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087" w:rsidRPr="00EB4D6D" w:rsidRDefault="00B86087" w:rsidP="00F31FC9">
      <w:pPr>
        <w:spacing w:after="80"/>
        <w:jc w:val="center"/>
        <w:rPr>
          <w:rFonts w:ascii="Arial" w:hAnsi="Arial" w:cs="Arial"/>
          <w:b/>
        </w:rPr>
      </w:pPr>
      <w:r w:rsidRPr="00EB4D6D">
        <w:rPr>
          <w:rFonts w:ascii="Arial" w:hAnsi="Arial" w:cs="Arial"/>
          <w:b/>
        </w:rPr>
        <w:t xml:space="preserve">Technical </w:t>
      </w:r>
      <w:r w:rsidR="00F31FC9">
        <w:rPr>
          <w:rFonts w:ascii="Arial" w:hAnsi="Arial" w:cs="Arial"/>
          <w:b/>
        </w:rPr>
        <w:t>Compliance Form</w:t>
      </w:r>
    </w:p>
    <w:p w:rsidR="00B86087" w:rsidRDefault="00B86087" w:rsidP="00B86087">
      <w:pPr>
        <w:pStyle w:val="ListParagraph"/>
        <w:spacing w:after="80"/>
        <w:contextualSpacing w:val="0"/>
        <w:rPr>
          <w:rFonts w:ascii="Arial" w:hAnsi="Arial" w:cs="Arial"/>
          <w:b/>
        </w:rPr>
      </w:pPr>
    </w:p>
    <w:p w:rsidR="00B86087" w:rsidRPr="00F31FC9" w:rsidRDefault="00B86087" w:rsidP="00F31FC9">
      <w:pPr>
        <w:pStyle w:val="ListParagraph"/>
        <w:numPr>
          <w:ilvl w:val="0"/>
          <w:numId w:val="2"/>
        </w:numPr>
        <w:spacing w:after="80"/>
        <w:rPr>
          <w:rFonts w:ascii="Arial" w:hAnsi="Arial" w:cs="Arial"/>
          <w:b/>
        </w:rPr>
      </w:pPr>
      <w:r w:rsidRPr="00F31FC9">
        <w:rPr>
          <w:rFonts w:ascii="Arial" w:hAnsi="Arial" w:cs="Arial"/>
          <w:b/>
        </w:rPr>
        <w:t>Pass/Fail Criteria</w:t>
      </w:r>
    </w:p>
    <w:p w:rsidR="00B86087" w:rsidRPr="0035757D" w:rsidRDefault="00B86087" w:rsidP="00B86087">
      <w:pPr>
        <w:pStyle w:val="ListParagraph"/>
        <w:spacing w:after="80"/>
        <w:ind w:left="1440"/>
        <w:contextualSpacing w:val="0"/>
        <w:rPr>
          <w:rFonts w:ascii="Arial" w:hAnsi="Arial" w:cs="Arial"/>
          <w:b/>
        </w:rPr>
      </w:pPr>
    </w:p>
    <w:p w:rsidR="00B86087" w:rsidRPr="0035757D" w:rsidRDefault="00B86087" w:rsidP="00B86087">
      <w:pPr>
        <w:spacing w:after="80"/>
        <w:ind w:firstLine="720"/>
        <w:rPr>
          <w:rFonts w:ascii="Arial" w:hAnsi="Arial" w:cs="Arial"/>
          <w:b/>
        </w:rPr>
      </w:pPr>
      <w:r w:rsidRPr="0035757D">
        <w:rPr>
          <w:rFonts w:ascii="Arial" w:hAnsi="Arial" w:cs="Arial"/>
          <w:b/>
        </w:rPr>
        <w:t>Table No. 1 – Mandatory Requirements</w:t>
      </w:r>
    </w:p>
    <w:p w:rsidR="00B86087" w:rsidRPr="0035757D" w:rsidRDefault="00B86087" w:rsidP="00B86087">
      <w:pPr>
        <w:pStyle w:val="ListParagraph"/>
        <w:spacing w:after="80"/>
        <w:ind w:left="1440"/>
        <w:contextualSpacing w:val="0"/>
        <w:rPr>
          <w:rFonts w:ascii="Arial" w:hAnsi="Arial" w:cs="Arial"/>
          <w:b/>
        </w:rPr>
      </w:pPr>
    </w:p>
    <w:p w:rsidR="00B86087" w:rsidRPr="00F31FC9" w:rsidRDefault="00B86087" w:rsidP="00B86087">
      <w:pPr>
        <w:pStyle w:val="ListParagraph"/>
        <w:spacing w:after="80"/>
        <w:ind w:left="0"/>
        <w:contextualSpacing w:val="0"/>
        <w:rPr>
          <w:rFonts w:ascii="Arial" w:hAnsi="Arial" w:cs="Arial"/>
          <w:i/>
        </w:rPr>
      </w:pPr>
      <w:r w:rsidRPr="00F31FC9">
        <w:rPr>
          <w:rFonts w:ascii="Arial" w:hAnsi="Arial" w:cs="Arial"/>
          <w:i/>
        </w:rPr>
        <w:t>Bidders are requested to demonstrate compliance with the following requirements, and also add any further information in support of their proposal. Please refer to the relevant section of the Terms of Reference for further explanation of the requirements. The information on this table shall form an integral part of the technical evaluation. Bidders should avoid simply writing “comply” without providing further information or evidence to support the claim, as this will not generally reflect well in the evaluation. Reference can be made to annexes or other material in the Proposal.</w:t>
      </w:r>
    </w:p>
    <w:p w:rsidR="00B86087" w:rsidRPr="0035757D" w:rsidRDefault="00B86087" w:rsidP="00B86087">
      <w:pPr>
        <w:pStyle w:val="ListParagraph"/>
        <w:spacing w:after="80"/>
        <w:ind w:left="1440"/>
        <w:contextualSpacing w:val="0"/>
        <w:rPr>
          <w:rFonts w:ascii="Arial" w:hAnsi="Arial" w:cs="Arial"/>
          <w:b/>
        </w:rPr>
      </w:pPr>
    </w:p>
    <w:tbl>
      <w:tblPr>
        <w:tblStyle w:val="TableGrid"/>
        <w:tblW w:w="0" w:type="auto"/>
        <w:tblLook w:val="04A0" w:firstRow="1" w:lastRow="0" w:firstColumn="1" w:lastColumn="0" w:noHBand="0" w:noVBand="1"/>
      </w:tblPr>
      <w:tblGrid>
        <w:gridCol w:w="642"/>
        <w:gridCol w:w="4090"/>
        <w:gridCol w:w="2941"/>
        <w:gridCol w:w="1546"/>
        <w:gridCol w:w="1528"/>
        <w:gridCol w:w="3111"/>
      </w:tblGrid>
      <w:tr w:rsidR="00B86087" w:rsidRPr="007436F3" w:rsidTr="00F31FC9">
        <w:trPr>
          <w:trHeight w:val="929"/>
        </w:trPr>
        <w:tc>
          <w:tcPr>
            <w:tcW w:w="642" w:type="dxa"/>
            <w:vMerge w:val="restart"/>
            <w:shd w:val="clear" w:color="auto" w:fill="8DB3E2" w:themeFill="text2" w:themeFillTint="66"/>
            <w:vAlign w:val="center"/>
          </w:tcPr>
          <w:p w:rsidR="00B86087" w:rsidRPr="007436F3" w:rsidRDefault="00B86087" w:rsidP="00F31FC9">
            <w:pPr>
              <w:pStyle w:val="ListParagraph"/>
              <w:spacing w:after="80"/>
              <w:ind w:left="0"/>
              <w:contextualSpacing w:val="0"/>
              <w:jc w:val="center"/>
              <w:rPr>
                <w:rFonts w:ascii="Arial" w:hAnsi="Arial" w:cs="Arial"/>
                <w:b/>
              </w:rPr>
            </w:pPr>
            <w:r w:rsidRPr="007436F3">
              <w:rPr>
                <w:rFonts w:ascii="Arial" w:hAnsi="Arial" w:cs="Arial"/>
                <w:b/>
              </w:rPr>
              <w:t>No.</w:t>
            </w:r>
          </w:p>
        </w:tc>
        <w:tc>
          <w:tcPr>
            <w:tcW w:w="4090" w:type="dxa"/>
            <w:vMerge w:val="restart"/>
            <w:shd w:val="clear" w:color="auto" w:fill="8DB3E2" w:themeFill="text2" w:themeFillTint="66"/>
            <w:vAlign w:val="center"/>
          </w:tcPr>
          <w:p w:rsidR="00B86087" w:rsidRPr="007436F3" w:rsidRDefault="00B86087" w:rsidP="00F31FC9">
            <w:pPr>
              <w:pStyle w:val="ListParagraph"/>
              <w:spacing w:after="80"/>
              <w:ind w:left="0"/>
              <w:contextualSpacing w:val="0"/>
              <w:jc w:val="center"/>
              <w:rPr>
                <w:rFonts w:ascii="Arial" w:hAnsi="Arial" w:cs="Arial"/>
                <w:b/>
              </w:rPr>
            </w:pPr>
            <w:r w:rsidRPr="007436F3">
              <w:rPr>
                <w:rFonts w:ascii="Arial" w:hAnsi="Arial" w:cs="Arial"/>
                <w:b/>
              </w:rPr>
              <w:t>Mandatory Requirement</w:t>
            </w:r>
          </w:p>
        </w:tc>
        <w:tc>
          <w:tcPr>
            <w:tcW w:w="2941" w:type="dxa"/>
            <w:vMerge w:val="restart"/>
            <w:shd w:val="clear" w:color="auto" w:fill="8DB3E2" w:themeFill="text2" w:themeFillTint="66"/>
            <w:vAlign w:val="center"/>
          </w:tcPr>
          <w:p w:rsidR="00B86087" w:rsidRPr="007436F3" w:rsidRDefault="00B86087" w:rsidP="00F31FC9">
            <w:pPr>
              <w:pStyle w:val="ListParagraph"/>
              <w:spacing w:after="80"/>
              <w:ind w:left="0"/>
              <w:contextualSpacing w:val="0"/>
              <w:jc w:val="center"/>
              <w:rPr>
                <w:rFonts w:ascii="Arial" w:hAnsi="Arial" w:cs="Arial"/>
                <w:b/>
              </w:rPr>
            </w:pPr>
            <w:r w:rsidRPr="007436F3">
              <w:rPr>
                <w:rFonts w:ascii="Arial" w:hAnsi="Arial" w:cs="Arial"/>
                <w:b/>
              </w:rPr>
              <w:t>Action Required</w:t>
            </w:r>
          </w:p>
          <w:p w:rsidR="00B86087" w:rsidRPr="007436F3" w:rsidRDefault="00B86087" w:rsidP="00F31FC9">
            <w:pPr>
              <w:pStyle w:val="ListParagraph"/>
              <w:spacing w:after="80"/>
              <w:ind w:left="0"/>
              <w:contextualSpacing w:val="0"/>
              <w:jc w:val="center"/>
              <w:rPr>
                <w:rFonts w:ascii="Arial" w:hAnsi="Arial" w:cs="Arial"/>
                <w:i/>
              </w:rPr>
            </w:pPr>
            <w:r w:rsidRPr="007436F3">
              <w:rPr>
                <w:rFonts w:ascii="Arial" w:hAnsi="Arial" w:cs="Arial"/>
                <w:i/>
              </w:rPr>
              <w:t>Every confirmation requires adequate supporting details for the evaluation purpose</w:t>
            </w:r>
          </w:p>
        </w:tc>
        <w:tc>
          <w:tcPr>
            <w:tcW w:w="3074" w:type="dxa"/>
            <w:gridSpan w:val="2"/>
            <w:shd w:val="clear" w:color="auto" w:fill="8DB3E2" w:themeFill="text2" w:themeFillTint="66"/>
            <w:vAlign w:val="center"/>
          </w:tcPr>
          <w:p w:rsidR="00B86087" w:rsidRPr="007436F3" w:rsidRDefault="00B86087" w:rsidP="00F31FC9">
            <w:pPr>
              <w:pStyle w:val="ListParagraph"/>
              <w:spacing w:after="80"/>
              <w:ind w:left="0"/>
              <w:contextualSpacing w:val="0"/>
              <w:jc w:val="center"/>
              <w:rPr>
                <w:rFonts w:ascii="Arial" w:hAnsi="Arial" w:cs="Arial"/>
                <w:b/>
              </w:rPr>
            </w:pPr>
            <w:r w:rsidRPr="007436F3">
              <w:rPr>
                <w:rFonts w:ascii="Arial" w:hAnsi="Arial" w:cs="Arial"/>
                <w:b/>
              </w:rPr>
              <w:t>Bidder’s Response</w:t>
            </w:r>
          </w:p>
          <w:p w:rsidR="00B86087" w:rsidRPr="007436F3" w:rsidRDefault="00B86087" w:rsidP="00F31FC9">
            <w:pPr>
              <w:pStyle w:val="ListParagraph"/>
              <w:spacing w:after="80"/>
              <w:ind w:left="0"/>
              <w:jc w:val="center"/>
              <w:rPr>
                <w:rFonts w:ascii="Arial" w:hAnsi="Arial" w:cs="Arial"/>
                <w:i/>
              </w:rPr>
            </w:pPr>
            <w:r w:rsidRPr="007436F3">
              <w:rPr>
                <w:rFonts w:ascii="Arial" w:hAnsi="Arial" w:cs="Arial"/>
                <w:i/>
              </w:rPr>
              <w:t>Please tick</w:t>
            </w:r>
            <w:r w:rsidRPr="007436F3">
              <w:rPr>
                <w:rFonts w:ascii="Arial" w:hAnsi="Arial" w:cs="Arial"/>
                <w:i/>
              </w:rPr>
              <w:br/>
              <w:t xml:space="preserve"> whichever is applicable</w:t>
            </w:r>
          </w:p>
        </w:tc>
        <w:tc>
          <w:tcPr>
            <w:tcW w:w="3111" w:type="dxa"/>
            <w:vMerge w:val="restart"/>
            <w:shd w:val="clear" w:color="auto" w:fill="8DB3E2" w:themeFill="text2" w:themeFillTint="66"/>
            <w:vAlign w:val="center"/>
          </w:tcPr>
          <w:p w:rsidR="00B86087" w:rsidRPr="007436F3" w:rsidRDefault="00B86087" w:rsidP="00F31FC9">
            <w:pPr>
              <w:pStyle w:val="ListParagraph"/>
              <w:spacing w:after="80"/>
              <w:ind w:left="0"/>
              <w:jc w:val="center"/>
              <w:rPr>
                <w:rFonts w:ascii="Arial" w:hAnsi="Arial" w:cs="Arial"/>
                <w:b/>
              </w:rPr>
            </w:pPr>
            <w:r w:rsidRPr="007436F3">
              <w:rPr>
                <w:rFonts w:ascii="Arial" w:hAnsi="Arial" w:cs="Arial"/>
                <w:b/>
              </w:rPr>
              <w:t>Bidder’s</w:t>
            </w:r>
          </w:p>
          <w:p w:rsidR="00B86087" w:rsidRPr="007436F3" w:rsidRDefault="00B86087" w:rsidP="00F31FC9">
            <w:pPr>
              <w:pStyle w:val="ListParagraph"/>
              <w:spacing w:after="80"/>
              <w:ind w:left="0"/>
              <w:jc w:val="center"/>
              <w:rPr>
                <w:rFonts w:ascii="Arial" w:hAnsi="Arial" w:cs="Arial"/>
                <w:b/>
              </w:rPr>
            </w:pPr>
            <w:r w:rsidRPr="007436F3">
              <w:rPr>
                <w:rFonts w:ascii="Arial" w:hAnsi="Arial" w:cs="Arial"/>
                <w:b/>
              </w:rPr>
              <w:t>Clarification</w:t>
            </w:r>
          </w:p>
        </w:tc>
      </w:tr>
      <w:tr w:rsidR="00B86087" w:rsidRPr="007436F3" w:rsidTr="00F31FC9">
        <w:trPr>
          <w:trHeight w:val="50"/>
        </w:trPr>
        <w:tc>
          <w:tcPr>
            <w:tcW w:w="642" w:type="dxa"/>
            <w:vMerge/>
            <w:shd w:val="clear" w:color="auto" w:fill="C6D9F1" w:themeFill="text2" w:themeFillTint="33"/>
            <w:vAlign w:val="center"/>
          </w:tcPr>
          <w:p w:rsidR="00B86087" w:rsidRPr="007436F3" w:rsidRDefault="00B86087" w:rsidP="00F31FC9">
            <w:pPr>
              <w:pStyle w:val="ListParagraph"/>
              <w:spacing w:after="80"/>
              <w:ind w:left="0"/>
              <w:contextualSpacing w:val="0"/>
              <w:jc w:val="center"/>
              <w:rPr>
                <w:rFonts w:ascii="Arial" w:hAnsi="Arial" w:cs="Arial"/>
                <w:b/>
              </w:rPr>
            </w:pPr>
          </w:p>
        </w:tc>
        <w:tc>
          <w:tcPr>
            <w:tcW w:w="4090" w:type="dxa"/>
            <w:vMerge/>
            <w:shd w:val="clear" w:color="auto" w:fill="C6D9F1" w:themeFill="text2" w:themeFillTint="33"/>
            <w:vAlign w:val="center"/>
          </w:tcPr>
          <w:p w:rsidR="00B86087" w:rsidRPr="007436F3" w:rsidRDefault="00B86087" w:rsidP="00F31FC9">
            <w:pPr>
              <w:pStyle w:val="ListParagraph"/>
              <w:spacing w:after="80"/>
              <w:ind w:left="0"/>
              <w:contextualSpacing w:val="0"/>
              <w:rPr>
                <w:rFonts w:ascii="Arial" w:hAnsi="Arial" w:cs="Arial"/>
                <w:b/>
              </w:rPr>
            </w:pPr>
          </w:p>
        </w:tc>
        <w:tc>
          <w:tcPr>
            <w:tcW w:w="2941" w:type="dxa"/>
            <w:vMerge/>
            <w:shd w:val="clear" w:color="auto" w:fill="C6D9F1" w:themeFill="text2" w:themeFillTint="33"/>
            <w:vAlign w:val="center"/>
          </w:tcPr>
          <w:p w:rsidR="00B86087" w:rsidRPr="007436F3" w:rsidRDefault="00B86087" w:rsidP="00F31FC9">
            <w:pPr>
              <w:pStyle w:val="ListParagraph"/>
              <w:spacing w:after="80"/>
              <w:ind w:left="0"/>
              <w:contextualSpacing w:val="0"/>
              <w:rPr>
                <w:rFonts w:ascii="Arial" w:hAnsi="Arial" w:cs="Arial"/>
                <w:b/>
              </w:rPr>
            </w:pPr>
          </w:p>
        </w:tc>
        <w:tc>
          <w:tcPr>
            <w:tcW w:w="1546" w:type="dxa"/>
            <w:shd w:val="clear" w:color="auto" w:fill="8DB3E2" w:themeFill="text2" w:themeFillTint="66"/>
            <w:vAlign w:val="center"/>
          </w:tcPr>
          <w:p w:rsidR="00B86087" w:rsidRPr="007436F3" w:rsidRDefault="00B86087" w:rsidP="00F31FC9">
            <w:pPr>
              <w:pStyle w:val="ListParagraph"/>
              <w:spacing w:after="80"/>
              <w:ind w:left="0"/>
              <w:contextualSpacing w:val="0"/>
              <w:jc w:val="center"/>
              <w:rPr>
                <w:rFonts w:ascii="Arial" w:hAnsi="Arial" w:cs="Arial"/>
                <w:b/>
              </w:rPr>
            </w:pPr>
            <w:r w:rsidRPr="007436F3">
              <w:rPr>
                <w:rFonts w:ascii="Arial" w:hAnsi="Arial" w:cs="Arial"/>
                <w:b/>
              </w:rPr>
              <w:t>“Yes”</w:t>
            </w:r>
          </w:p>
        </w:tc>
        <w:tc>
          <w:tcPr>
            <w:tcW w:w="1528" w:type="dxa"/>
            <w:shd w:val="clear" w:color="auto" w:fill="8DB3E2" w:themeFill="text2" w:themeFillTint="66"/>
            <w:vAlign w:val="center"/>
          </w:tcPr>
          <w:p w:rsidR="00B86087" w:rsidRPr="007436F3" w:rsidRDefault="00B86087" w:rsidP="00F31FC9">
            <w:pPr>
              <w:pStyle w:val="ListParagraph"/>
              <w:spacing w:after="80"/>
              <w:ind w:left="0"/>
              <w:contextualSpacing w:val="0"/>
              <w:jc w:val="center"/>
              <w:rPr>
                <w:rFonts w:ascii="Arial" w:hAnsi="Arial" w:cs="Arial"/>
                <w:b/>
              </w:rPr>
            </w:pPr>
            <w:r w:rsidRPr="007436F3">
              <w:rPr>
                <w:rFonts w:ascii="Arial" w:hAnsi="Arial" w:cs="Arial"/>
                <w:b/>
              </w:rPr>
              <w:t>“No”</w:t>
            </w:r>
          </w:p>
        </w:tc>
        <w:tc>
          <w:tcPr>
            <w:tcW w:w="3111" w:type="dxa"/>
            <w:vMerge/>
            <w:shd w:val="clear" w:color="auto" w:fill="C6D9F1" w:themeFill="text2" w:themeFillTint="33"/>
            <w:vAlign w:val="center"/>
          </w:tcPr>
          <w:p w:rsidR="00B86087" w:rsidRPr="007436F3" w:rsidRDefault="00B86087" w:rsidP="00F31FC9">
            <w:pPr>
              <w:pStyle w:val="ListParagraph"/>
              <w:spacing w:after="80"/>
              <w:ind w:left="0"/>
              <w:contextualSpacing w:val="0"/>
              <w:rPr>
                <w:rFonts w:ascii="Arial" w:hAnsi="Arial" w:cs="Arial"/>
                <w:b/>
              </w:rPr>
            </w:pPr>
          </w:p>
        </w:tc>
      </w:tr>
      <w:tr w:rsidR="00B86087" w:rsidRPr="007436F3" w:rsidTr="00F31FC9">
        <w:tc>
          <w:tcPr>
            <w:tcW w:w="642" w:type="dxa"/>
            <w:vAlign w:val="center"/>
          </w:tcPr>
          <w:p w:rsidR="00B86087" w:rsidRPr="007436F3" w:rsidRDefault="00B86087" w:rsidP="00F31FC9">
            <w:pPr>
              <w:pStyle w:val="ListParagraph"/>
              <w:spacing w:after="80"/>
              <w:ind w:left="0"/>
              <w:contextualSpacing w:val="0"/>
              <w:jc w:val="center"/>
              <w:rPr>
                <w:rFonts w:ascii="Arial" w:hAnsi="Arial" w:cs="Arial"/>
              </w:rPr>
            </w:pPr>
            <w:r w:rsidRPr="007436F3">
              <w:rPr>
                <w:rFonts w:ascii="Arial" w:hAnsi="Arial" w:cs="Arial"/>
              </w:rPr>
              <w:t>1.</w:t>
            </w:r>
          </w:p>
        </w:tc>
        <w:tc>
          <w:tcPr>
            <w:tcW w:w="4090" w:type="dxa"/>
            <w:vAlign w:val="center"/>
          </w:tcPr>
          <w:p w:rsidR="00B86087" w:rsidRPr="007436F3" w:rsidRDefault="00B86087" w:rsidP="00F31FC9">
            <w:pPr>
              <w:spacing w:after="80"/>
              <w:rPr>
                <w:rFonts w:ascii="Arial" w:hAnsi="Arial" w:cs="Arial"/>
              </w:rPr>
            </w:pPr>
            <w:r w:rsidRPr="003D1187">
              <w:rPr>
                <w:rFonts w:ascii="Arial" w:hAnsi="Arial" w:cs="Arial"/>
              </w:rPr>
              <w:t>At least 10 years’ of experience in the area of advice and research on ICT related topics</w:t>
            </w:r>
          </w:p>
        </w:tc>
        <w:tc>
          <w:tcPr>
            <w:tcW w:w="2941" w:type="dxa"/>
            <w:vAlign w:val="center"/>
          </w:tcPr>
          <w:p w:rsidR="00B86087" w:rsidRPr="007436F3" w:rsidRDefault="00B86087" w:rsidP="00F31FC9">
            <w:pPr>
              <w:pStyle w:val="ListParagraph"/>
              <w:spacing w:after="80"/>
              <w:ind w:left="0"/>
              <w:contextualSpacing w:val="0"/>
              <w:jc w:val="center"/>
              <w:rPr>
                <w:rFonts w:ascii="Arial" w:eastAsia="MS Gothic" w:hAnsi="Arial" w:cs="Arial"/>
                <w:i/>
                <w:color w:val="FF0000"/>
              </w:rPr>
            </w:pPr>
            <w:r w:rsidRPr="007436F3">
              <w:rPr>
                <w:rFonts w:ascii="Arial" w:eastAsia="MS Gothic" w:hAnsi="Arial" w:cs="Arial"/>
                <w:i/>
              </w:rPr>
              <w:t>Please confirm</w:t>
            </w:r>
            <w:r>
              <w:rPr>
                <w:rFonts w:ascii="Arial" w:eastAsia="MS Gothic" w:hAnsi="Arial" w:cs="Arial"/>
                <w:i/>
              </w:rPr>
              <w:t xml:space="preserve"> </w:t>
            </w:r>
          </w:p>
        </w:tc>
        <w:tc>
          <w:tcPr>
            <w:tcW w:w="1546" w:type="dxa"/>
            <w:vAlign w:val="center"/>
          </w:tcPr>
          <w:p w:rsidR="00B86087" w:rsidRPr="007436F3" w:rsidRDefault="00B86087" w:rsidP="00F31FC9">
            <w:pPr>
              <w:pStyle w:val="ListParagraph"/>
              <w:spacing w:after="80"/>
              <w:ind w:left="0"/>
              <w:contextualSpacing w:val="0"/>
              <w:jc w:val="center"/>
              <w:rPr>
                <w:rFonts w:ascii="Arial" w:eastAsia="MS Gothic" w:hAnsi="Arial" w:cs="Arial"/>
                <w:sz w:val="36"/>
                <w:szCs w:val="36"/>
              </w:rPr>
            </w:pPr>
            <w:r w:rsidRPr="007436F3">
              <w:rPr>
                <w:rFonts w:ascii="MS Gothic" w:eastAsia="MS Gothic" w:hAnsi="MS Gothic" w:cs="MS Gothic" w:hint="eastAsia"/>
                <w:sz w:val="36"/>
                <w:szCs w:val="36"/>
              </w:rPr>
              <w:t>☐</w:t>
            </w:r>
          </w:p>
        </w:tc>
        <w:tc>
          <w:tcPr>
            <w:tcW w:w="1528" w:type="dxa"/>
            <w:vAlign w:val="center"/>
          </w:tcPr>
          <w:p w:rsidR="00B86087" w:rsidRPr="007436F3" w:rsidRDefault="00B86087" w:rsidP="00F31FC9">
            <w:pPr>
              <w:pStyle w:val="ListParagraph"/>
              <w:spacing w:after="80"/>
              <w:ind w:left="0"/>
              <w:contextualSpacing w:val="0"/>
              <w:jc w:val="center"/>
              <w:rPr>
                <w:rFonts w:ascii="Arial" w:eastAsia="MS Gothic" w:hAnsi="Arial" w:cs="Arial"/>
                <w:sz w:val="36"/>
                <w:szCs w:val="36"/>
              </w:rPr>
            </w:pPr>
            <w:r w:rsidRPr="007436F3">
              <w:rPr>
                <w:rFonts w:ascii="MS Gothic" w:eastAsia="MS Gothic" w:hAnsi="MS Gothic" w:cs="MS Gothic" w:hint="eastAsia"/>
                <w:sz w:val="36"/>
                <w:szCs w:val="36"/>
              </w:rPr>
              <w:t>☐</w:t>
            </w:r>
          </w:p>
        </w:tc>
        <w:tc>
          <w:tcPr>
            <w:tcW w:w="3111" w:type="dxa"/>
            <w:vAlign w:val="center"/>
          </w:tcPr>
          <w:p w:rsidR="00B86087" w:rsidRPr="007436F3" w:rsidRDefault="00B86087" w:rsidP="00F31FC9">
            <w:pPr>
              <w:pStyle w:val="ListParagraph"/>
              <w:spacing w:after="80"/>
              <w:ind w:left="0"/>
              <w:contextualSpacing w:val="0"/>
              <w:rPr>
                <w:rFonts w:ascii="Arial" w:hAnsi="Arial" w:cs="Arial"/>
              </w:rPr>
            </w:pPr>
          </w:p>
        </w:tc>
      </w:tr>
      <w:tr w:rsidR="00B86087" w:rsidRPr="007436F3" w:rsidTr="00F31FC9">
        <w:tc>
          <w:tcPr>
            <w:tcW w:w="642" w:type="dxa"/>
            <w:vAlign w:val="center"/>
          </w:tcPr>
          <w:p w:rsidR="00B86087" w:rsidRPr="007436F3" w:rsidRDefault="00B86087" w:rsidP="00F31FC9">
            <w:pPr>
              <w:pStyle w:val="ListParagraph"/>
              <w:spacing w:after="80"/>
              <w:ind w:left="0"/>
              <w:contextualSpacing w:val="0"/>
              <w:jc w:val="center"/>
              <w:rPr>
                <w:rFonts w:ascii="Arial" w:hAnsi="Arial" w:cs="Arial"/>
              </w:rPr>
            </w:pPr>
            <w:r w:rsidRPr="007436F3">
              <w:rPr>
                <w:rFonts w:ascii="Arial" w:hAnsi="Arial" w:cs="Arial"/>
              </w:rPr>
              <w:t>2.</w:t>
            </w:r>
          </w:p>
        </w:tc>
        <w:tc>
          <w:tcPr>
            <w:tcW w:w="4090" w:type="dxa"/>
            <w:vAlign w:val="center"/>
          </w:tcPr>
          <w:p w:rsidR="00B86087" w:rsidRPr="007436F3" w:rsidRDefault="00B86087" w:rsidP="00F31FC9">
            <w:pPr>
              <w:spacing w:after="120"/>
              <w:rPr>
                <w:rFonts w:ascii="Arial" w:hAnsi="Arial" w:cs="Arial"/>
              </w:rPr>
            </w:pPr>
            <w:r w:rsidRPr="007436F3">
              <w:rPr>
                <w:rFonts w:ascii="Arial" w:hAnsi="Arial" w:cs="Arial"/>
              </w:rPr>
              <w:t>1 seat subscription with web access to relevant research and advisory documents, all in English language</w:t>
            </w:r>
          </w:p>
        </w:tc>
        <w:tc>
          <w:tcPr>
            <w:tcW w:w="2941" w:type="dxa"/>
            <w:vAlign w:val="center"/>
          </w:tcPr>
          <w:p w:rsidR="00B86087" w:rsidRPr="007436F3" w:rsidRDefault="00B86087" w:rsidP="00F31FC9">
            <w:pPr>
              <w:pStyle w:val="ListParagraph"/>
              <w:spacing w:after="80"/>
              <w:ind w:left="0"/>
              <w:contextualSpacing w:val="0"/>
              <w:jc w:val="center"/>
              <w:rPr>
                <w:rFonts w:ascii="Arial" w:eastAsia="MS Gothic" w:hAnsi="Arial" w:cs="Arial"/>
                <w:i/>
                <w:color w:val="FF0000"/>
              </w:rPr>
            </w:pPr>
            <w:r w:rsidRPr="007436F3">
              <w:rPr>
                <w:rFonts w:ascii="Arial" w:eastAsia="MS Gothic" w:hAnsi="Arial" w:cs="Arial"/>
                <w:i/>
              </w:rPr>
              <w:t>Please confirm</w:t>
            </w:r>
          </w:p>
        </w:tc>
        <w:tc>
          <w:tcPr>
            <w:tcW w:w="1546" w:type="dxa"/>
            <w:vAlign w:val="center"/>
          </w:tcPr>
          <w:p w:rsidR="00B86087" w:rsidRPr="007436F3" w:rsidRDefault="00B86087" w:rsidP="00F31FC9">
            <w:pPr>
              <w:pStyle w:val="ListParagraph"/>
              <w:spacing w:after="80"/>
              <w:ind w:left="0"/>
              <w:contextualSpacing w:val="0"/>
              <w:jc w:val="center"/>
              <w:rPr>
                <w:rFonts w:ascii="Arial" w:eastAsia="MS Gothic" w:hAnsi="Arial" w:cs="Arial"/>
                <w:sz w:val="36"/>
                <w:szCs w:val="36"/>
              </w:rPr>
            </w:pPr>
            <w:r w:rsidRPr="007436F3">
              <w:rPr>
                <w:rFonts w:ascii="MS Gothic" w:eastAsia="MS Gothic" w:hAnsi="MS Gothic" w:cs="MS Gothic" w:hint="eastAsia"/>
                <w:sz w:val="36"/>
                <w:szCs w:val="36"/>
              </w:rPr>
              <w:t>☐</w:t>
            </w:r>
          </w:p>
        </w:tc>
        <w:tc>
          <w:tcPr>
            <w:tcW w:w="1528" w:type="dxa"/>
            <w:vAlign w:val="center"/>
          </w:tcPr>
          <w:p w:rsidR="00B86087" w:rsidRPr="007436F3" w:rsidRDefault="00B86087" w:rsidP="00F31FC9">
            <w:pPr>
              <w:pStyle w:val="ListParagraph"/>
              <w:spacing w:after="80"/>
              <w:ind w:left="0"/>
              <w:contextualSpacing w:val="0"/>
              <w:jc w:val="center"/>
              <w:rPr>
                <w:rFonts w:ascii="Arial" w:eastAsia="MS Gothic" w:hAnsi="Arial" w:cs="Arial"/>
                <w:sz w:val="36"/>
                <w:szCs w:val="36"/>
              </w:rPr>
            </w:pPr>
            <w:r w:rsidRPr="007436F3">
              <w:rPr>
                <w:rFonts w:ascii="MS Gothic" w:eastAsia="MS Gothic" w:hAnsi="MS Gothic" w:cs="MS Gothic" w:hint="eastAsia"/>
                <w:sz w:val="36"/>
                <w:szCs w:val="36"/>
              </w:rPr>
              <w:t>☐</w:t>
            </w:r>
          </w:p>
        </w:tc>
        <w:tc>
          <w:tcPr>
            <w:tcW w:w="3111" w:type="dxa"/>
            <w:vAlign w:val="center"/>
          </w:tcPr>
          <w:p w:rsidR="00B86087" w:rsidRPr="007436F3" w:rsidRDefault="00B86087" w:rsidP="00F31FC9">
            <w:pPr>
              <w:pStyle w:val="ListParagraph"/>
              <w:spacing w:after="80"/>
              <w:ind w:left="0"/>
              <w:contextualSpacing w:val="0"/>
              <w:rPr>
                <w:rFonts w:ascii="Arial" w:hAnsi="Arial" w:cs="Arial"/>
              </w:rPr>
            </w:pPr>
          </w:p>
        </w:tc>
      </w:tr>
      <w:tr w:rsidR="00B86087" w:rsidRPr="007436F3" w:rsidTr="00F31FC9">
        <w:tc>
          <w:tcPr>
            <w:tcW w:w="642" w:type="dxa"/>
            <w:vAlign w:val="center"/>
          </w:tcPr>
          <w:p w:rsidR="00B86087" w:rsidRPr="007436F3" w:rsidRDefault="00B86087" w:rsidP="00F31FC9">
            <w:pPr>
              <w:pStyle w:val="ListParagraph"/>
              <w:spacing w:after="80"/>
              <w:ind w:left="0"/>
              <w:contextualSpacing w:val="0"/>
              <w:jc w:val="center"/>
              <w:rPr>
                <w:rFonts w:ascii="Arial" w:hAnsi="Arial" w:cs="Arial"/>
              </w:rPr>
            </w:pPr>
            <w:r w:rsidRPr="007436F3">
              <w:rPr>
                <w:rFonts w:ascii="Arial" w:hAnsi="Arial" w:cs="Arial"/>
              </w:rPr>
              <w:t>3.</w:t>
            </w:r>
          </w:p>
        </w:tc>
        <w:tc>
          <w:tcPr>
            <w:tcW w:w="4090" w:type="dxa"/>
            <w:vAlign w:val="center"/>
          </w:tcPr>
          <w:p w:rsidR="00B86087" w:rsidRPr="007436F3" w:rsidRDefault="00B86087" w:rsidP="00F31FC9">
            <w:pPr>
              <w:pStyle w:val="Default"/>
              <w:rPr>
                <w:rFonts w:ascii="Arial" w:hAnsi="Arial" w:cs="Arial"/>
                <w:sz w:val="22"/>
                <w:szCs w:val="22"/>
                <w:lang w:val="en-US"/>
              </w:rPr>
            </w:pPr>
            <w:r w:rsidRPr="007436F3">
              <w:rPr>
                <w:rFonts w:ascii="Arial" w:hAnsi="Arial" w:cs="Arial"/>
                <w:sz w:val="22"/>
                <w:szCs w:val="22"/>
                <w:lang w:val="en-US"/>
              </w:rPr>
              <w:t>5 references</w:t>
            </w:r>
            <w:r>
              <w:rPr>
                <w:rFonts w:ascii="Arial" w:hAnsi="Arial" w:cs="Arial"/>
                <w:sz w:val="22"/>
                <w:szCs w:val="22"/>
                <w:lang w:val="en-US"/>
              </w:rPr>
              <w:t xml:space="preserve">, preferably from the public sector clients </w:t>
            </w:r>
            <w:r w:rsidRPr="007436F3">
              <w:rPr>
                <w:rFonts w:ascii="Arial" w:hAnsi="Arial" w:cs="Arial"/>
                <w:sz w:val="22"/>
                <w:szCs w:val="22"/>
                <w:lang w:val="en-US"/>
              </w:rPr>
              <w:t>with</w:t>
            </w:r>
            <w:r>
              <w:rPr>
                <w:rFonts w:ascii="Arial" w:hAnsi="Arial" w:cs="Arial"/>
                <w:sz w:val="22"/>
                <w:szCs w:val="22"/>
                <w:lang w:val="en-US"/>
              </w:rPr>
              <w:t xml:space="preserve"> a </w:t>
            </w:r>
            <w:r w:rsidRPr="007436F3">
              <w:rPr>
                <w:rFonts w:ascii="Arial" w:hAnsi="Arial" w:cs="Arial"/>
                <w:sz w:val="22"/>
                <w:szCs w:val="22"/>
                <w:lang w:val="en-US"/>
              </w:rPr>
              <w:t>scope and organization</w:t>
            </w:r>
            <w:r>
              <w:rPr>
                <w:rFonts w:ascii="Arial" w:hAnsi="Arial" w:cs="Arial"/>
                <w:sz w:val="22"/>
                <w:szCs w:val="22"/>
                <w:lang w:val="en-US"/>
              </w:rPr>
              <w:t xml:space="preserve"> similar to the OSCE</w:t>
            </w:r>
          </w:p>
        </w:tc>
        <w:tc>
          <w:tcPr>
            <w:tcW w:w="2941" w:type="dxa"/>
            <w:vAlign w:val="center"/>
          </w:tcPr>
          <w:p w:rsidR="00B86087" w:rsidRDefault="00B86087" w:rsidP="00F31FC9">
            <w:pPr>
              <w:pStyle w:val="ListParagraph"/>
              <w:spacing w:after="80"/>
              <w:ind w:left="0"/>
              <w:contextualSpacing w:val="0"/>
              <w:jc w:val="center"/>
              <w:rPr>
                <w:rFonts w:ascii="Arial" w:eastAsia="MS Gothic" w:hAnsi="Arial" w:cs="Arial"/>
                <w:i/>
              </w:rPr>
            </w:pPr>
            <w:r w:rsidRPr="007436F3">
              <w:rPr>
                <w:rFonts w:ascii="Arial" w:eastAsia="MS Gothic" w:hAnsi="Arial" w:cs="Arial"/>
                <w:i/>
              </w:rPr>
              <w:t>Please confirm</w:t>
            </w:r>
            <w:r>
              <w:rPr>
                <w:rFonts w:ascii="Arial" w:eastAsia="MS Gothic" w:hAnsi="Arial" w:cs="Arial"/>
                <w:i/>
              </w:rPr>
              <w:t xml:space="preserve"> and </w:t>
            </w:r>
          </w:p>
          <w:p w:rsidR="00B86087" w:rsidRPr="007436F3" w:rsidRDefault="00B86087" w:rsidP="00F31FC9">
            <w:pPr>
              <w:pStyle w:val="ListParagraph"/>
              <w:spacing w:after="80"/>
              <w:ind w:left="0"/>
              <w:contextualSpacing w:val="0"/>
              <w:jc w:val="center"/>
              <w:rPr>
                <w:rFonts w:ascii="Arial" w:eastAsia="MS Gothic" w:hAnsi="Arial" w:cs="Arial"/>
                <w:i/>
                <w:color w:val="FF0000"/>
              </w:rPr>
            </w:pPr>
            <w:r>
              <w:rPr>
                <w:rFonts w:ascii="Arial" w:eastAsia="MS Gothic" w:hAnsi="Arial" w:cs="Arial"/>
                <w:i/>
              </w:rPr>
              <w:t>provide information</w:t>
            </w:r>
          </w:p>
        </w:tc>
        <w:tc>
          <w:tcPr>
            <w:tcW w:w="1546" w:type="dxa"/>
            <w:vAlign w:val="center"/>
          </w:tcPr>
          <w:p w:rsidR="00B86087" w:rsidRPr="007436F3" w:rsidRDefault="00B86087" w:rsidP="00F31FC9">
            <w:pPr>
              <w:pStyle w:val="ListParagraph"/>
              <w:spacing w:after="80"/>
              <w:ind w:left="0"/>
              <w:contextualSpacing w:val="0"/>
              <w:jc w:val="center"/>
              <w:rPr>
                <w:rFonts w:ascii="Arial" w:eastAsia="MS Gothic" w:hAnsi="Arial" w:cs="Arial"/>
                <w:sz w:val="36"/>
                <w:szCs w:val="36"/>
              </w:rPr>
            </w:pPr>
            <w:r w:rsidRPr="007436F3">
              <w:rPr>
                <w:rFonts w:ascii="MS Gothic" w:eastAsia="MS Gothic" w:hAnsi="MS Gothic" w:cs="MS Gothic" w:hint="eastAsia"/>
                <w:sz w:val="36"/>
                <w:szCs w:val="36"/>
              </w:rPr>
              <w:t>☐</w:t>
            </w:r>
          </w:p>
        </w:tc>
        <w:tc>
          <w:tcPr>
            <w:tcW w:w="1528" w:type="dxa"/>
            <w:vAlign w:val="center"/>
          </w:tcPr>
          <w:p w:rsidR="00B86087" w:rsidRPr="007436F3" w:rsidRDefault="00B86087" w:rsidP="00F31FC9">
            <w:pPr>
              <w:pStyle w:val="ListParagraph"/>
              <w:spacing w:after="80"/>
              <w:ind w:left="0"/>
              <w:contextualSpacing w:val="0"/>
              <w:jc w:val="center"/>
              <w:rPr>
                <w:rFonts w:ascii="Arial" w:eastAsia="MS Gothic" w:hAnsi="Arial" w:cs="Arial"/>
                <w:sz w:val="36"/>
                <w:szCs w:val="36"/>
              </w:rPr>
            </w:pPr>
            <w:r w:rsidRPr="007436F3">
              <w:rPr>
                <w:rFonts w:ascii="MS Gothic" w:eastAsia="MS Gothic" w:hAnsi="MS Gothic" w:cs="MS Gothic" w:hint="eastAsia"/>
                <w:sz w:val="36"/>
                <w:szCs w:val="36"/>
              </w:rPr>
              <w:t>☐</w:t>
            </w:r>
          </w:p>
        </w:tc>
        <w:tc>
          <w:tcPr>
            <w:tcW w:w="3111" w:type="dxa"/>
            <w:vAlign w:val="center"/>
          </w:tcPr>
          <w:p w:rsidR="00B86087" w:rsidRPr="007436F3" w:rsidRDefault="00B86087" w:rsidP="00F31FC9">
            <w:pPr>
              <w:pStyle w:val="ListParagraph"/>
              <w:spacing w:after="80"/>
              <w:ind w:left="0"/>
              <w:contextualSpacing w:val="0"/>
              <w:rPr>
                <w:rFonts w:ascii="Arial" w:hAnsi="Arial" w:cs="Arial"/>
              </w:rPr>
            </w:pPr>
          </w:p>
        </w:tc>
      </w:tr>
      <w:tr w:rsidR="00B86087" w:rsidRPr="007436F3" w:rsidTr="00F31FC9">
        <w:tc>
          <w:tcPr>
            <w:tcW w:w="642" w:type="dxa"/>
            <w:vAlign w:val="center"/>
          </w:tcPr>
          <w:p w:rsidR="00B86087" w:rsidRPr="007436F3" w:rsidRDefault="00B86087" w:rsidP="00F31FC9">
            <w:pPr>
              <w:pStyle w:val="ListParagraph"/>
              <w:spacing w:after="80"/>
              <w:ind w:left="0"/>
              <w:contextualSpacing w:val="0"/>
              <w:jc w:val="center"/>
              <w:rPr>
                <w:rFonts w:ascii="Arial" w:hAnsi="Arial" w:cs="Arial"/>
              </w:rPr>
            </w:pPr>
            <w:r>
              <w:rPr>
                <w:rFonts w:ascii="Arial" w:hAnsi="Arial" w:cs="Arial"/>
              </w:rPr>
              <w:t>4.</w:t>
            </w:r>
          </w:p>
        </w:tc>
        <w:tc>
          <w:tcPr>
            <w:tcW w:w="4090" w:type="dxa"/>
            <w:vAlign w:val="center"/>
          </w:tcPr>
          <w:p w:rsidR="00B86087" w:rsidRPr="007436F3" w:rsidRDefault="00B86087" w:rsidP="00F31FC9">
            <w:pPr>
              <w:spacing w:after="240"/>
              <w:rPr>
                <w:rFonts w:ascii="Arial" w:hAnsi="Arial" w:cs="Arial"/>
              </w:rPr>
            </w:pPr>
            <w:r w:rsidRPr="003D1187">
              <w:rPr>
                <w:rFonts w:ascii="Arial" w:hAnsi="Arial" w:cs="Arial"/>
              </w:rPr>
              <w:t>English speaking service delivery team/contact person(s), with on-site support as and when needed</w:t>
            </w:r>
          </w:p>
        </w:tc>
        <w:tc>
          <w:tcPr>
            <w:tcW w:w="2941" w:type="dxa"/>
            <w:vAlign w:val="center"/>
          </w:tcPr>
          <w:p w:rsidR="00B86087" w:rsidRPr="007436F3" w:rsidRDefault="00B86087" w:rsidP="00F31FC9">
            <w:pPr>
              <w:pStyle w:val="ListParagraph"/>
              <w:spacing w:after="80"/>
              <w:ind w:left="0"/>
              <w:contextualSpacing w:val="0"/>
              <w:jc w:val="center"/>
              <w:rPr>
                <w:rFonts w:ascii="Arial" w:eastAsia="MS Gothic" w:hAnsi="Arial" w:cs="Arial"/>
                <w:i/>
              </w:rPr>
            </w:pPr>
            <w:r w:rsidRPr="007436F3">
              <w:rPr>
                <w:rFonts w:ascii="Arial" w:eastAsia="MS Gothic" w:hAnsi="Arial" w:cs="Arial"/>
                <w:i/>
              </w:rPr>
              <w:t>Please confirm</w:t>
            </w:r>
            <w:r>
              <w:rPr>
                <w:rFonts w:ascii="Arial" w:eastAsia="MS Gothic" w:hAnsi="Arial" w:cs="Arial"/>
                <w:i/>
              </w:rPr>
              <w:t xml:space="preserve"> and clarify on composition of service delivery team </w:t>
            </w:r>
          </w:p>
        </w:tc>
        <w:tc>
          <w:tcPr>
            <w:tcW w:w="1546" w:type="dxa"/>
            <w:vAlign w:val="center"/>
          </w:tcPr>
          <w:p w:rsidR="00B86087" w:rsidRPr="007436F3" w:rsidRDefault="00B86087" w:rsidP="00F31FC9">
            <w:pPr>
              <w:pStyle w:val="ListParagraph"/>
              <w:spacing w:after="80"/>
              <w:ind w:left="0"/>
              <w:contextualSpacing w:val="0"/>
              <w:jc w:val="center"/>
              <w:rPr>
                <w:rFonts w:ascii="Arial" w:eastAsia="MS Gothic" w:hAnsi="Arial" w:cs="Arial"/>
                <w:sz w:val="36"/>
                <w:szCs w:val="36"/>
              </w:rPr>
            </w:pPr>
            <w:r w:rsidRPr="007436F3">
              <w:rPr>
                <w:rFonts w:ascii="MS Gothic" w:eastAsia="MS Gothic" w:hAnsi="MS Gothic" w:cs="MS Gothic" w:hint="eastAsia"/>
                <w:sz w:val="36"/>
                <w:szCs w:val="36"/>
              </w:rPr>
              <w:t>☐</w:t>
            </w:r>
          </w:p>
        </w:tc>
        <w:tc>
          <w:tcPr>
            <w:tcW w:w="1528" w:type="dxa"/>
            <w:vAlign w:val="center"/>
          </w:tcPr>
          <w:p w:rsidR="00B86087" w:rsidRPr="007436F3" w:rsidRDefault="00B86087" w:rsidP="00F31FC9">
            <w:pPr>
              <w:pStyle w:val="ListParagraph"/>
              <w:spacing w:after="80"/>
              <w:ind w:left="0"/>
              <w:contextualSpacing w:val="0"/>
              <w:jc w:val="center"/>
              <w:rPr>
                <w:rFonts w:ascii="Arial" w:eastAsia="MS Gothic" w:hAnsi="Arial" w:cs="Arial"/>
                <w:sz w:val="36"/>
                <w:szCs w:val="36"/>
              </w:rPr>
            </w:pPr>
            <w:r w:rsidRPr="007436F3">
              <w:rPr>
                <w:rFonts w:ascii="MS Gothic" w:eastAsia="MS Gothic" w:hAnsi="MS Gothic" w:cs="MS Gothic" w:hint="eastAsia"/>
                <w:sz w:val="36"/>
                <w:szCs w:val="36"/>
              </w:rPr>
              <w:t>☐</w:t>
            </w:r>
          </w:p>
        </w:tc>
        <w:tc>
          <w:tcPr>
            <w:tcW w:w="3111" w:type="dxa"/>
            <w:vAlign w:val="center"/>
          </w:tcPr>
          <w:p w:rsidR="00B86087" w:rsidRPr="007436F3" w:rsidRDefault="00B86087" w:rsidP="00F31FC9">
            <w:pPr>
              <w:pStyle w:val="ListParagraph"/>
              <w:spacing w:after="80"/>
              <w:ind w:left="0"/>
              <w:contextualSpacing w:val="0"/>
              <w:rPr>
                <w:rFonts w:ascii="Arial" w:hAnsi="Arial" w:cs="Arial"/>
              </w:rPr>
            </w:pPr>
          </w:p>
        </w:tc>
      </w:tr>
      <w:tr w:rsidR="00B86087" w:rsidRPr="007436F3" w:rsidTr="00F31FC9">
        <w:tc>
          <w:tcPr>
            <w:tcW w:w="642" w:type="dxa"/>
            <w:vAlign w:val="center"/>
          </w:tcPr>
          <w:p w:rsidR="00B86087" w:rsidRPr="007436F3" w:rsidRDefault="00B86087" w:rsidP="00F31FC9">
            <w:pPr>
              <w:pStyle w:val="ListParagraph"/>
              <w:spacing w:after="80"/>
              <w:ind w:left="0"/>
              <w:contextualSpacing w:val="0"/>
              <w:jc w:val="center"/>
              <w:rPr>
                <w:rFonts w:ascii="Arial" w:hAnsi="Arial" w:cs="Arial"/>
              </w:rPr>
            </w:pPr>
            <w:r>
              <w:rPr>
                <w:rFonts w:ascii="Arial" w:hAnsi="Arial" w:cs="Arial"/>
              </w:rPr>
              <w:t>5.</w:t>
            </w:r>
          </w:p>
        </w:tc>
        <w:tc>
          <w:tcPr>
            <w:tcW w:w="4090" w:type="dxa"/>
            <w:vAlign w:val="center"/>
          </w:tcPr>
          <w:p w:rsidR="00B86087" w:rsidRPr="007436F3" w:rsidRDefault="00B86087" w:rsidP="00F31FC9">
            <w:pPr>
              <w:spacing w:after="120"/>
              <w:rPr>
                <w:rFonts w:ascii="Arial" w:hAnsi="Arial" w:cs="Arial"/>
              </w:rPr>
            </w:pPr>
            <w:r w:rsidRPr="007436F3">
              <w:rPr>
                <w:rFonts w:ascii="Arial" w:hAnsi="Arial" w:cs="Arial"/>
              </w:rPr>
              <w:t xml:space="preserve">Unlimited analysts inquiries (email/phone) for an independent </w:t>
            </w:r>
            <w:r w:rsidRPr="007436F3">
              <w:rPr>
                <w:rFonts w:ascii="Arial" w:hAnsi="Arial" w:cs="Arial"/>
              </w:rPr>
              <w:lastRenderedPageBreak/>
              <w:t>validation of sourcing projects, technologies and other related IT initiatives</w:t>
            </w:r>
          </w:p>
        </w:tc>
        <w:tc>
          <w:tcPr>
            <w:tcW w:w="2941" w:type="dxa"/>
            <w:vAlign w:val="center"/>
          </w:tcPr>
          <w:p w:rsidR="00B86087" w:rsidRPr="007436F3" w:rsidRDefault="00B86087" w:rsidP="00F31FC9">
            <w:pPr>
              <w:pStyle w:val="ListParagraph"/>
              <w:spacing w:after="80"/>
              <w:ind w:left="0"/>
              <w:contextualSpacing w:val="0"/>
              <w:jc w:val="center"/>
              <w:rPr>
                <w:rFonts w:ascii="Arial" w:eastAsia="MS Gothic" w:hAnsi="Arial" w:cs="Arial"/>
                <w:i/>
              </w:rPr>
            </w:pPr>
            <w:r w:rsidRPr="007436F3">
              <w:rPr>
                <w:rFonts w:ascii="Arial" w:eastAsia="MS Gothic" w:hAnsi="Arial" w:cs="Arial"/>
                <w:i/>
              </w:rPr>
              <w:lastRenderedPageBreak/>
              <w:t>Please confirm</w:t>
            </w:r>
          </w:p>
        </w:tc>
        <w:tc>
          <w:tcPr>
            <w:tcW w:w="1546" w:type="dxa"/>
            <w:vAlign w:val="center"/>
          </w:tcPr>
          <w:p w:rsidR="00B86087" w:rsidRPr="007436F3" w:rsidRDefault="00B86087" w:rsidP="00F31FC9">
            <w:pPr>
              <w:pStyle w:val="ListParagraph"/>
              <w:spacing w:after="80"/>
              <w:ind w:left="0"/>
              <w:contextualSpacing w:val="0"/>
              <w:jc w:val="center"/>
              <w:rPr>
                <w:rFonts w:ascii="Arial" w:eastAsia="MS Gothic" w:hAnsi="Arial" w:cs="Arial"/>
                <w:sz w:val="36"/>
                <w:szCs w:val="36"/>
              </w:rPr>
            </w:pPr>
            <w:r w:rsidRPr="007436F3">
              <w:rPr>
                <w:rFonts w:ascii="MS Gothic" w:eastAsia="MS Gothic" w:hAnsi="MS Gothic" w:cs="MS Gothic" w:hint="eastAsia"/>
                <w:sz w:val="36"/>
                <w:szCs w:val="36"/>
              </w:rPr>
              <w:t>☐</w:t>
            </w:r>
          </w:p>
        </w:tc>
        <w:tc>
          <w:tcPr>
            <w:tcW w:w="1528" w:type="dxa"/>
            <w:vAlign w:val="center"/>
          </w:tcPr>
          <w:p w:rsidR="00B86087" w:rsidRPr="007436F3" w:rsidRDefault="00B86087" w:rsidP="00F31FC9">
            <w:pPr>
              <w:pStyle w:val="ListParagraph"/>
              <w:spacing w:after="80"/>
              <w:ind w:left="0"/>
              <w:contextualSpacing w:val="0"/>
              <w:jc w:val="center"/>
              <w:rPr>
                <w:rFonts w:ascii="Arial" w:eastAsia="MS Gothic" w:hAnsi="Arial" w:cs="Arial"/>
                <w:sz w:val="36"/>
                <w:szCs w:val="36"/>
              </w:rPr>
            </w:pPr>
            <w:r w:rsidRPr="007436F3">
              <w:rPr>
                <w:rFonts w:ascii="MS Gothic" w:eastAsia="MS Gothic" w:hAnsi="MS Gothic" w:cs="MS Gothic" w:hint="eastAsia"/>
                <w:sz w:val="36"/>
                <w:szCs w:val="36"/>
              </w:rPr>
              <w:t>☐</w:t>
            </w:r>
          </w:p>
        </w:tc>
        <w:tc>
          <w:tcPr>
            <w:tcW w:w="3111" w:type="dxa"/>
            <w:vAlign w:val="center"/>
          </w:tcPr>
          <w:p w:rsidR="00B86087" w:rsidRPr="007436F3" w:rsidRDefault="00B86087" w:rsidP="00F31FC9">
            <w:pPr>
              <w:pStyle w:val="ListParagraph"/>
              <w:spacing w:after="80"/>
              <w:ind w:left="0"/>
              <w:contextualSpacing w:val="0"/>
              <w:rPr>
                <w:rFonts w:ascii="Arial" w:hAnsi="Arial" w:cs="Arial"/>
              </w:rPr>
            </w:pPr>
          </w:p>
        </w:tc>
      </w:tr>
      <w:tr w:rsidR="00B86087" w:rsidRPr="007436F3" w:rsidTr="00F31FC9">
        <w:tc>
          <w:tcPr>
            <w:tcW w:w="642" w:type="dxa"/>
            <w:vAlign w:val="center"/>
          </w:tcPr>
          <w:p w:rsidR="00B86087" w:rsidRPr="007436F3" w:rsidRDefault="00B86087" w:rsidP="00F31FC9">
            <w:pPr>
              <w:pStyle w:val="ListParagraph"/>
              <w:spacing w:after="80"/>
              <w:ind w:left="0"/>
              <w:contextualSpacing w:val="0"/>
              <w:jc w:val="center"/>
              <w:rPr>
                <w:rFonts w:ascii="Arial" w:hAnsi="Arial" w:cs="Arial"/>
              </w:rPr>
            </w:pPr>
            <w:r>
              <w:rPr>
                <w:rFonts w:ascii="Arial" w:hAnsi="Arial" w:cs="Arial"/>
              </w:rPr>
              <w:lastRenderedPageBreak/>
              <w:t>6.</w:t>
            </w:r>
          </w:p>
        </w:tc>
        <w:tc>
          <w:tcPr>
            <w:tcW w:w="4090" w:type="dxa"/>
            <w:vAlign w:val="center"/>
          </w:tcPr>
          <w:p w:rsidR="00B86087" w:rsidRPr="007436F3" w:rsidRDefault="00B86087" w:rsidP="00F31FC9">
            <w:pPr>
              <w:spacing w:after="120"/>
              <w:rPr>
                <w:rFonts w:ascii="Arial" w:hAnsi="Arial" w:cs="Arial"/>
              </w:rPr>
            </w:pPr>
            <w:r w:rsidRPr="007436F3">
              <w:rPr>
                <w:rFonts w:ascii="Arial" w:hAnsi="Arial" w:cs="Arial"/>
              </w:rPr>
              <w:t>Access to relevant sourcing and IT processes and methodologies up to date templates and toolkits (</w:t>
            </w:r>
            <w:r>
              <w:rPr>
                <w:rFonts w:ascii="Arial" w:hAnsi="Arial" w:cs="Arial"/>
              </w:rPr>
              <w:t>w</w:t>
            </w:r>
            <w:r w:rsidRPr="007436F3">
              <w:rPr>
                <w:rFonts w:ascii="Arial" w:hAnsi="Arial" w:cs="Arial"/>
              </w:rPr>
              <w:t>eb access)</w:t>
            </w:r>
          </w:p>
        </w:tc>
        <w:tc>
          <w:tcPr>
            <w:tcW w:w="2941" w:type="dxa"/>
            <w:vAlign w:val="center"/>
          </w:tcPr>
          <w:p w:rsidR="00B86087" w:rsidRPr="007436F3" w:rsidRDefault="00B86087" w:rsidP="00F31FC9">
            <w:pPr>
              <w:pStyle w:val="ListParagraph"/>
              <w:spacing w:after="80"/>
              <w:ind w:left="0"/>
              <w:contextualSpacing w:val="0"/>
              <w:jc w:val="center"/>
              <w:rPr>
                <w:rFonts w:ascii="Arial" w:eastAsia="MS Gothic" w:hAnsi="Arial" w:cs="Arial"/>
                <w:i/>
              </w:rPr>
            </w:pPr>
            <w:r w:rsidRPr="007436F3">
              <w:rPr>
                <w:rFonts w:ascii="Arial" w:eastAsia="MS Gothic" w:hAnsi="Arial" w:cs="Arial"/>
                <w:i/>
              </w:rPr>
              <w:t>Please confirm</w:t>
            </w:r>
          </w:p>
        </w:tc>
        <w:tc>
          <w:tcPr>
            <w:tcW w:w="1546" w:type="dxa"/>
            <w:vAlign w:val="center"/>
          </w:tcPr>
          <w:p w:rsidR="00B86087" w:rsidRPr="007436F3" w:rsidRDefault="00B86087" w:rsidP="00F31FC9">
            <w:pPr>
              <w:pStyle w:val="ListParagraph"/>
              <w:spacing w:after="80"/>
              <w:ind w:left="0"/>
              <w:contextualSpacing w:val="0"/>
              <w:jc w:val="center"/>
              <w:rPr>
                <w:rFonts w:ascii="Arial" w:eastAsia="MS Gothic" w:hAnsi="Arial" w:cs="Arial"/>
                <w:sz w:val="36"/>
                <w:szCs w:val="36"/>
              </w:rPr>
            </w:pPr>
            <w:r w:rsidRPr="007436F3">
              <w:rPr>
                <w:rFonts w:ascii="MS Gothic" w:eastAsia="MS Gothic" w:hAnsi="MS Gothic" w:cs="MS Gothic" w:hint="eastAsia"/>
                <w:sz w:val="36"/>
                <w:szCs w:val="36"/>
              </w:rPr>
              <w:t>☐</w:t>
            </w:r>
          </w:p>
        </w:tc>
        <w:tc>
          <w:tcPr>
            <w:tcW w:w="1528" w:type="dxa"/>
            <w:vAlign w:val="center"/>
          </w:tcPr>
          <w:p w:rsidR="00B86087" w:rsidRPr="007436F3" w:rsidRDefault="00B86087" w:rsidP="00F31FC9">
            <w:pPr>
              <w:pStyle w:val="ListParagraph"/>
              <w:spacing w:after="80"/>
              <w:ind w:left="0"/>
              <w:contextualSpacing w:val="0"/>
              <w:jc w:val="center"/>
              <w:rPr>
                <w:rFonts w:ascii="Arial" w:eastAsia="MS Gothic" w:hAnsi="Arial" w:cs="Arial"/>
                <w:sz w:val="36"/>
                <w:szCs w:val="36"/>
              </w:rPr>
            </w:pPr>
            <w:r w:rsidRPr="007436F3">
              <w:rPr>
                <w:rFonts w:ascii="MS Gothic" w:eastAsia="MS Gothic" w:hAnsi="MS Gothic" w:cs="MS Gothic" w:hint="eastAsia"/>
                <w:sz w:val="36"/>
                <w:szCs w:val="36"/>
              </w:rPr>
              <w:t>☐</w:t>
            </w:r>
          </w:p>
        </w:tc>
        <w:tc>
          <w:tcPr>
            <w:tcW w:w="3111" w:type="dxa"/>
            <w:vAlign w:val="center"/>
          </w:tcPr>
          <w:p w:rsidR="00B86087" w:rsidRPr="007436F3" w:rsidRDefault="00B86087" w:rsidP="00F31FC9">
            <w:pPr>
              <w:pStyle w:val="ListParagraph"/>
              <w:spacing w:after="80"/>
              <w:ind w:left="0"/>
              <w:contextualSpacing w:val="0"/>
              <w:rPr>
                <w:rFonts w:ascii="Arial" w:hAnsi="Arial" w:cs="Arial"/>
              </w:rPr>
            </w:pPr>
          </w:p>
        </w:tc>
      </w:tr>
      <w:tr w:rsidR="00B86087" w:rsidRPr="007436F3" w:rsidTr="00F31FC9">
        <w:tc>
          <w:tcPr>
            <w:tcW w:w="642" w:type="dxa"/>
            <w:vAlign w:val="center"/>
          </w:tcPr>
          <w:p w:rsidR="00B86087" w:rsidRPr="007436F3" w:rsidRDefault="00B86087" w:rsidP="00F31FC9">
            <w:pPr>
              <w:pStyle w:val="ListParagraph"/>
              <w:spacing w:after="80"/>
              <w:ind w:left="0"/>
              <w:contextualSpacing w:val="0"/>
              <w:jc w:val="center"/>
              <w:rPr>
                <w:rFonts w:ascii="Arial" w:hAnsi="Arial" w:cs="Arial"/>
              </w:rPr>
            </w:pPr>
            <w:r>
              <w:rPr>
                <w:rFonts w:ascii="Arial" w:hAnsi="Arial" w:cs="Arial"/>
              </w:rPr>
              <w:t>7.</w:t>
            </w:r>
          </w:p>
        </w:tc>
        <w:tc>
          <w:tcPr>
            <w:tcW w:w="4090" w:type="dxa"/>
            <w:vAlign w:val="center"/>
          </w:tcPr>
          <w:p w:rsidR="00B86087" w:rsidRPr="007436F3" w:rsidRDefault="00B86087" w:rsidP="00F31FC9">
            <w:pPr>
              <w:spacing w:after="120"/>
              <w:rPr>
                <w:rFonts w:ascii="Arial" w:hAnsi="Arial" w:cs="Arial"/>
              </w:rPr>
            </w:pPr>
            <w:r w:rsidRPr="007436F3">
              <w:rPr>
                <w:rFonts w:ascii="Arial" w:hAnsi="Arial" w:cs="Arial"/>
              </w:rPr>
              <w:t>Access to up to date vendor, technology, applications, IT analysis and research documents (</w:t>
            </w:r>
            <w:r>
              <w:rPr>
                <w:rFonts w:ascii="Arial" w:hAnsi="Arial" w:cs="Arial"/>
              </w:rPr>
              <w:t>w</w:t>
            </w:r>
            <w:r w:rsidRPr="007436F3">
              <w:rPr>
                <w:rFonts w:ascii="Arial" w:hAnsi="Arial" w:cs="Arial"/>
              </w:rPr>
              <w:t>eb access)</w:t>
            </w:r>
          </w:p>
        </w:tc>
        <w:tc>
          <w:tcPr>
            <w:tcW w:w="2941" w:type="dxa"/>
            <w:vAlign w:val="center"/>
          </w:tcPr>
          <w:p w:rsidR="00B86087" w:rsidRPr="007436F3" w:rsidRDefault="00B86087" w:rsidP="00F31FC9">
            <w:pPr>
              <w:pStyle w:val="ListParagraph"/>
              <w:spacing w:after="80"/>
              <w:ind w:left="0"/>
              <w:contextualSpacing w:val="0"/>
              <w:jc w:val="center"/>
              <w:rPr>
                <w:rFonts w:ascii="Arial" w:eastAsia="MS Gothic" w:hAnsi="Arial" w:cs="Arial"/>
                <w:i/>
              </w:rPr>
            </w:pPr>
            <w:r w:rsidRPr="007436F3">
              <w:rPr>
                <w:rFonts w:ascii="Arial" w:eastAsia="MS Gothic" w:hAnsi="Arial" w:cs="Arial"/>
                <w:i/>
              </w:rPr>
              <w:t>Please confirm</w:t>
            </w:r>
          </w:p>
        </w:tc>
        <w:tc>
          <w:tcPr>
            <w:tcW w:w="1546" w:type="dxa"/>
            <w:vAlign w:val="center"/>
          </w:tcPr>
          <w:p w:rsidR="00B86087" w:rsidRPr="007436F3" w:rsidRDefault="00B86087" w:rsidP="00F31FC9">
            <w:pPr>
              <w:pStyle w:val="ListParagraph"/>
              <w:spacing w:after="80"/>
              <w:ind w:left="0"/>
              <w:contextualSpacing w:val="0"/>
              <w:jc w:val="center"/>
              <w:rPr>
                <w:rFonts w:ascii="Arial" w:eastAsia="MS Gothic" w:hAnsi="Arial" w:cs="Arial"/>
                <w:sz w:val="36"/>
                <w:szCs w:val="36"/>
              </w:rPr>
            </w:pPr>
            <w:r w:rsidRPr="007436F3">
              <w:rPr>
                <w:rFonts w:ascii="MS Gothic" w:eastAsia="MS Gothic" w:hAnsi="MS Gothic" w:cs="MS Gothic" w:hint="eastAsia"/>
                <w:sz w:val="36"/>
                <w:szCs w:val="36"/>
              </w:rPr>
              <w:t>☐</w:t>
            </w:r>
          </w:p>
        </w:tc>
        <w:tc>
          <w:tcPr>
            <w:tcW w:w="1528" w:type="dxa"/>
            <w:vAlign w:val="center"/>
          </w:tcPr>
          <w:p w:rsidR="00B86087" w:rsidRPr="007436F3" w:rsidRDefault="00B86087" w:rsidP="00F31FC9">
            <w:pPr>
              <w:pStyle w:val="ListParagraph"/>
              <w:spacing w:after="80"/>
              <w:ind w:left="0"/>
              <w:contextualSpacing w:val="0"/>
              <w:jc w:val="center"/>
              <w:rPr>
                <w:rFonts w:ascii="Arial" w:eastAsia="MS Gothic" w:hAnsi="Arial" w:cs="Arial"/>
                <w:sz w:val="36"/>
                <w:szCs w:val="36"/>
              </w:rPr>
            </w:pPr>
            <w:r w:rsidRPr="007436F3">
              <w:rPr>
                <w:rFonts w:ascii="MS Gothic" w:eastAsia="MS Gothic" w:hAnsi="MS Gothic" w:cs="MS Gothic" w:hint="eastAsia"/>
                <w:sz w:val="36"/>
                <w:szCs w:val="36"/>
              </w:rPr>
              <w:t>☐</w:t>
            </w:r>
          </w:p>
        </w:tc>
        <w:tc>
          <w:tcPr>
            <w:tcW w:w="3111" w:type="dxa"/>
            <w:vAlign w:val="center"/>
          </w:tcPr>
          <w:p w:rsidR="00B86087" w:rsidRPr="007436F3" w:rsidRDefault="00B86087" w:rsidP="00F31FC9">
            <w:pPr>
              <w:pStyle w:val="ListParagraph"/>
              <w:spacing w:after="80"/>
              <w:ind w:left="0"/>
              <w:contextualSpacing w:val="0"/>
              <w:rPr>
                <w:rFonts w:ascii="Arial" w:hAnsi="Arial" w:cs="Arial"/>
              </w:rPr>
            </w:pPr>
          </w:p>
        </w:tc>
      </w:tr>
      <w:tr w:rsidR="00B86087" w:rsidRPr="007436F3" w:rsidTr="00F31FC9">
        <w:tc>
          <w:tcPr>
            <w:tcW w:w="642" w:type="dxa"/>
            <w:vAlign w:val="center"/>
          </w:tcPr>
          <w:p w:rsidR="00B86087" w:rsidRPr="007436F3" w:rsidRDefault="00B86087" w:rsidP="00F31FC9">
            <w:pPr>
              <w:pStyle w:val="ListParagraph"/>
              <w:spacing w:after="80"/>
              <w:ind w:left="0"/>
              <w:contextualSpacing w:val="0"/>
              <w:jc w:val="center"/>
              <w:rPr>
                <w:rFonts w:ascii="Arial" w:hAnsi="Arial" w:cs="Arial"/>
              </w:rPr>
            </w:pPr>
            <w:r>
              <w:rPr>
                <w:rFonts w:ascii="Arial" w:hAnsi="Arial" w:cs="Arial"/>
              </w:rPr>
              <w:t>8.</w:t>
            </w:r>
          </w:p>
        </w:tc>
        <w:tc>
          <w:tcPr>
            <w:tcW w:w="4090" w:type="dxa"/>
            <w:vAlign w:val="center"/>
          </w:tcPr>
          <w:p w:rsidR="00B86087" w:rsidRPr="007436F3" w:rsidRDefault="00B86087" w:rsidP="00F31FC9">
            <w:pPr>
              <w:spacing w:after="240"/>
              <w:rPr>
                <w:rFonts w:ascii="Arial" w:hAnsi="Arial" w:cs="Arial"/>
              </w:rPr>
            </w:pPr>
            <w:r w:rsidRPr="007436F3">
              <w:rPr>
                <w:rFonts w:ascii="Arial" w:hAnsi="Arial" w:cs="Arial"/>
                <w:lang w:val="en-US"/>
              </w:rPr>
              <w:t>Capability to conduct independent proposal and contract reviews</w:t>
            </w:r>
          </w:p>
        </w:tc>
        <w:tc>
          <w:tcPr>
            <w:tcW w:w="2941" w:type="dxa"/>
            <w:vAlign w:val="center"/>
          </w:tcPr>
          <w:p w:rsidR="00B86087" w:rsidRPr="007436F3" w:rsidRDefault="00B86087" w:rsidP="00F31FC9">
            <w:pPr>
              <w:pStyle w:val="ListParagraph"/>
              <w:spacing w:after="80"/>
              <w:ind w:left="0"/>
              <w:contextualSpacing w:val="0"/>
              <w:jc w:val="center"/>
              <w:rPr>
                <w:rFonts w:ascii="Arial" w:eastAsia="MS Gothic" w:hAnsi="Arial" w:cs="Arial"/>
                <w:i/>
              </w:rPr>
            </w:pPr>
            <w:r w:rsidRPr="007436F3">
              <w:rPr>
                <w:rFonts w:ascii="Arial" w:eastAsia="MS Gothic" w:hAnsi="Arial" w:cs="Arial"/>
                <w:i/>
              </w:rPr>
              <w:t>Please confirm</w:t>
            </w:r>
          </w:p>
        </w:tc>
        <w:tc>
          <w:tcPr>
            <w:tcW w:w="1546" w:type="dxa"/>
            <w:vAlign w:val="center"/>
          </w:tcPr>
          <w:p w:rsidR="00B86087" w:rsidRPr="007436F3" w:rsidRDefault="00B86087" w:rsidP="00F31FC9">
            <w:pPr>
              <w:pStyle w:val="ListParagraph"/>
              <w:spacing w:after="80"/>
              <w:ind w:left="0"/>
              <w:contextualSpacing w:val="0"/>
              <w:jc w:val="center"/>
              <w:rPr>
                <w:rFonts w:ascii="Arial" w:eastAsia="MS Gothic" w:hAnsi="Arial" w:cs="Arial"/>
                <w:sz w:val="36"/>
                <w:szCs w:val="36"/>
              </w:rPr>
            </w:pPr>
            <w:r w:rsidRPr="007436F3">
              <w:rPr>
                <w:rFonts w:ascii="MS Gothic" w:eastAsia="MS Gothic" w:hAnsi="MS Gothic" w:cs="MS Gothic" w:hint="eastAsia"/>
                <w:sz w:val="36"/>
                <w:szCs w:val="36"/>
              </w:rPr>
              <w:t>☐</w:t>
            </w:r>
          </w:p>
        </w:tc>
        <w:tc>
          <w:tcPr>
            <w:tcW w:w="1528" w:type="dxa"/>
            <w:vAlign w:val="center"/>
          </w:tcPr>
          <w:p w:rsidR="00B86087" w:rsidRPr="007436F3" w:rsidRDefault="00B86087" w:rsidP="00F31FC9">
            <w:pPr>
              <w:pStyle w:val="ListParagraph"/>
              <w:spacing w:after="80"/>
              <w:ind w:left="0"/>
              <w:contextualSpacing w:val="0"/>
              <w:jc w:val="center"/>
              <w:rPr>
                <w:rFonts w:ascii="Arial" w:eastAsia="MS Gothic" w:hAnsi="Arial" w:cs="Arial"/>
                <w:sz w:val="36"/>
                <w:szCs w:val="36"/>
              </w:rPr>
            </w:pPr>
            <w:r w:rsidRPr="007436F3">
              <w:rPr>
                <w:rFonts w:ascii="MS Gothic" w:eastAsia="MS Gothic" w:hAnsi="MS Gothic" w:cs="MS Gothic" w:hint="eastAsia"/>
                <w:sz w:val="36"/>
                <w:szCs w:val="36"/>
              </w:rPr>
              <w:t>☐</w:t>
            </w:r>
          </w:p>
        </w:tc>
        <w:tc>
          <w:tcPr>
            <w:tcW w:w="3111" w:type="dxa"/>
            <w:vAlign w:val="center"/>
          </w:tcPr>
          <w:p w:rsidR="00B86087" w:rsidRPr="007436F3" w:rsidRDefault="00B86087" w:rsidP="00F31FC9">
            <w:pPr>
              <w:pStyle w:val="ListParagraph"/>
              <w:spacing w:after="80"/>
              <w:ind w:left="0"/>
              <w:contextualSpacing w:val="0"/>
              <w:rPr>
                <w:rFonts w:ascii="Arial" w:hAnsi="Arial" w:cs="Arial"/>
              </w:rPr>
            </w:pPr>
          </w:p>
        </w:tc>
      </w:tr>
      <w:tr w:rsidR="00B86087" w:rsidRPr="007436F3" w:rsidTr="00F31FC9">
        <w:tc>
          <w:tcPr>
            <w:tcW w:w="642" w:type="dxa"/>
            <w:vAlign w:val="center"/>
          </w:tcPr>
          <w:p w:rsidR="00B86087" w:rsidRPr="007436F3" w:rsidRDefault="00B86087" w:rsidP="00F31FC9">
            <w:pPr>
              <w:pStyle w:val="ListParagraph"/>
              <w:spacing w:after="80"/>
              <w:ind w:left="0"/>
              <w:contextualSpacing w:val="0"/>
              <w:jc w:val="center"/>
              <w:rPr>
                <w:rFonts w:ascii="Arial" w:hAnsi="Arial" w:cs="Arial"/>
              </w:rPr>
            </w:pPr>
            <w:r>
              <w:rPr>
                <w:rFonts w:ascii="Arial" w:hAnsi="Arial" w:cs="Arial"/>
              </w:rPr>
              <w:t>9.</w:t>
            </w:r>
          </w:p>
        </w:tc>
        <w:tc>
          <w:tcPr>
            <w:tcW w:w="4090" w:type="dxa"/>
            <w:vAlign w:val="center"/>
          </w:tcPr>
          <w:p w:rsidR="00B86087" w:rsidRPr="007436F3" w:rsidRDefault="00B86087" w:rsidP="00F31FC9">
            <w:pPr>
              <w:spacing w:after="240"/>
              <w:rPr>
                <w:rFonts w:ascii="Arial" w:hAnsi="Arial" w:cs="Arial"/>
              </w:rPr>
            </w:pPr>
            <w:r w:rsidRPr="007436F3">
              <w:rPr>
                <w:rFonts w:ascii="Arial" w:hAnsi="Arial" w:cs="Arial"/>
                <w:lang w:val="en-US"/>
              </w:rPr>
              <w:t>Capability to advise on different initiatives to improve the IT existing services and processes in ICTS</w:t>
            </w:r>
          </w:p>
        </w:tc>
        <w:tc>
          <w:tcPr>
            <w:tcW w:w="2941" w:type="dxa"/>
            <w:vAlign w:val="center"/>
          </w:tcPr>
          <w:p w:rsidR="00B86087" w:rsidRPr="007436F3" w:rsidRDefault="00B86087" w:rsidP="00F31FC9">
            <w:pPr>
              <w:pStyle w:val="ListParagraph"/>
              <w:spacing w:after="80"/>
              <w:ind w:left="0"/>
              <w:contextualSpacing w:val="0"/>
              <w:jc w:val="center"/>
              <w:rPr>
                <w:rFonts w:ascii="Arial" w:eastAsia="MS Gothic" w:hAnsi="Arial" w:cs="Arial"/>
                <w:i/>
              </w:rPr>
            </w:pPr>
            <w:r w:rsidRPr="007436F3">
              <w:rPr>
                <w:rFonts w:ascii="Arial" w:eastAsia="MS Gothic" w:hAnsi="Arial" w:cs="Arial"/>
                <w:i/>
              </w:rPr>
              <w:t>Please confirm</w:t>
            </w:r>
          </w:p>
        </w:tc>
        <w:tc>
          <w:tcPr>
            <w:tcW w:w="1546" w:type="dxa"/>
            <w:vAlign w:val="center"/>
          </w:tcPr>
          <w:p w:rsidR="00B86087" w:rsidRPr="007436F3" w:rsidRDefault="00B86087" w:rsidP="00F31FC9">
            <w:pPr>
              <w:pStyle w:val="ListParagraph"/>
              <w:spacing w:after="80"/>
              <w:ind w:left="0"/>
              <w:contextualSpacing w:val="0"/>
              <w:jc w:val="center"/>
              <w:rPr>
                <w:rFonts w:ascii="Arial" w:eastAsia="MS Gothic" w:hAnsi="Arial" w:cs="Arial"/>
                <w:sz w:val="36"/>
                <w:szCs w:val="36"/>
              </w:rPr>
            </w:pPr>
            <w:r w:rsidRPr="007436F3">
              <w:rPr>
                <w:rFonts w:ascii="MS Gothic" w:eastAsia="MS Gothic" w:hAnsi="MS Gothic" w:cs="MS Gothic" w:hint="eastAsia"/>
                <w:sz w:val="36"/>
                <w:szCs w:val="36"/>
              </w:rPr>
              <w:t>☐</w:t>
            </w:r>
          </w:p>
        </w:tc>
        <w:tc>
          <w:tcPr>
            <w:tcW w:w="1528" w:type="dxa"/>
            <w:vAlign w:val="center"/>
          </w:tcPr>
          <w:p w:rsidR="00B86087" w:rsidRPr="007436F3" w:rsidRDefault="00B86087" w:rsidP="00F31FC9">
            <w:pPr>
              <w:pStyle w:val="ListParagraph"/>
              <w:spacing w:after="80"/>
              <w:ind w:left="0"/>
              <w:contextualSpacing w:val="0"/>
              <w:jc w:val="center"/>
              <w:rPr>
                <w:rFonts w:ascii="Arial" w:eastAsia="MS Gothic" w:hAnsi="Arial" w:cs="Arial"/>
                <w:sz w:val="36"/>
                <w:szCs w:val="36"/>
              </w:rPr>
            </w:pPr>
            <w:r w:rsidRPr="007436F3">
              <w:rPr>
                <w:rFonts w:ascii="MS Gothic" w:eastAsia="MS Gothic" w:hAnsi="MS Gothic" w:cs="MS Gothic" w:hint="eastAsia"/>
                <w:sz w:val="36"/>
                <w:szCs w:val="36"/>
              </w:rPr>
              <w:t>☐</w:t>
            </w:r>
          </w:p>
        </w:tc>
        <w:tc>
          <w:tcPr>
            <w:tcW w:w="3111" w:type="dxa"/>
            <w:vAlign w:val="center"/>
          </w:tcPr>
          <w:p w:rsidR="00B86087" w:rsidRPr="007436F3" w:rsidRDefault="00B86087" w:rsidP="00F31FC9">
            <w:pPr>
              <w:pStyle w:val="ListParagraph"/>
              <w:spacing w:after="80"/>
              <w:ind w:left="0"/>
              <w:contextualSpacing w:val="0"/>
              <w:rPr>
                <w:rFonts w:ascii="Arial" w:hAnsi="Arial" w:cs="Arial"/>
              </w:rPr>
            </w:pPr>
          </w:p>
        </w:tc>
      </w:tr>
    </w:tbl>
    <w:p w:rsidR="00B86087" w:rsidRDefault="00B86087" w:rsidP="00B86087">
      <w:pPr>
        <w:spacing w:after="80"/>
        <w:ind w:firstLine="720"/>
        <w:rPr>
          <w:rFonts w:ascii="Arial" w:hAnsi="Arial" w:cs="Arial"/>
          <w:b/>
        </w:rPr>
      </w:pPr>
    </w:p>
    <w:p w:rsidR="00B86087" w:rsidRDefault="00B86087" w:rsidP="00B86087">
      <w:pPr>
        <w:spacing w:after="80"/>
        <w:ind w:firstLine="720"/>
        <w:rPr>
          <w:rFonts w:ascii="Arial" w:hAnsi="Arial" w:cs="Arial"/>
          <w:b/>
        </w:rPr>
      </w:pPr>
    </w:p>
    <w:p w:rsidR="00B86087" w:rsidRDefault="00B86087" w:rsidP="00B86087">
      <w:pPr>
        <w:spacing w:after="80"/>
        <w:ind w:firstLine="720"/>
        <w:rPr>
          <w:rFonts w:ascii="Arial" w:hAnsi="Arial" w:cs="Arial"/>
          <w:b/>
        </w:rPr>
      </w:pPr>
    </w:p>
    <w:p w:rsidR="00B86087" w:rsidRDefault="00B86087" w:rsidP="00B86087">
      <w:pPr>
        <w:spacing w:after="80"/>
        <w:ind w:firstLine="720"/>
        <w:rPr>
          <w:rFonts w:ascii="Arial" w:hAnsi="Arial" w:cs="Arial"/>
          <w:b/>
        </w:rPr>
      </w:pPr>
    </w:p>
    <w:p w:rsidR="00B86087" w:rsidRDefault="00B86087" w:rsidP="00B86087">
      <w:pPr>
        <w:spacing w:after="80"/>
        <w:ind w:firstLine="720"/>
        <w:rPr>
          <w:rFonts w:ascii="Arial" w:hAnsi="Arial" w:cs="Arial"/>
          <w:b/>
        </w:rPr>
      </w:pPr>
    </w:p>
    <w:p w:rsidR="00B86087" w:rsidRDefault="00B86087" w:rsidP="00B86087">
      <w:pPr>
        <w:spacing w:after="80"/>
        <w:ind w:firstLine="720"/>
        <w:rPr>
          <w:rFonts w:ascii="Arial" w:hAnsi="Arial" w:cs="Arial"/>
          <w:b/>
        </w:rPr>
      </w:pPr>
    </w:p>
    <w:p w:rsidR="00F31FC9" w:rsidRDefault="00F31FC9" w:rsidP="00B86087">
      <w:pPr>
        <w:spacing w:after="80"/>
        <w:ind w:firstLine="720"/>
        <w:rPr>
          <w:rFonts w:ascii="Arial" w:hAnsi="Arial" w:cs="Arial"/>
          <w:b/>
        </w:rPr>
      </w:pPr>
    </w:p>
    <w:p w:rsidR="00F31FC9" w:rsidRDefault="00F31FC9" w:rsidP="00B86087">
      <w:pPr>
        <w:spacing w:after="80"/>
        <w:ind w:firstLine="720"/>
        <w:rPr>
          <w:rFonts w:ascii="Arial" w:hAnsi="Arial" w:cs="Arial"/>
          <w:b/>
        </w:rPr>
      </w:pPr>
    </w:p>
    <w:p w:rsidR="00B86087" w:rsidRDefault="00B86087" w:rsidP="00B86087">
      <w:pPr>
        <w:spacing w:after="80"/>
        <w:ind w:firstLine="720"/>
        <w:rPr>
          <w:rFonts w:ascii="Arial" w:hAnsi="Arial" w:cs="Arial"/>
          <w:b/>
        </w:rPr>
      </w:pPr>
    </w:p>
    <w:p w:rsidR="00B86087" w:rsidRDefault="00B86087" w:rsidP="00B86087">
      <w:pPr>
        <w:spacing w:after="80"/>
        <w:ind w:firstLine="720"/>
        <w:rPr>
          <w:rFonts w:ascii="Arial" w:hAnsi="Arial" w:cs="Arial"/>
          <w:b/>
        </w:rPr>
      </w:pPr>
    </w:p>
    <w:p w:rsidR="00B86087" w:rsidRDefault="00B86087" w:rsidP="00B86087">
      <w:pPr>
        <w:spacing w:after="80"/>
        <w:ind w:firstLine="720"/>
        <w:rPr>
          <w:rFonts w:ascii="Arial" w:hAnsi="Arial" w:cs="Arial"/>
          <w:b/>
        </w:rPr>
      </w:pPr>
    </w:p>
    <w:p w:rsidR="00B86087" w:rsidRDefault="00B86087" w:rsidP="00B86087">
      <w:pPr>
        <w:spacing w:after="80"/>
        <w:ind w:firstLine="720"/>
        <w:rPr>
          <w:rFonts w:ascii="Arial" w:hAnsi="Arial" w:cs="Arial"/>
          <w:b/>
        </w:rPr>
      </w:pPr>
    </w:p>
    <w:p w:rsidR="00B86087" w:rsidRDefault="00B86087" w:rsidP="00B86087">
      <w:pPr>
        <w:spacing w:after="80"/>
        <w:ind w:firstLine="720"/>
        <w:rPr>
          <w:rFonts w:ascii="Arial" w:hAnsi="Arial" w:cs="Arial"/>
          <w:b/>
        </w:rPr>
      </w:pPr>
    </w:p>
    <w:p w:rsidR="00B86087" w:rsidRPr="00EB4D6D" w:rsidRDefault="00B86087" w:rsidP="00B86087">
      <w:pPr>
        <w:spacing w:after="80"/>
        <w:ind w:firstLine="720"/>
        <w:rPr>
          <w:rFonts w:ascii="Arial" w:hAnsi="Arial" w:cs="Arial"/>
          <w:b/>
        </w:rPr>
      </w:pPr>
      <w:r>
        <w:rPr>
          <w:rFonts w:ascii="Arial" w:hAnsi="Arial" w:cs="Arial"/>
          <w:b/>
        </w:rPr>
        <w:lastRenderedPageBreak/>
        <w:t xml:space="preserve">2. </w:t>
      </w:r>
      <w:r w:rsidRPr="00EB4D6D">
        <w:rPr>
          <w:rFonts w:ascii="Arial" w:hAnsi="Arial" w:cs="Arial"/>
          <w:b/>
        </w:rPr>
        <w:t>Points System</w:t>
      </w:r>
    </w:p>
    <w:p w:rsidR="00B86087" w:rsidRDefault="00B86087" w:rsidP="00B86087">
      <w:pPr>
        <w:pStyle w:val="ListParagraph"/>
        <w:spacing w:after="80"/>
        <w:ind w:left="1440"/>
        <w:contextualSpacing w:val="0"/>
        <w:rPr>
          <w:rFonts w:ascii="Arial" w:hAnsi="Arial" w:cs="Arial"/>
        </w:rPr>
      </w:pPr>
    </w:p>
    <w:p w:rsidR="00B86087" w:rsidRPr="0035757D" w:rsidRDefault="00B86087" w:rsidP="00B86087">
      <w:pPr>
        <w:spacing w:after="80"/>
        <w:ind w:firstLine="720"/>
        <w:rPr>
          <w:rFonts w:ascii="Arial" w:hAnsi="Arial" w:cs="Arial"/>
          <w:b/>
        </w:rPr>
      </w:pPr>
      <w:r w:rsidRPr="0035757D">
        <w:rPr>
          <w:rFonts w:ascii="Arial" w:hAnsi="Arial" w:cs="Arial"/>
          <w:b/>
        </w:rPr>
        <w:t xml:space="preserve">Table No. </w:t>
      </w:r>
      <w:r>
        <w:rPr>
          <w:rFonts w:ascii="Arial" w:hAnsi="Arial" w:cs="Arial"/>
          <w:b/>
        </w:rPr>
        <w:t>2 – Additional Requirements</w:t>
      </w:r>
    </w:p>
    <w:p w:rsidR="00B86087" w:rsidRDefault="00B86087" w:rsidP="00B86087">
      <w:pPr>
        <w:spacing w:after="80"/>
        <w:ind w:firstLine="720"/>
        <w:rPr>
          <w:rFonts w:ascii="Arial" w:hAnsi="Arial" w:cs="Arial"/>
          <w:b/>
        </w:rPr>
      </w:pPr>
    </w:p>
    <w:tbl>
      <w:tblPr>
        <w:tblW w:w="14037" w:type="dxa"/>
        <w:jc w:val="center"/>
        <w:tblInd w:w="-2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827"/>
        <w:gridCol w:w="3261"/>
        <w:gridCol w:w="6200"/>
      </w:tblGrid>
      <w:tr w:rsidR="00F31FC9" w:rsidRPr="00EB51A7" w:rsidTr="00D27D53">
        <w:trPr>
          <w:trHeight w:val="768"/>
          <w:jc w:val="center"/>
        </w:trPr>
        <w:tc>
          <w:tcPr>
            <w:tcW w:w="749" w:type="dxa"/>
            <w:vMerge w:val="restart"/>
            <w:shd w:val="clear" w:color="auto" w:fill="C6D9F1" w:themeFill="text2" w:themeFillTint="33"/>
            <w:vAlign w:val="center"/>
          </w:tcPr>
          <w:p w:rsidR="00F31FC9" w:rsidRPr="00EB51A7" w:rsidRDefault="00F31FC9" w:rsidP="00F31FC9">
            <w:pPr>
              <w:spacing w:after="80"/>
              <w:jc w:val="center"/>
              <w:rPr>
                <w:rFonts w:ascii="Arial" w:eastAsia="Calibri" w:hAnsi="Arial" w:cs="Arial"/>
                <w:b/>
              </w:rPr>
            </w:pPr>
            <w:r w:rsidRPr="00EB51A7">
              <w:rPr>
                <w:rFonts w:ascii="Arial" w:hAnsi="Arial" w:cs="Arial"/>
                <w:b/>
              </w:rPr>
              <w:br w:type="page"/>
            </w:r>
            <w:r w:rsidRPr="00EB51A7">
              <w:rPr>
                <w:rFonts w:ascii="Arial" w:eastAsia="Calibri" w:hAnsi="Arial" w:cs="Arial"/>
                <w:b/>
              </w:rPr>
              <w:t>No.</w:t>
            </w:r>
          </w:p>
        </w:tc>
        <w:tc>
          <w:tcPr>
            <w:tcW w:w="3827" w:type="dxa"/>
            <w:vMerge w:val="restart"/>
            <w:shd w:val="clear" w:color="auto" w:fill="C6D9F1" w:themeFill="text2" w:themeFillTint="33"/>
            <w:vAlign w:val="center"/>
          </w:tcPr>
          <w:p w:rsidR="00F31FC9" w:rsidRPr="00EB51A7" w:rsidRDefault="00F31FC9" w:rsidP="00F31FC9">
            <w:pPr>
              <w:spacing w:after="80"/>
              <w:jc w:val="center"/>
              <w:rPr>
                <w:rFonts w:ascii="Arial" w:eastAsia="Calibri" w:hAnsi="Arial" w:cs="Arial"/>
                <w:b/>
              </w:rPr>
            </w:pPr>
            <w:r w:rsidRPr="00EB51A7">
              <w:rPr>
                <w:rFonts w:ascii="Arial" w:eastAsia="Calibri" w:hAnsi="Arial" w:cs="Arial"/>
                <w:b/>
              </w:rPr>
              <w:t>Area of Evaluation</w:t>
            </w:r>
          </w:p>
        </w:tc>
        <w:tc>
          <w:tcPr>
            <w:tcW w:w="3261" w:type="dxa"/>
            <w:vMerge w:val="restart"/>
            <w:shd w:val="clear" w:color="auto" w:fill="C6D9F1" w:themeFill="text2" w:themeFillTint="33"/>
            <w:vAlign w:val="center"/>
          </w:tcPr>
          <w:p w:rsidR="00F31FC9" w:rsidRPr="00EB51A7" w:rsidRDefault="00F31FC9" w:rsidP="00F31FC9">
            <w:pPr>
              <w:spacing w:after="80"/>
              <w:jc w:val="center"/>
              <w:rPr>
                <w:rFonts w:ascii="Arial" w:eastAsia="Calibri" w:hAnsi="Arial" w:cs="Arial"/>
                <w:b/>
              </w:rPr>
            </w:pPr>
            <w:r w:rsidRPr="00EB51A7">
              <w:rPr>
                <w:rFonts w:ascii="Arial" w:eastAsia="Calibri" w:hAnsi="Arial" w:cs="Arial"/>
                <w:b/>
              </w:rPr>
              <w:t>Evaluation Question</w:t>
            </w:r>
          </w:p>
        </w:tc>
        <w:tc>
          <w:tcPr>
            <w:tcW w:w="6200" w:type="dxa"/>
            <w:vMerge w:val="restart"/>
            <w:shd w:val="clear" w:color="auto" w:fill="C6D9F1" w:themeFill="text2" w:themeFillTint="33"/>
            <w:vAlign w:val="center"/>
          </w:tcPr>
          <w:p w:rsidR="00F31FC9" w:rsidRPr="00EB51A7" w:rsidRDefault="00F31FC9" w:rsidP="00F31FC9">
            <w:pPr>
              <w:spacing w:after="80"/>
              <w:jc w:val="center"/>
              <w:rPr>
                <w:rFonts w:ascii="Arial" w:eastAsia="Calibri" w:hAnsi="Arial" w:cs="Arial"/>
                <w:b/>
              </w:rPr>
            </w:pPr>
            <w:r w:rsidRPr="00EB51A7">
              <w:rPr>
                <w:rFonts w:ascii="Arial" w:eastAsia="Calibri" w:hAnsi="Arial" w:cs="Arial"/>
                <w:b/>
              </w:rPr>
              <w:t>Bidder’s</w:t>
            </w:r>
          </w:p>
          <w:p w:rsidR="00F31FC9" w:rsidRPr="00EB51A7" w:rsidRDefault="00F31FC9" w:rsidP="00F31FC9">
            <w:pPr>
              <w:spacing w:after="80"/>
              <w:jc w:val="center"/>
              <w:rPr>
                <w:rFonts w:ascii="Arial" w:eastAsia="Calibri" w:hAnsi="Arial" w:cs="Arial"/>
                <w:b/>
              </w:rPr>
            </w:pPr>
            <w:r w:rsidRPr="00EB51A7">
              <w:rPr>
                <w:rFonts w:ascii="Arial" w:eastAsia="Calibri" w:hAnsi="Arial" w:cs="Arial"/>
                <w:b/>
              </w:rPr>
              <w:t>Clarification</w:t>
            </w:r>
          </w:p>
          <w:p w:rsidR="00F31FC9" w:rsidRPr="00EB51A7" w:rsidRDefault="00F31FC9" w:rsidP="00F31FC9">
            <w:pPr>
              <w:spacing w:after="80"/>
              <w:jc w:val="center"/>
              <w:rPr>
                <w:rFonts w:ascii="Arial" w:eastAsia="Calibri" w:hAnsi="Arial" w:cs="Arial"/>
                <w:i/>
              </w:rPr>
            </w:pPr>
            <w:r w:rsidRPr="00EB51A7">
              <w:rPr>
                <w:rFonts w:ascii="Arial" w:eastAsia="Calibri" w:hAnsi="Arial" w:cs="Arial"/>
                <w:i/>
              </w:rPr>
              <w:t>Please provide</w:t>
            </w:r>
          </w:p>
          <w:p w:rsidR="00F31FC9" w:rsidRPr="00EB51A7" w:rsidRDefault="00F31FC9" w:rsidP="00F31FC9">
            <w:pPr>
              <w:spacing w:after="80"/>
              <w:jc w:val="center"/>
              <w:rPr>
                <w:rFonts w:ascii="Arial" w:eastAsia="Calibri" w:hAnsi="Arial" w:cs="Arial"/>
                <w:i/>
              </w:rPr>
            </w:pPr>
            <w:r w:rsidRPr="00EB51A7">
              <w:rPr>
                <w:rFonts w:ascii="Arial" w:eastAsia="Calibri" w:hAnsi="Arial" w:cs="Arial"/>
                <w:i/>
              </w:rPr>
              <w:t>detailed response</w:t>
            </w:r>
          </w:p>
        </w:tc>
      </w:tr>
      <w:tr w:rsidR="00F31FC9" w:rsidRPr="00EB51A7" w:rsidTr="00D27D53">
        <w:trPr>
          <w:trHeight w:val="768"/>
          <w:jc w:val="center"/>
        </w:trPr>
        <w:tc>
          <w:tcPr>
            <w:tcW w:w="749" w:type="dxa"/>
            <w:vMerge/>
            <w:shd w:val="clear" w:color="auto" w:fill="C6D9F1" w:themeFill="text2" w:themeFillTint="33"/>
            <w:vAlign w:val="center"/>
          </w:tcPr>
          <w:p w:rsidR="00F31FC9" w:rsidRPr="00EB51A7" w:rsidRDefault="00F31FC9" w:rsidP="00F31FC9">
            <w:pPr>
              <w:spacing w:after="80"/>
              <w:jc w:val="center"/>
              <w:rPr>
                <w:rFonts w:ascii="Arial" w:eastAsia="Calibri" w:hAnsi="Arial" w:cs="Arial"/>
                <w:b/>
              </w:rPr>
            </w:pPr>
          </w:p>
        </w:tc>
        <w:tc>
          <w:tcPr>
            <w:tcW w:w="3827" w:type="dxa"/>
            <w:vMerge/>
            <w:shd w:val="clear" w:color="auto" w:fill="C6D9F1" w:themeFill="text2" w:themeFillTint="33"/>
            <w:vAlign w:val="center"/>
          </w:tcPr>
          <w:p w:rsidR="00F31FC9" w:rsidRPr="00EB51A7" w:rsidRDefault="00F31FC9" w:rsidP="00F31FC9">
            <w:pPr>
              <w:spacing w:after="80"/>
              <w:jc w:val="center"/>
              <w:rPr>
                <w:rFonts w:ascii="Arial" w:eastAsia="Calibri" w:hAnsi="Arial" w:cs="Arial"/>
                <w:b/>
              </w:rPr>
            </w:pPr>
          </w:p>
        </w:tc>
        <w:tc>
          <w:tcPr>
            <w:tcW w:w="3261" w:type="dxa"/>
            <w:vMerge/>
            <w:shd w:val="clear" w:color="auto" w:fill="C6D9F1" w:themeFill="text2" w:themeFillTint="33"/>
            <w:vAlign w:val="center"/>
          </w:tcPr>
          <w:p w:rsidR="00F31FC9" w:rsidRPr="00EB51A7" w:rsidRDefault="00F31FC9" w:rsidP="00F31FC9">
            <w:pPr>
              <w:spacing w:after="80"/>
              <w:jc w:val="center"/>
              <w:rPr>
                <w:rFonts w:ascii="Arial" w:eastAsia="Calibri" w:hAnsi="Arial" w:cs="Arial"/>
                <w:b/>
              </w:rPr>
            </w:pPr>
          </w:p>
        </w:tc>
        <w:tc>
          <w:tcPr>
            <w:tcW w:w="6200" w:type="dxa"/>
            <w:vMerge/>
            <w:shd w:val="clear" w:color="auto" w:fill="C6D9F1" w:themeFill="text2" w:themeFillTint="33"/>
            <w:vAlign w:val="center"/>
          </w:tcPr>
          <w:p w:rsidR="00F31FC9" w:rsidRPr="00EB51A7" w:rsidRDefault="00F31FC9" w:rsidP="00F31FC9">
            <w:pPr>
              <w:spacing w:after="80"/>
              <w:jc w:val="center"/>
              <w:rPr>
                <w:rFonts w:ascii="Arial" w:eastAsia="Calibri" w:hAnsi="Arial" w:cs="Arial"/>
                <w:b/>
              </w:rPr>
            </w:pPr>
          </w:p>
        </w:tc>
      </w:tr>
      <w:tr w:rsidR="00F31FC9" w:rsidRPr="00EB51A7" w:rsidTr="00D27D53">
        <w:trPr>
          <w:trHeight w:val="253"/>
          <w:jc w:val="center"/>
        </w:trPr>
        <w:tc>
          <w:tcPr>
            <w:tcW w:w="749" w:type="dxa"/>
            <w:vMerge w:val="restart"/>
            <w:shd w:val="clear" w:color="auto" w:fill="auto"/>
            <w:vAlign w:val="center"/>
          </w:tcPr>
          <w:p w:rsidR="00F31FC9" w:rsidRPr="00EB51A7" w:rsidRDefault="00F31FC9" w:rsidP="00F31FC9">
            <w:pPr>
              <w:spacing w:after="0"/>
              <w:jc w:val="center"/>
              <w:rPr>
                <w:rFonts w:ascii="Arial" w:eastAsia="Calibri" w:hAnsi="Arial" w:cs="Arial"/>
              </w:rPr>
            </w:pPr>
            <w:r w:rsidRPr="00EB51A7">
              <w:rPr>
                <w:rFonts w:ascii="Arial" w:eastAsia="Calibri" w:hAnsi="Arial" w:cs="Arial"/>
              </w:rPr>
              <w:t>1.</w:t>
            </w:r>
          </w:p>
          <w:p w:rsidR="00F31FC9" w:rsidRPr="00EB51A7" w:rsidRDefault="00F31FC9" w:rsidP="00F31FC9">
            <w:pPr>
              <w:spacing w:after="0"/>
              <w:jc w:val="center"/>
              <w:rPr>
                <w:rFonts w:ascii="Arial" w:eastAsia="Calibri" w:hAnsi="Arial" w:cs="Arial"/>
              </w:rPr>
            </w:pPr>
          </w:p>
        </w:tc>
        <w:tc>
          <w:tcPr>
            <w:tcW w:w="3827" w:type="dxa"/>
            <w:vMerge w:val="restart"/>
            <w:vAlign w:val="center"/>
          </w:tcPr>
          <w:p w:rsidR="00F31FC9" w:rsidRPr="00EB51A7" w:rsidRDefault="00F31FC9" w:rsidP="00F31FC9">
            <w:pPr>
              <w:spacing w:after="0"/>
              <w:rPr>
                <w:rFonts w:ascii="Arial" w:eastAsia="Calibri" w:hAnsi="Arial" w:cs="Arial"/>
                <w:lang w:val="en-US" w:eastAsia="en-GB"/>
              </w:rPr>
            </w:pPr>
            <w:r w:rsidRPr="00EB51A7">
              <w:rPr>
                <w:rFonts w:ascii="Arial" w:eastAsia="Calibri" w:hAnsi="Arial" w:cs="Arial"/>
                <w:lang w:val="en-US" w:eastAsia="en-GB"/>
              </w:rPr>
              <w:t>At least 50 proposals and contract reviews for outsource/managed service and cloud contract conducted in the last 12 months</w:t>
            </w:r>
          </w:p>
        </w:tc>
        <w:tc>
          <w:tcPr>
            <w:tcW w:w="3261" w:type="dxa"/>
            <w:vMerge w:val="restart"/>
            <w:shd w:val="clear" w:color="auto" w:fill="FFFFFF"/>
            <w:vAlign w:val="center"/>
          </w:tcPr>
          <w:p w:rsidR="00F31FC9" w:rsidRPr="00EB51A7" w:rsidRDefault="00F31FC9" w:rsidP="00F31FC9">
            <w:pPr>
              <w:spacing w:after="0"/>
              <w:rPr>
                <w:rFonts w:ascii="Arial" w:eastAsia="Calibri" w:hAnsi="Arial" w:cs="Arial"/>
                <w:lang w:val="en-US" w:eastAsia="en-GB"/>
              </w:rPr>
            </w:pPr>
            <w:r w:rsidRPr="00EB51A7">
              <w:rPr>
                <w:rFonts w:ascii="Arial" w:eastAsia="Calibri" w:hAnsi="Arial" w:cs="Arial"/>
                <w:lang w:val="en-US" w:eastAsia="en-GB"/>
              </w:rPr>
              <w:t>Please provide details and prove on number of proposals and contract reviewed</w:t>
            </w:r>
          </w:p>
        </w:tc>
        <w:tc>
          <w:tcPr>
            <w:tcW w:w="6200" w:type="dxa"/>
            <w:vMerge w:val="restart"/>
            <w:shd w:val="clear" w:color="auto" w:fill="FFFFFF"/>
            <w:vAlign w:val="center"/>
          </w:tcPr>
          <w:p w:rsidR="00F31FC9" w:rsidRPr="00EB51A7" w:rsidRDefault="00F31FC9" w:rsidP="00F31FC9">
            <w:pPr>
              <w:spacing w:after="80"/>
              <w:jc w:val="center"/>
              <w:rPr>
                <w:rFonts w:ascii="Arial" w:eastAsia="MS Mincho" w:hAnsi="Arial" w:cs="Arial"/>
                <w:lang w:val="en-US"/>
              </w:rPr>
            </w:pPr>
          </w:p>
        </w:tc>
      </w:tr>
      <w:tr w:rsidR="00F31FC9" w:rsidRPr="00EB51A7" w:rsidTr="00D27D53">
        <w:trPr>
          <w:trHeight w:val="277"/>
          <w:jc w:val="center"/>
        </w:trPr>
        <w:tc>
          <w:tcPr>
            <w:tcW w:w="749" w:type="dxa"/>
            <w:vMerge/>
            <w:shd w:val="clear" w:color="auto" w:fill="auto"/>
            <w:vAlign w:val="center"/>
          </w:tcPr>
          <w:p w:rsidR="00F31FC9" w:rsidRPr="00EB51A7" w:rsidRDefault="00F31FC9" w:rsidP="00F31FC9">
            <w:pPr>
              <w:spacing w:after="0"/>
              <w:jc w:val="center"/>
              <w:rPr>
                <w:rFonts w:ascii="Arial" w:eastAsia="Calibri" w:hAnsi="Arial" w:cs="Arial"/>
              </w:rPr>
            </w:pPr>
          </w:p>
        </w:tc>
        <w:tc>
          <w:tcPr>
            <w:tcW w:w="3827" w:type="dxa"/>
            <w:vMerge/>
            <w:vAlign w:val="center"/>
          </w:tcPr>
          <w:p w:rsidR="00F31FC9" w:rsidRPr="00EB51A7" w:rsidRDefault="00F31FC9" w:rsidP="00F31FC9">
            <w:pPr>
              <w:spacing w:after="0"/>
              <w:rPr>
                <w:rFonts w:ascii="Arial" w:eastAsia="Calibri" w:hAnsi="Arial" w:cs="Arial"/>
                <w:lang w:val="en-US" w:eastAsia="en-GB"/>
              </w:rPr>
            </w:pPr>
          </w:p>
        </w:tc>
        <w:tc>
          <w:tcPr>
            <w:tcW w:w="3261" w:type="dxa"/>
            <w:vMerge/>
            <w:shd w:val="clear" w:color="auto" w:fill="FFFFFF"/>
            <w:vAlign w:val="center"/>
          </w:tcPr>
          <w:p w:rsidR="00F31FC9" w:rsidRPr="00EB51A7" w:rsidRDefault="00F31FC9" w:rsidP="00F31FC9">
            <w:pPr>
              <w:spacing w:after="0"/>
              <w:rPr>
                <w:rFonts w:ascii="Arial" w:eastAsia="Calibri" w:hAnsi="Arial" w:cs="Arial"/>
                <w:lang w:val="en-US" w:eastAsia="en-GB"/>
              </w:rPr>
            </w:pPr>
          </w:p>
        </w:tc>
        <w:tc>
          <w:tcPr>
            <w:tcW w:w="6200" w:type="dxa"/>
            <w:vMerge/>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253"/>
          <w:jc w:val="center"/>
        </w:trPr>
        <w:tc>
          <w:tcPr>
            <w:tcW w:w="749" w:type="dxa"/>
            <w:vMerge/>
            <w:shd w:val="clear" w:color="auto" w:fill="auto"/>
            <w:vAlign w:val="center"/>
          </w:tcPr>
          <w:p w:rsidR="00F31FC9" w:rsidRPr="00EB51A7" w:rsidRDefault="00F31FC9" w:rsidP="00F31FC9">
            <w:pPr>
              <w:spacing w:after="0"/>
              <w:jc w:val="center"/>
              <w:rPr>
                <w:rFonts w:ascii="Arial" w:eastAsia="Calibri" w:hAnsi="Arial" w:cs="Arial"/>
              </w:rPr>
            </w:pPr>
          </w:p>
        </w:tc>
        <w:tc>
          <w:tcPr>
            <w:tcW w:w="3827" w:type="dxa"/>
            <w:vMerge/>
            <w:vAlign w:val="center"/>
          </w:tcPr>
          <w:p w:rsidR="00F31FC9" w:rsidRPr="00EB51A7" w:rsidRDefault="00F31FC9" w:rsidP="00F31FC9">
            <w:pPr>
              <w:spacing w:after="0"/>
              <w:rPr>
                <w:rFonts w:ascii="Arial" w:eastAsia="Calibri" w:hAnsi="Arial" w:cs="Arial"/>
                <w:lang w:val="en-US" w:eastAsia="en-GB"/>
              </w:rPr>
            </w:pPr>
          </w:p>
        </w:tc>
        <w:tc>
          <w:tcPr>
            <w:tcW w:w="3261" w:type="dxa"/>
            <w:vMerge/>
            <w:shd w:val="clear" w:color="auto" w:fill="FFFFFF"/>
            <w:vAlign w:val="center"/>
          </w:tcPr>
          <w:p w:rsidR="00F31FC9" w:rsidRPr="00EB51A7" w:rsidRDefault="00F31FC9" w:rsidP="00F31FC9">
            <w:pPr>
              <w:spacing w:after="0"/>
              <w:rPr>
                <w:rFonts w:ascii="Arial" w:eastAsia="Calibri" w:hAnsi="Arial" w:cs="Arial"/>
                <w:lang w:val="en-US" w:eastAsia="en-GB"/>
              </w:rPr>
            </w:pPr>
          </w:p>
        </w:tc>
        <w:tc>
          <w:tcPr>
            <w:tcW w:w="6200" w:type="dxa"/>
            <w:vMerge/>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257"/>
          <w:jc w:val="center"/>
        </w:trPr>
        <w:tc>
          <w:tcPr>
            <w:tcW w:w="749" w:type="dxa"/>
            <w:vMerge w:val="restart"/>
            <w:shd w:val="clear" w:color="auto" w:fill="auto"/>
            <w:vAlign w:val="center"/>
          </w:tcPr>
          <w:p w:rsidR="00F31FC9" w:rsidRPr="00EB51A7" w:rsidRDefault="00F31FC9" w:rsidP="00F31FC9">
            <w:pPr>
              <w:spacing w:after="0"/>
              <w:jc w:val="center"/>
              <w:rPr>
                <w:rFonts w:ascii="Arial" w:eastAsia="Calibri" w:hAnsi="Arial" w:cs="Arial"/>
              </w:rPr>
            </w:pPr>
            <w:r w:rsidRPr="00EB51A7">
              <w:rPr>
                <w:rFonts w:ascii="Arial" w:eastAsia="Calibri" w:hAnsi="Arial" w:cs="Arial"/>
              </w:rPr>
              <w:t>2.</w:t>
            </w:r>
          </w:p>
        </w:tc>
        <w:tc>
          <w:tcPr>
            <w:tcW w:w="3827" w:type="dxa"/>
            <w:vMerge w:val="restart"/>
            <w:vAlign w:val="center"/>
          </w:tcPr>
          <w:p w:rsidR="00F31FC9" w:rsidRPr="00EB51A7" w:rsidRDefault="00F31FC9" w:rsidP="00F31FC9">
            <w:pPr>
              <w:spacing w:after="0"/>
              <w:rPr>
                <w:rFonts w:ascii="Arial" w:eastAsia="Calibri" w:hAnsi="Arial" w:cs="Arial"/>
                <w:lang w:val="en-US" w:eastAsia="en-GB"/>
              </w:rPr>
            </w:pPr>
            <w:r w:rsidRPr="00EB51A7">
              <w:rPr>
                <w:rFonts w:ascii="Arial" w:eastAsia="Calibri" w:hAnsi="Arial" w:cs="Arial"/>
                <w:lang w:val="en-US" w:eastAsia="en-GB"/>
              </w:rPr>
              <w:t>At least 50 IT outsourcing researches (analysts documents) conducted on in last 12 months</w:t>
            </w:r>
          </w:p>
        </w:tc>
        <w:tc>
          <w:tcPr>
            <w:tcW w:w="3261" w:type="dxa"/>
            <w:vMerge w:val="restart"/>
            <w:shd w:val="clear" w:color="auto" w:fill="FFFFFF"/>
            <w:vAlign w:val="center"/>
          </w:tcPr>
          <w:p w:rsidR="00F31FC9" w:rsidRDefault="00F31FC9" w:rsidP="00F31FC9">
            <w:pPr>
              <w:spacing w:after="0"/>
              <w:rPr>
                <w:rFonts w:ascii="Arial" w:hAnsi="Arial" w:cs="Arial"/>
                <w:lang w:val="en-US"/>
              </w:rPr>
            </w:pPr>
            <w:r w:rsidRPr="00EB51A7">
              <w:rPr>
                <w:rFonts w:ascii="Arial" w:eastAsia="Calibri" w:hAnsi="Arial" w:cs="Arial"/>
                <w:lang w:val="en-US" w:eastAsia="en-GB"/>
              </w:rPr>
              <w:t xml:space="preserve">Please provide details and prove on number of </w:t>
            </w:r>
            <w:r w:rsidRPr="00EB51A7">
              <w:rPr>
                <w:rFonts w:ascii="Arial" w:hAnsi="Arial" w:cs="Arial"/>
                <w:lang w:val="en-US"/>
              </w:rPr>
              <w:t>IT outsourcing researches (analysts documents)</w:t>
            </w:r>
          </w:p>
          <w:p w:rsidR="00F31FC9" w:rsidRPr="00EB51A7" w:rsidRDefault="00F31FC9" w:rsidP="00F31FC9">
            <w:pPr>
              <w:spacing w:after="0"/>
              <w:rPr>
                <w:rFonts w:ascii="Arial" w:eastAsia="Calibri" w:hAnsi="Arial" w:cs="Arial"/>
                <w:lang w:val="en-US" w:eastAsia="en-GB"/>
              </w:rPr>
            </w:pPr>
            <w:r>
              <w:rPr>
                <w:rFonts w:ascii="Arial" w:hAnsi="Arial" w:cs="Arial"/>
                <w:lang w:val="en-US"/>
              </w:rPr>
              <w:t>including sample of your latest analysts document(s)</w:t>
            </w:r>
          </w:p>
        </w:tc>
        <w:tc>
          <w:tcPr>
            <w:tcW w:w="6200" w:type="dxa"/>
            <w:vMerge w:val="restart"/>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253"/>
          <w:jc w:val="center"/>
        </w:trPr>
        <w:tc>
          <w:tcPr>
            <w:tcW w:w="749" w:type="dxa"/>
            <w:vMerge/>
            <w:shd w:val="clear" w:color="auto" w:fill="auto"/>
            <w:vAlign w:val="center"/>
          </w:tcPr>
          <w:p w:rsidR="00F31FC9" w:rsidRPr="00EB51A7" w:rsidRDefault="00F31FC9" w:rsidP="00F31FC9">
            <w:pPr>
              <w:spacing w:after="0"/>
              <w:jc w:val="center"/>
              <w:rPr>
                <w:rFonts w:ascii="Arial" w:eastAsia="Calibri" w:hAnsi="Arial" w:cs="Arial"/>
              </w:rPr>
            </w:pPr>
          </w:p>
        </w:tc>
        <w:tc>
          <w:tcPr>
            <w:tcW w:w="3827" w:type="dxa"/>
            <w:vMerge/>
            <w:vAlign w:val="center"/>
          </w:tcPr>
          <w:p w:rsidR="00F31FC9" w:rsidRPr="00EB51A7" w:rsidRDefault="00F31FC9" w:rsidP="00F31FC9">
            <w:pPr>
              <w:spacing w:after="80"/>
              <w:jc w:val="center"/>
              <w:rPr>
                <w:rFonts w:ascii="Arial" w:eastAsia="MS Mincho" w:hAnsi="Arial" w:cs="Arial"/>
              </w:rPr>
            </w:pPr>
          </w:p>
        </w:tc>
        <w:tc>
          <w:tcPr>
            <w:tcW w:w="3261" w:type="dxa"/>
            <w:vMerge/>
            <w:shd w:val="clear" w:color="auto" w:fill="FFFFFF"/>
            <w:vAlign w:val="center"/>
          </w:tcPr>
          <w:p w:rsidR="00F31FC9" w:rsidRPr="00EB51A7" w:rsidRDefault="00F31FC9" w:rsidP="00F31FC9">
            <w:pPr>
              <w:spacing w:after="0"/>
              <w:jc w:val="center"/>
              <w:rPr>
                <w:rFonts w:ascii="Arial" w:eastAsia="Calibri" w:hAnsi="Arial" w:cs="Arial"/>
                <w:lang w:val="en-US" w:eastAsia="en-GB"/>
              </w:rPr>
            </w:pPr>
          </w:p>
        </w:tc>
        <w:tc>
          <w:tcPr>
            <w:tcW w:w="6200" w:type="dxa"/>
            <w:vMerge/>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253"/>
          <w:jc w:val="center"/>
        </w:trPr>
        <w:tc>
          <w:tcPr>
            <w:tcW w:w="749" w:type="dxa"/>
            <w:vMerge/>
            <w:shd w:val="clear" w:color="auto" w:fill="auto"/>
            <w:vAlign w:val="center"/>
          </w:tcPr>
          <w:p w:rsidR="00F31FC9" w:rsidRPr="00EB51A7" w:rsidRDefault="00F31FC9" w:rsidP="00F31FC9">
            <w:pPr>
              <w:spacing w:after="0"/>
              <w:jc w:val="center"/>
              <w:rPr>
                <w:rFonts w:ascii="Arial" w:eastAsia="Calibri" w:hAnsi="Arial" w:cs="Arial"/>
              </w:rPr>
            </w:pPr>
          </w:p>
        </w:tc>
        <w:tc>
          <w:tcPr>
            <w:tcW w:w="3827" w:type="dxa"/>
            <w:vMerge/>
            <w:vAlign w:val="center"/>
          </w:tcPr>
          <w:p w:rsidR="00F31FC9" w:rsidRPr="00EB51A7" w:rsidRDefault="00F31FC9" w:rsidP="00F31FC9">
            <w:pPr>
              <w:spacing w:after="80"/>
              <w:jc w:val="center"/>
              <w:rPr>
                <w:rFonts w:ascii="Arial" w:eastAsia="MS Mincho" w:hAnsi="Arial" w:cs="Arial"/>
              </w:rPr>
            </w:pPr>
          </w:p>
        </w:tc>
        <w:tc>
          <w:tcPr>
            <w:tcW w:w="3261" w:type="dxa"/>
            <w:vMerge/>
            <w:shd w:val="clear" w:color="auto" w:fill="FFFFFF"/>
            <w:vAlign w:val="center"/>
          </w:tcPr>
          <w:p w:rsidR="00F31FC9" w:rsidRPr="00EB51A7" w:rsidRDefault="00F31FC9" w:rsidP="00F31FC9">
            <w:pPr>
              <w:spacing w:after="0"/>
              <w:jc w:val="center"/>
              <w:rPr>
                <w:rFonts w:ascii="Arial" w:eastAsia="Calibri" w:hAnsi="Arial" w:cs="Arial"/>
                <w:lang w:val="en-US" w:eastAsia="en-GB"/>
              </w:rPr>
            </w:pPr>
          </w:p>
        </w:tc>
        <w:tc>
          <w:tcPr>
            <w:tcW w:w="6200" w:type="dxa"/>
            <w:vMerge/>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253"/>
          <w:jc w:val="center"/>
        </w:trPr>
        <w:tc>
          <w:tcPr>
            <w:tcW w:w="749" w:type="dxa"/>
            <w:vMerge w:val="restart"/>
            <w:shd w:val="clear" w:color="auto" w:fill="auto"/>
            <w:vAlign w:val="center"/>
          </w:tcPr>
          <w:p w:rsidR="00F31FC9" w:rsidRPr="00EB51A7" w:rsidRDefault="00F31FC9" w:rsidP="00F31FC9">
            <w:pPr>
              <w:spacing w:after="0"/>
              <w:jc w:val="center"/>
              <w:rPr>
                <w:rFonts w:ascii="Arial" w:eastAsia="Calibri" w:hAnsi="Arial" w:cs="Arial"/>
              </w:rPr>
            </w:pPr>
            <w:r w:rsidRPr="00EB51A7">
              <w:rPr>
                <w:rFonts w:ascii="Arial" w:eastAsia="Calibri" w:hAnsi="Arial" w:cs="Arial"/>
              </w:rPr>
              <w:t>3.</w:t>
            </w:r>
          </w:p>
        </w:tc>
        <w:tc>
          <w:tcPr>
            <w:tcW w:w="3827" w:type="dxa"/>
            <w:vMerge w:val="restart"/>
            <w:vAlign w:val="center"/>
          </w:tcPr>
          <w:p w:rsidR="00F31FC9" w:rsidRPr="00EB51A7" w:rsidRDefault="00F31FC9" w:rsidP="00F31FC9">
            <w:pPr>
              <w:pStyle w:val="Default"/>
              <w:rPr>
                <w:rFonts w:ascii="Arial" w:eastAsia="MS Mincho" w:hAnsi="Arial" w:cs="Arial"/>
                <w:sz w:val="22"/>
                <w:szCs w:val="22"/>
              </w:rPr>
            </w:pPr>
            <w:r w:rsidRPr="00EB51A7">
              <w:rPr>
                <w:rFonts w:ascii="Arial" w:hAnsi="Arial" w:cs="Arial"/>
                <w:sz w:val="22"/>
                <w:szCs w:val="22"/>
                <w:lang w:val="en-US"/>
              </w:rPr>
              <w:t>At least 50 IT cloud researches (analysts documents) conducted on in last 12 months</w:t>
            </w:r>
          </w:p>
        </w:tc>
        <w:tc>
          <w:tcPr>
            <w:tcW w:w="3261" w:type="dxa"/>
            <w:vMerge w:val="restart"/>
            <w:shd w:val="clear" w:color="auto" w:fill="FFFFFF"/>
            <w:vAlign w:val="center"/>
          </w:tcPr>
          <w:p w:rsidR="00F31FC9" w:rsidRPr="00EB51A7" w:rsidRDefault="00F31FC9" w:rsidP="00F31FC9">
            <w:pPr>
              <w:spacing w:after="0"/>
              <w:rPr>
                <w:rFonts w:ascii="Arial" w:eastAsia="Calibri" w:hAnsi="Arial" w:cs="Arial"/>
                <w:lang w:val="en-US" w:eastAsia="en-GB"/>
              </w:rPr>
            </w:pPr>
            <w:r w:rsidRPr="00EB51A7">
              <w:rPr>
                <w:rFonts w:ascii="Arial" w:eastAsia="Calibri" w:hAnsi="Arial" w:cs="Arial"/>
                <w:lang w:val="en-US" w:eastAsia="en-GB"/>
              </w:rPr>
              <w:t>Please provide details and prove</w:t>
            </w:r>
            <w:r>
              <w:rPr>
                <w:rFonts w:ascii="Arial" w:eastAsia="Calibri" w:hAnsi="Arial" w:cs="Arial"/>
                <w:lang w:val="en-US" w:eastAsia="en-GB"/>
              </w:rPr>
              <w:t xml:space="preserve"> </w:t>
            </w:r>
            <w:r w:rsidRPr="00EB51A7">
              <w:rPr>
                <w:rFonts w:ascii="Arial" w:eastAsia="Calibri" w:hAnsi="Arial" w:cs="Arial"/>
                <w:lang w:val="en-US" w:eastAsia="en-GB"/>
              </w:rPr>
              <w:t xml:space="preserve">on number of </w:t>
            </w:r>
            <w:r w:rsidRPr="00EB51A7">
              <w:rPr>
                <w:rFonts w:ascii="Arial" w:hAnsi="Arial" w:cs="Arial"/>
                <w:lang w:val="en-US"/>
              </w:rPr>
              <w:t>cloud researches (analysts</w:t>
            </w:r>
            <w:r>
              <w:rPr>
                <w:rFonts w:ascii="Arial" w:hAnsi="Arial" w:cs="Arial"/>
                <w:lang w:val="en-US"/>
              </w:rPr>
              <w:t xml:space="preserve"> </w:t>
            </w:r>
            <w:r w:rsidRPr="00EB51A7">
              <w:rPr>
                <w:rFonts w:ascii="Arial" w:hAnsi="Arial" w:cs="Arial"/>
                <w:lang w:val="en-US"/>
              </w:rPr>
              <w:t>documents)</w:t>
            </w:r>
            <w:r>
              <w:rPr>
                <w:rFonts w:ascii="Arial" w:hAnsi="Arial" w:cs="Arial"/>
                <w:lang w:val="en-US"/>
              </w:rPr>
              <w:t xml:space="preserve"> including sample of your latest analysts document(s) in at least one of our area of interest </w:t>
            </w:r>
          </w:p>
        </w:tc>
        <w:tc>
          <w:tcPr>
            <w:tcW w:w="6200" w:type="dxa"/>
            <w:vMerge w:val="restart"/>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253"/>
          <w:jc w:val="center"/>
        </w:trPr>
        <w:tc>
          <w:tcPr>
            <w:tcW w:w="749" w:type="dxa"/>
            <w:vMerge/>
            <w:shd w:val="clear" w:color="auto" w:fill="auto"/>
            <w:vAlign w:val="center"/>
          </w:tcPr>
          <w:p w:rsidR="00F31FC9" w:rsidRPr="00EB51A7" w:rsidRDefault="00F31FC9" w:rsidP="00F31FC9">
            <w:pPr>
              <w:spacing w:after="0"/>
              <w:jc w:val="center"/>
              <w:rPr>
                <w:rFonts w:ascii="Arial" w:eastAsia="Calibri" w:hAnsi="Arial" w:cs="Arial"/>
              </w:rPr>
            </w:pPr>
          </w:p>
        </w:tc>
        <w:tc>
          <w:tcPr>
            <w:tcW w:w="3827" w:type="dxa"/>
            <w:vMerge/>
            <w:vAlign w:val="center"/>
          </w:tcPr>
          <w:p w:rsidR="00F31FC9" w:rsidRPr="00EB51A7" w:rsidRDefault="00F31FC9" w:rsidP="00F31FC9">
            <w:pPr>
              <w:spacing w:after="80"/>
              <w:rPr>
                <w:rFonts w:ascii="Arial" w:eastAsia="MS Mincho" w:hAnsi="Arial" w:cs="Arial"/>
              </w:rPr>
            </w:pPr>
          </w:p>
        </w:tc>
        <w:tc>
          <w:tcPr>
            <w:tcW w:w="3261" w:type="dxa"/>
            <w:vMerge/>
            <w:shd w:val="clear" w:color="auto" w:fill="FFFFFF"/>
            <w:vAlign w:val="center"/>
          </w:tcPr>
          <w:p w:rsidR="00F31FC9" w:rsidRPr="00EB51A7" w:rsidRDefault="00F31FC9" w:rsidP="00F31FC9">
            <w:pPr>
              <w:spacing w:after="0"/>
              <w:jc w:val="center"/>
              <w:rPr>
                <w:rFonts w:ascii="Arial" w:eastAsia="Calibri" w:hAnsi="Arial" w:cs="Arial"/>
                <w:lang w:val="en-US" w:eastAsia="en-GB"/>
              </w:rPr>
            </w:pPr>
          </w:p>
        </w:tc>
        <w:tc>
          <w:tcPr>
            <w:tcW w:w="6200" w:type="dxa"/>
            <w:vMerge/>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253"/>
          <w:jc w:val="center"/>
        </w:trPr>
        <w:tc>
          <w:tcPr>
            <w:tcW w:w="749" w:type="dxa"/>
            <w:vMerge/>
            <w:shd w:val="clear" w:color="auto" w:fill="auto"/>
            <w:vAlign w:val="center"/>
          </w:tcPr>
          <w:p w:rsidR="00F31FC9" w:rsidRPr="00EB51A7" w:rsidRDefault="00F31FC9" w:rsidP="00F31FC9">
            <w:pPr>
              <w:spacing w:after="0"/>
              <w:jc w:val="center"/>
              <w:rPr>
                <w:rFonts w:ascii="Arial" w:eastAsia="Calibri" w:hAnsi="Arial" w:cs="Arial"/>
              </w:rPr>
            </w:pPr>
          </w:p>
        </w:tc>
        <w:tc>
          <w:tcPr>
            <w:tcW w:w="3827" w:type="dxa"/>
            <w:vMerge/>
            <w:vAlign w:val="center"/>
          </w:tcPr>
          <w:p w:rsidR="00F31FC9" w:rsidRPr="00EB51A7" w:rsidRDefault="00F31FC9" w:rsidP="00F31FC9">
            <w:pPr>
              <w:spacing w:after="80"/>
              <w:rPr>
                <w:rFonts w:ascii="Arial" w:eastAsia="MS Mincho" w:hAnsi="Arial" w:cs="Arial"/>
              </w:rPr>
            </w:pPr>
          </w:p>
        </w:tc>
        <w:tc>
          <w:tcPr>
            <w:tcW w:w="3261" w:type="dxa"/>
            <w:vMerge/>
            <w:shd w:val="clear" w:color="auto" w:fill="FFFFFF"/>
            <w:vAlign w:val="center"/>
          </w:tcPr>
          <w:p w:rsidR="00F31FC9" w:rsidRPr="00EB51A7" w:rsidRDefault="00F31FC9" w:rsidP="00F31FC9">
            <w:pPr>
              <w:spacing w:after="0"/>
              <w:jc w:val="center"/>
              <w:rPr>
                <w:rFonts w:ascii="Arial" w:eastAsia="Calibri" w:hAnsi="Arial" w:cs="Arial"/>
                <w:lang w:val="en-US" w:eastAsia="en-GB"/>
              </w:rPr>
            </w:pPr>
          </w:p>
        </w:tc>
        <w:tc>
          <w:tcPr>
            <w:tcW w:w="6200" w:type="dxa"/>
            <w:vMerge/>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253"/>
          <w:jc w:val="center"/>
        </w:trPr>
        <w:tc>
          <w:tcPr>
            <w:tcW w:w="749" w:type="dxa"/>
            <w:vMerge w:val="restart"/>
            <w:shd w:val="clear" w:color="auto" w:fill="auto"/>
            <w:vAlign w:val="center"/>
          </w:tcPr>
          <w:p w:rsidR="00F31FC9" w:rsidRPr="00EB51A7" w:rsidRDefault="00F31FC9" w:rsidP="00F31FC9">
            <w:pPr>
              <w:spacing w:after="0"/>
              <w:jc w:val="center"/>
              <w:rPr>
                <w:rFonts w:ascii="Arial" w:eastAsia="Calibri" w:hAnsi="Arial" w:cs="Arial"/>
              </w:rPr>
            </w:pPr>
            <w:r w:rsidRPr="00EB51A7">
              <w:rPr>
                <w:rFonts w:ascii="Arial" w:eastAsia="Calibri" w:hAnsi="Arial" w:cs="Arial"/>
              </w:rPr>
              <w:t>4.</w:t>
            </w:r>
          </w:p>
        </w:tc>
        <w:tc>
          <w:tcPr>
            <w:tcW w:w="3827" w:type="dxa"/>
            <w:vMerge w:val="restart"/>
            <w:vAlign w:val="center"/>
          </w:tcPr>
          <w:p w:rsidR="00F31FC9" w:rsidRPr="00EB51A7" w:rsidRDefault="00F31FC9" w:rsidP="00F31FC9">
            <w:pPr>
              <w:pStyle w:val="Default"/>
              <w:rPr>
                <w:rFonts w:ascii="Arial" w:eastAsia="MS Mincho" w:hAnsi="Arial" w:cs="Arial"/>
                <w:sz w:val="22"/>
                <w:szCs w:val="22"/>
                <w:lang w:val="en-US"/>
              </w:rPr>
            </w:pPr>
            <w:r w:rsidRPr="00EB51A7">
              <w:rPr>
                <w:rFonts w:ascii="Arial" w:hAnsi="Arial" w:cs="Arial"/>
                <w:sz w:val="22"/>
                <w:szCs w:val="22"/>
                <w:lang w:val="en-US"/>
              </w:rPr>
              <w:t>At least 50 IT collaboration</w:t>
            </w:r>
            <w:r w:rsidRPr="00EB51A7">
              <w:rPr>
                <w:rFonts w:ascii="Arial" w:hAnsi="Arial" w:cs="Arial"/>
                <w:sz w:val="22"/>
                <w:szCs w:val="22"/>
              </w:rPr>
              <w:t xml:space="preserve"> </w:t>
            </w:r>
            <w:r w:rsidRPr="00EB51A7">
              <w:rPr>
                <w:rFonts w:ascii="Arial" w:hAnsi="Arial" w:cs="Arial"/>
                <w:sz w:val="22"/>
                <w:szCs w:val="22"/>
                <w:lang w:val="en-US"/>
              </w:rPr>
              <w:t>platforms related researches</w:t>
            </w:r>
            <w:r w:rsidRPr="00EB51A7">
              <w:rPr>
                <w:rFonts w:ascii="Arial" w:hAnsi="Arial" w:cs="Arial"/>
                <w:sz w:val="22"/>
                <w:szCs w:val="22"/>
              </w:rPr>
              <w:t xml:space="preserve"> </w:t>
            </w:r>
            <w:r w:rsidRPr="00EB51A7">
              <w:rPr>
                <w:rFonts w:ascii="Arial" w:hAnsi="Arial" w:cs="Arial"/>
                <w:sz w:val="22"/>
                <w:szCs w:val="22"/>
                <w:lang w:val="en-US"/>
              </w:rPr>
              <w:t>(analysts documents)</w:t>
            </w:r>
            <w:r w:rsidRPr="00EB51A7">
              <w:rPr>
                <w:rFonts w:ascii="Arial" w:hAnsi="Arial" w:cs="Arial"/>
                <w:sz w:val="22"/>
                <w:szCs w:val="22"/>
              </w:rPr>
              <w:t xml:space="preserve"> </w:t>
            </w:r>
            <w:r w:rsidRPr="00EB51A7">
              <w:rPr>
                <w:rFonts w:ascii="Arial" w:hAnsi="Arial" w:cs="Arial"/>
                <w:sz w:val="22"/>
                <w:szCs w:val="22"/>
                <w:lang w:val="en-US"/>
              </w:rPr>
              <w:t>conducted in last 12 months</w:t>
            </w:r>
          </w:p>
        </w:tc>
        <w:tc>
          <w:tcPr>
            <w:tcW w:w="3261" w:type="dxa"/>
            <w:vMerge w:val="restart"/>
            <w:shd w:val="clear" w:color="auto" w:fill="FFFFFF"/>
            <w:vAlign w:val="center"/>
          </w:tcPr>
          <w:p w:rsidR="00F31FC9" w:rsidRPr="00EB51A7" w:rsidRDefault="00F31FC9" w:rsidP="00F31FC9">
            <w:pPr>
              <w:spacing w:after="0"/>
              <w:rPr>
                <w:rFonts w:ascii="Arial" w:eastAsia="Calibri" w:hAnsi="Arial" w:cs="Arial"/>
                <w:lang w:val="en-US" w:eastAsia="en-GB"/>
              </w:rPr>
            </w:pPr>
            <w:r w:rsidRPr="003D1187">
              <w:rPr>
                <w:rFonts w:ascii="Arial" w:eastAsia="Calibri" w:hAnsi="Arial" w:cs="Arial"/>
                <w:lang w:val="en-US" w:eastAsia="en-GB"/>
              </w:rPr>
              <w:t>Please provide details and prove on number of</w:t>
            </w:r>
            <w:r w:rsidRPr="003D1187">
              <w:rPr>
                <w:rFonts w:ascii="Arial" w:eastAsia="Calibri" w:hAnsi="Arial" w:cs="Arial"/>
                <w:lang w:eastAsia="en-GB"/>
              </w:rPr>
              <w:t xml:space="preserve"> </w:t>
            </w:r>
            <w:r w:rsidRPr="003D1187">
              <w:rPr>
                <w:rFonts w:ascii="Arial" w:hAnsi="Arial" w:cs="Arial"/>
                <w:lang w:val="en-US"/>
              </w:rPr>
              <w:t>collaboration platforms researches (analysts</w:t>
            </w:r>
            <w:r w:rsidRPr="003D1187">
              <w:rPr>
                <w:rFonts w:ascii="Arial" w:hAnsi="Arial" w:cs="Arial"/>
              </w:rPr>
              <w:t xml:space="preserve"> </w:t>
            </w:r>
            <w:r w:rsidRPr="003D1187">
              <w:rPr>
                <w:rFonts w:ascii="Arial" w:hAnsi="Arial" w:cs="Arial"/>
                <w:lang w:val="en-US"/>
              </w:rPr>
              <w:t>documents) including sample of your latest analysts document(s)</w:t>
            </w:r>
          </w:p>
        </w:tc>
        <w:tc>
          <w:tcPr>
            <w:tcW w:w="6200" w:type="dxa"/>
            <w:vMerge w:val="restart"/>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253"/>
          <w:jc w:val="center"/>
        </w:trPr>
        <w:tc>
          <w:tcPr>
            <w:tcW w:w="749" w:type="dxa"/>
            <w:vMerge/>
            <w:shd w:val="clear" w:color="auto" w:fill="auto"/>
            <w:vAlign w:val="center"/>
          </w:tcPr>
          <w:p w:rsidR="00F31FC9" w:rsidRPr="00EB51A7" w:rsidRDefault="00F31FC9" w:rsidP="00F31FC9">
            <w:pPr>
              <w:spacing w:after="0"/>
              <w:jc w:val="center"/>
              <w:rPr>
                <w:rFonts w:ascii="Arial" w:eastAsia="Calibri" w:hAnsi="Arial" w:cs="Arial"/>
              </w:rPr>
            </w:pPr>
          </w:p>
        </w:tc>
        <w:tc>
          <w:tcPr>
            <w:tcW w:w="3827" w:type="dxa"/>
            <w:vMerge/>
            <w:vAlign w:val="center"/>
          </w:tcPr>
          <w:p w:rsidR="00F31FC9" w:rsidRPr="00EB51A7" w:rsidRDefault="00F31FC9" w:rsidP="00F31FC9">
            <w:pPr>
              <w:spacing w:after="80"/>
              <w:rPr>
                <w:rFonts w:ascii="Arial" w:eastAsia="MS Mincho" w:hAnsi="Arial" w:cs="Arial"/>
              </w:rPr>
            </w:pPr>
          </w:p>
        </w:tc>
        <w:tc>
          <w:tcPr>
            <w:tcW w:w="3261" w:type="dxa"/>
            <w:vMerge/>
            <w:shd w:val="clear" w:color="auto" w:fill="FFFFFF"/>
            <w:vAlign w:val="center"/>
          </w:tcPr>
          <w:p w:rsidR="00F31FC9" w:rsidRPr="00EB51A7" w:rsidRDefault="00F31FC9" w:rsidP="00F31FC9">
            <w:pPr>
              <w:spacing w:after="0"/>
              <w:jc w:val="center"/>
              <w:rPr>
                <w:rFonts w:ascii="Arial" w:eastAsia="Calibri" w:hAnsi="Arial" w:cs="Arial"/>
                <w:lang w:val="en-US" w:eastAsia="en-GB"/>
              </w:rPr>
            </w:pPr>
          </w:p>
        </w:tc>
        <w:tc>
          <w:tcPr>
            <w:tcW w:w="6200" w:type="dxa"/>
            <w:vMerge/>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253"/>
          <w:jc w:val="center"/>
        </w:trPr>
        <w:tc>
          <w:tcPr>
            <w:tcW w:w="749" w:type="dxa"/>
            <w:vMerge/>
            <w:shd w:val="clear" w:color="auto" w:fill="auto"/>
            <w:vAlign w:val="center"/>
          </w:tcPr>
          <w:p w:rsidR="00F31FC9" w:rsidRPr="00EB51A7" w:rsidRDefault="00F31FC9" w:rsidP="00F31FC9">
            <w:pPr>
              <w:spacing w:after="0"/>
              <w:jc w:val="center"/>
              <w:rPr>
                <w:rFonts w:ascii="Arial" w:eastAsia="Calibri" w:hAnsi="Arial" w:cs="Arial"/>
              </w:rPr>
            </w:pPr>
          </w:p>
        </w:tc>
        <w:tc>
          <w:tcPr>
            <w:tcW w:w="3827" w:type="dxa"/>
            <w:vMerge/>
            <w:vAlign w:val="center"/>
          </w:tcPr>
          <w:p w:rsidR="00F31FC9" w:rsidRPr="00EB51A7" w:rsidRDefault="00F31FC9" w:rsidP="00F31FC9">
            <w:pPr>
              <w:spacing w:after="80"/>
              <w:rPr>
                <w:rFonts w:ascii="Arial" w:eastAsia="MS Mincho" w:hAnsi="Arial" w:cs="Arial"/>
              </w:rPr>
            </w:pPr>
          </w:p>
        </w:tc>
        <w:tc>
          <w:tcPr>
            <w:tcW w:w="3261" w:type="dxa"/>
            <w:vMerge/>
            <w:shd w:val="clear" w:color="auto" w:fill="FFFFFF"/>
            <w:vAlign w:val="center"/>
          </w:tcPr>
          <w:p w:rsidR="00F31FC9" w:rsidRPr="00EB51A7" w:rsidRDefault="00F31FC9" w:rsidP="00F31FC9">
            <w:pPr>
              <w:spacing w:after="0"/>
              <w:jc w:val="center"/>
              <w:rPr>
                <w:rFonts w:ascii="Arial" w:eastAsia="Calibri" w:hAnsi="Arial" w:cs="Arial"/>
                <w:lang w:val="en-US" w:eastAsia="en-GB"/>
              </w:rPr>
            </w:pPr>
          </w:p>
        </w:tc>
        <w:tc>
          <w:tcPr>
            <w:tcW w:w="6200" w:type="dxa"/>
            <w:vMerge/>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416"/>
          <w:jc w:val="center"/>
        </w:trPr>
        <w:tc>
          <w:tcPr>
            <w:tcW w:w="749" w:type="dxa"/>
            <w:vMerge w:val="restart"/>
            <w:shd w:val="clear" w:color="auto" w:fill="auto"/>
            <w:vAlign w:val="center"/>
          </w:tcPr>
          <w:p w:rsidR="00F31FC9" w:rsidRPr="00EB51A7" w:rsidRDefault="00F31FC9" w:rsidP="00F31FC9">
            <w:pPr>
              <w:spacing w:after="0"/>
              <w:jc w:val="center"/>
              <w:rPr>
                <w:rFonts w:ascii="Arial" w:eastAsia="Calibri" w:hAnsi="Arial" w:cs="Arial"/>
              </w:rPr>
            </w:pPr>
            <w:r w:rsidRPr="00EB51A7">
              <w:rPr>
                <w:rFonts w:ascii="Arial" w:eastAsia="Calibri" w:hAnsi="Arial" w:cs="Arial"/>
              </w:rPr>
              <w:lastRenderedPageBreak/>
              <w:t>5.</w:t>
            </w:r>
          </w:p>
        </w:tc>
        <w:tc>
          <w:tcPr>
            <w:tcW w:w="3827" w:type="dxa"/>
            <w:vMerge w:val="restart"/>
            <w:vAlign w:val="center"/>
          </w:tcPr>
          <w:p w:rsidR="00F31FC9" w:rsidRPr="00EB51A7" w:rsidRDefault="00F31FC9" w:rsidP="00F31FC9">
            <w:pPr>
              <w:pStyle w:val="Default"/>
              <w:rPr>
                <w:rFonts w:ascii="Arial" w:eastAsia="MS Mincho" w:hAnsi="Arial" w:cs="Arial"/>
                <w:sz w:val="22"/>
                <w:szCs w:val="22"/>
                <w:lang w:val="en-US"/>
              </w:rPr>
            </w:pPr>
            <w:r w:rsidRPr="00EB51A7">
              <w:rPr>
                <w:rFonts w:ascii="Arial" w:hAnsi="Arial" w:cs="Arial"/>
                <w:sz w:val="22"/>
                <w:szCs w:val="22"/>
                <w:lang w:val="en-US"/>
              </w:rPr>
              <w:t>At least 50 independent vendor/industry specific benchmarking and assessments performed in last 12 months</w:t>
            </w:r>
          </w:p>
        </w:tc>
        <w:tc>
          <w:tcPr>
            <w:tcW w:w="3261" w:type="dxa"/>
            <w:vMerge w:val="restart"/>
            <w:shd w:val="clear" w:color="auto" w:fill="FFFFFF"/>
            <w:vAlign w:val="center"/>
          </w:tcPr>
          <w:p w:rsidR="00F31FC9" w:rsidRPr="00EB51A7" w:rsidRDefault="00F31FC9" w:rsidP="00F31FC9">
            <w:pPr>
              <w:spacing w:after="0"/>
              <w:rPr>
                <w:rFonts w:ascii="Arial" w:eastAsia="Calibri" w:hAnsi="Arial" w:cs="Arial"/>
                <w:lang w:eastAsia="en-GB"/>
              </w:rPr>
            </w:pPr>
            <w:r w:rsidRPr="00EB51A7">
              <w:rPr>
                <w:rFonts w:ascii="Arial" w:eastAsia="Calibri" w:hAnsi="Arial" w:cs="Arial"/>
                <w:lang w:val="en-US" w:eastAsia="en-GB"/>
              </w:rPr>
              <w:t xml:space="preserve">Please provide details and prove on number of </w:t>
            </w:r>
            <w:r w:rsidRPr="00EB51A7">
              <w:rPr>
                <w:rFonts w:ascii="Arial" w:hAnsi="Arial" w:cs="Arial"/>
                <w:lang w:val="en-US"/>
              </w:rPr>
              <w:t>vendor/industry specific benchmarking and assessments</w:t>
            </w:r>
            <w:r>
              <w:rPr>
                <w:rFonts w:ascii="Arial" w:hAnsi="Arial" w:cs="Arial"/>
                <w:lang w:val="en-US"/>
              </w:rPr>
              <w:t xml:space="preserve">, including sample of your latest </w:t>
            </w:r>
            <w:proofErr w:type="gramStart"/>
            <w:r>
              <w:rPr>
                <w:rFonts w:ascii="Arial" w:hAnsi="Arial" w:cs="Arial"/>
                <w:lang w:val="en-US"/>
              </w:rPr>
              <w:t>analysts</w:t>
            </w:r>
            <w:proofErr w:type="gramEnd"/>
            <w:r>
              <w:rPr>
                <w:rFonts w:ascii="Arial" w:hAnsi="Arial" w:cs="Arial"/>
                <w:lang w:val="en-US"/>
              </w:rPr>
              <w:t xml:space="preserve"> document(s) in at least one of our area of interest.</w:t>
            </w:r>
          </w:p>
        </w:tc>
        <w:tc>
          <w:tcPr>
            <w:tcW w:w="6200" w:type="dxa"/>
            <w:vMerge w:val="restart"/>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253"/>
          <w:jc w:val="center"/>
        </w:trPr>
        <w:tc>
          <w:tcPr>
            <w:tcW w:w="749" w:type="dxa"/>
            <w:vMerge/>
            <w:shd w:val="clear" w:color="auto" w:fill="auto"/>
            <w:vAlign w:val="center"/>
          </w:tcPr>
          <w:p w:rsidR="00F31FC9" w:rsidRPr="00EB51A7" w:rsidRDefault="00F31FC9" w:rsidP="00F31FC9">
            <w:pPr>
              <w:spacing w:after="0"/>
              <w:jc w:val="center"/>
              <w:rPr>
                <w:rFonts w:ascii="Arial" w:eastAsia="Calibri" w:hAnsi="Arial" w:cs="Arial"/>
              </w:rPr>
            </w:pPr>
          </w:p>
        </w:tc>
        <w:tc>
          <w:tcPr>
            <w:tcW w:w="3827" w:type="dxa"/>
            <w:vMerge/>
            <w:vAlign w:val="center"/>
          </w:tcPr>
          <w:p w:rsidR="00F31FC9" w:rsidRPr="00EB51A7" w:rsidRDefault="00F31FC9" w:rsidP="00F31FC9">
            <w:pPr>
              <w:spacing w:after="80"/>
              <w:jc w:val="center"/>
              <w:rPr>
                <w:rFonts w:ascii="Arial" w:eastAsia="MS Mincho" w:hAnsi="Arial" w:cs="Arial"/>
              </w:rPr>
            </w:pPr>
          </w:p>
        </w:tc>
        <w:tc>
          <w:tcPr>
            <w:tcW w:w="3261" w:type="dxa"/>
            <w:vMerge/>
            <w:shd w:val="clear" w:color="auto" w:fill="FFFFFF"/>
            <w:vAlign w:val="center"/>
          </w:tcPr>
          <w:p w:rsidR="00F31FC9" w:rsidRPr="00EB51A7" w:rsidRDefault="00F31FC9" w:rsidP="00F31FC9">
            <w:pPr>
              <w:spacing w:after="0"/>
              <w:jc w:val="center"/>
              <w:rPr>
                <w:rFonts w:ascii="Arial" w:eastAsia="Calibri" w:hAnsi="Arial" w:cs="Arial"/>
                <w:lang w:eastAsia="en-GB"/>
              </w:rPr>
            </w:pPr>
          </w:p>
        </w:tc>
        <w:tc>
          <w:tcPr>
            <w:tcW w:w="6200" w:type="dxa"/>
            <w:vMerge/>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253"/>
          <w:jc w:val="center"/>
        </w:trPr>
        <w:tc>
          <w:tcPr>
            <w:tcW w:w="749" w:type="dxa"/>
            <w:vMerge/>
            <w:shd w:val="clear" w:color="auto" w:fill="auto"/>
            <w:vAlign w:val="center"/>
          </w:tcPr>
          <w:p w:rsidR="00F31FC9" w:rsidRPr="00EB51A7" w:rsidRDefault="00F31FC9" w:rsidP="00F31FC9">
            <w:pPr>
              <w:spacing w:after="0"/>
              <w:jc w:val="center"/>
              <w:rPr>
                <w:rFonts w:ascii="Arial" w:eastAsia="Calibri" w:hAnsi="Arial" w:cs="Arial"/>
              </w:rPr>
            </w:pPr>
          </w:p>
        </w:tc>
        <w:tc>
          <w:tcPr>
            <w:tcW w:w="3827" w:type="dxa"/>
            <w:vMerge/>
            <w:vAlign w:val="center"/>
          </w:tcPr>
          <w:p w:rsidR="00F31FC9" w:rsidRPr="00EB51A7" w:rsidRDefault="00F31FC9" w:rsidP="00F31FC9">
            <w:pPr>
              <w:spacing w:after="80"/>
              <w:jc w:val="center"/>
              <w:rPr>
                <w:rFonts w:ascii="Arial" w:eastAsia="MS Mincho" w:hAnsi="Arial" w:cs="Arial"/>
              </w:rPr>
            </w:pPr>
          </w:p>
        </w:tc>
        <w:tc>
          <w:tcPr>
            <w:tcW w:w="3261" w:type="dxa"/>
            <w:vMerge/>
            <w:shd w:val="clear" w:color="auto" w:fill="FFFFFF"/>
            <w:vAlign w:val="center"/>
          </w:tcPr>
          <w:p w:rsidR="00F31FC9" w:rsidRPr="00EB51A7" w:rsidRDefault="00F31FC9" w:rsidP="00F31FC9">
            <w:pPr>
              <w:spacing w:after="0"/>
              <w:jc w:val="center"/>
              <w:rPr>
                <w:rFonts w:ascii="Arial" w:eastAsia="Calibri" w:hAnsi="Arial" w:cs="Arial"/>
                <w:lang w:eastAsia="en-GB"/>
              </w:rPr>
            </w:pPr>
          </w:p>
        </w:tc>
        <w:tc>
          <w:tcPr>
            <w:tcW w:w="6200" w:type="dxa"/>
            <w:vMerge/>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253"/>
          <w:jc w:val="center"/>
        </w:trPr>
        <w:tc>
          <w:tcPr>
            <w:tcW w:w="749" w:type="dxa"/>
            <w:vMerge w:val="restart"/>
            <w:shd w:val="clear" w:color="auto" w:fill="auto"/>
            <w:vAlign w:val="center"/>
          </w:tcPr>
          <w:p w:rsidR="00F31FC9" w:rsidRPr="00EB51A7" w:rsidRDefault="00F31FC9" w:rsidP="00F31FC9">
            <w:pPr>
              <w:spacing w:after="0"/>
              <w:jc w:val="center"/>
              <w:rPr>
                <w:rFonts w:ascii="Arial" w:eastAsia="Calibri" w:hAnsi="Arial" w:cs="Arial"/>
              </w:rPr>
            </w:pPr>
            <w:r w:rsidRPr="00EB51A7">
              <w:rPr>
                <w:rFonts w:ascii="Arial" w:eastAsia="Calibri" w:hAnsi="Arial" w:cs="Arial"/>
              </w:rPr>
              <w:t>6.</w:t>
            </w:r>
          </w:p>
        </w:tc>
        <w:tc>
          <w:tcPr>
            <w:tcW w:w="3827" w:type="dxa"/>
            <w:vMerge w:val="restart"/>
            <w:vAlign w:val="center"/>
          </w:tcPr>
          <w:p w:rsidR="00F31FC9" w:rsidRPr="00EB51A7" w:rsidRDefault="00F31FC9" w:rsidP="00F31FC9">
            <w:pPr>
              <w:pStyle w:val="Default"/>
              <w:rPr>
                <w:rFonts w:ascii="Arial" w:eastAsia="MS Mincho" w:hAnsi="Arial" w:cs="Arial"/>
                <w:lang w:val="en-US"/>
              </w:rPr>
            </w:pPr>
            <w:r w:rsidRPr="00EB51A7">
              <w:rPr>
                <w:rFonts w:ascii="Arial" w:hAnsi="Arial" w:cs="Arial"/>
                <w:sz w:val="22"/>
                <w:szCs w:val="22"/>
                <w:lang w:val="en-US"/>
              </w:rPr>
              <w:t>At least 50 analysts in outsourcing, managed services, Cloud, Microsoft, Oracle</w:t>
            </w:r>
          </w:p>
        </w:tc>
        <w:tc>
          <w:tcPr>
            <w:tcW w:w="3261" w:type="dxa"/>
            <w:vMerge w:val="restart"/>
            <w:shd w:val="clear" w:color="auto" w:fill="FFFFFF"/>
            <w:vAlign w:val="center"/>
          </w:tcPr>
          <w:p w:rsidR="00F31FC9" w:rsidRPr="00EB51A7" w:rsidRDefault="00F31FC9" w:rsidP="00F31FC9">
            <w:pPr>
              <w:spacing w:after="0"/>
              <w:rPr>
                <w:rFonts w:ascii="Arial" w:eastAsia="Calibri" w:hAnsi="Arial" w:cs="Arial"/>
                <w:lang w:eastAsia="en-GB"/>
              </w:rPr>
            </w:pPr>
            <w:r w:rsidRPr="00EB51A7">
              <w:rPr>
                <w:rFonts w:ascii="Arial" w:eastAsia="Calibri" w:hAnsi="Arial" w:cs="Arial"/>
                <w:lang w:eastAsia="en-GB"/>
              </w:rPr>
              <w:t>Provide prove and list of analysts in related fields</w:t>
            </w:r>
          </w:p>
        </w:tc>
        <w:tc>
          <w:tcPr>
            <w:tcW w:w="6200" w:type="dxa"/>
            <w:vMerge w:val="restart"/>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253"/>
          <w:jc w:val="center"/>
        </w:trPr>
        <w:tc>
          <w:tcPr>
            <w:tcW w:w="749" w:type="dxa"/>
            <w:vMerge/>
            <w:shd w:val="clear" w:color="auto" w:fill="auto"/>
            <w:vAlign w:val="center"/>
          </w:tcPr>
          <w:p w:rsidR="00F31FC9" w:rsidRPr="00EB51A7" w:rsidRDefault="00F31FC9" w:rsidP="00F31FC9">
            <w:pPr>
              <w:spacing w:after="0"/>
              <w:jc w:val="center"/>
              <w:rPr>
                <w:rFonts w:ascii="Arial" w:eastAsia="Calibri" w:hAnsi="Arial" w:cs="Arial"/>
              </w:rPr>
            </w:pPr>
          </w:p>
        </w:tc>
        <w:tc>
          <w:tcPr>
            <w:tcW w:w="3827" w:type="dxa"/>
            <w:vMerge/>
            <w:vAlign w:val="center"/>
          </w:tcPr>
          <w:p w:rsidR="00F31FC9" w:rsidRPr="00EB51A7" w:rsidRDefault="00F31FC9" w:rsidP="00F31FC9">
            <w:pPr>
              <w:spacing w:after="80"/>
              <w:rPr>
                <w:rFonts w:ascii="Arial" w:eastAsia="MS Mincho" w:hAnsi="Arial" w:cs="Arial"/>
              </w:rPr>
            </w:pPr>
          </w:p>
        </w:tc>
        <w:tc>
          <w:tcPr>
            <w:tcW w:w="3261" w:type="dxa"/>
            <w:vMerge/>
            <w:shd w:val="clear" w:color="auto" w:fill="FFFFFF"/>
            <w:vAlign w:val="center"/>
          </w:tcPr>
          <w:p w:rsidR="00F31FC9" w:rsidRPr="00EB51A7" w:rsidRDefault="00F31FC9" w:rsidP="00F31FC9">
            <w:pPr>
              <w:spacing w:after="0"/>
              <w:rPr>
                <w:rFonts w:ascii="Arial" w:eastAsia="Calibri" w:hAnsi="Arial" w:cs="Arial"/>
                <w:lang w:eastAsia="en-GB"/>
              </w:rPr>
            </w:pPr>
          </w:p>
        </w:tc>
        <w:tc>
          <w:tcPr>
            <w:tcW w:w="6200" w:type="dxa"/>
            <w:vMerge/>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253"/>
          <w:jc w:val="center"/>
        </w:trPr>
        <w:tc>
          <w:tcPr>
            <w:tcW w:w="749" w:type="dxa"/>
            <w:vMerge/>
            <w:shd w:val="clear" w:color="auto" w:fill="auto"/>
            <w:vAlign w:val="center"/>
          </w:tcPr>
          <w:p w:rsidR="00F31FC9" w:rsidRPr="00EB51A7" w:rsidRDefault="00F31FC9" w:rsidP="00F31FC9">
            <w:pPr>
              <w:spacing w:after="0"/>
              <w:jc w:val="center"/>
              <w:rPr>
                <w:rFonts w:ascii="Arial" w:eastAsia="Calibri" w:hAnsi="Arial" w:cs="Arial"/>
              </w:rPr>
            </w:pPr>
          </w:p>
        </w:tc>
        <w:tc>
          <w:tcPr>
            <w:tcW w:w="3827" w:type="dxa"/>
            <w:vMerge/>
            <w:vAlign w:val="center"/>
          </w:tcPr>
          <w:p w:rsidR="00F31FC9" w:rsidRPr="00EB51A7" w:rsidRDefault="00F31FC9" w:rsidP="00F31FC9">
            <w:pPr>
              <w:spacing w:after="80"/>
              <w:rPr>
                <w:rFonts w:ascii="Arial" w:eastAsia="MS Mincho" w:hAnsi="Arial" w:cs="Arial"/>
              </w:rPr>
            </w:pPr>
          </w:p>
        </w:tc>
        <w:tc>
          <w:tcPr>
            <w:tcW w:w="3261" w:type="dxa"/>
            <w:vMerge/>
            <w:shd w:val="clear" w:color="auto" w:fill="FFFFFF"/>
            <w:vAlign w:val="center"/>
          </w:tcPr>
          <w:p w:rsidR="00F31FC9" w:rsidRPr="00EB51A7" w:rsidRDefault="00F31FC9" w:rsidP="00F31FC9">
            <w:pPr>
              <w:spacing w:after="0"/>
              <w:rPr>
                <w:rFonts w:ascii="Arial" w:eastAsia="Calibri" w:hAnsi="Arial" w:cs="Arial"/>
                <w:lang w:eastAsia="en-GB"/>
              </w:rPr>
            </w:pPr>
          </w:p>
        </w:tc>
        <w:tc>
          <w:tcPr>
            <w:tcW w:w="6200" w:type="dxa"/>
            <w:vMerge/>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274"/>
          <w:jc w:val="center"/>
        </w:trPr>
        <w:tc>
          <w:tcPr>
            <w:tcW w:w="749" w:type="dxa"/>
            <w:vMerge w:val="restart"/>
            <w:shd w:val="clear" w:color="auto" w:fill="auto"/>
            <w:vAlign w:val="center"/>
          </w:tcPr>
          <w:p w:rsidR="00F31FC9" w:rsidRPr="00EB51A7" w:rsidRDefault="00F31FC9" w:rsidP="00F31FC9">
            <w:pPr>
              <w:spacing w:after="0"/>
              <w:jc w:val="center"/>
              <w:rPr>
                <w:rFonts w:ascii="Arial" w:eastAsia="Calibri" w:hAnsi="Arial" w:cs="Arial"/>
              </w:rPr>
            </w:pPr>
            <w:r w:rsidRPr="00EB51A7">
              <w:rPr>
                <w:rFonts w:ascii="Arial" w:eastAsia="Calibri" w:hAnsi="Arial" w:cs="Arial"/>
              </w:rPr>
              <w:t>7.</w:t>
            </w:r>
          </w:p>
        </w:tc>
        <w:tc>
          <w:tcPr>
            <w:tcW w:w="3827" w:type="dxa"/>
            <w:vMerge w:val="restart"/>
            <w:vAlign w:val="center"/>
          </w:tcPr>
          <w:p w:rsidR="00F31FC9" w:rsidRPr="00EB51A7" w:rsidRDefault="00F31FC9" w:rsidP="00F31FC9">
            <w:pPr>
              <w:spacing w:after="80"/>
              <w:rPr>
                <w:rFonts w:ascii="Arial" w:eastAsia="MS Mincho" w:hAnsi="Arial" w:cs="Arial"/>
              </w:rPr>
            </w:pPr>
            <w:r w:rsidRPr="00EB51A7">
              <w:rPr>
                <w:rFonts w:ascii="Arial" w:hAnsi="Arial" w:cs="Arial"/>
                <w:lang w:val="en-US"/>
              </w:rPr>
              <w:t>Up to date  toolkits and templates for sourcing (RFP, evaluation), cloud, contracts with SLAs/SLRs, etc.</w:t>
            </w:r>
          </w:p>
        </w:tc>
        <w:tc>
          <w:tcPr>
            <w:tcW w:w="3261" w:type="dxa"/>
            <w:vMerge w:val="restart"/>
            <w:shd w:val="clear" w:color="auto" w:fill="FFFFFF"/>
            <w:vAlign w:val="center"/>
          </w:tcPr>
          <w:p w:rsidR="00F31FC9" w:rsidRPr="00EB51A7" w:rsidRDefault="00F31FC9" w:rsidP="00F31FC9">
            <w:pPr>
              <w:spacing w:after="0"/>
              <w:rPr>
                <w:rFonts w:ascii="Arial" w:eastAsia="Calibri" w:hAnsi="Arial" w:cs="Arial"/>
                <w:lang w:eastAsia="en-GB"/>
              </w:rPr>
            </w:pPr>
            <w:r w:rsidRPr="00EB51A7">
              <w:rPr>
                <w:rFonts w:ascii="Arial" w:eastAsia="Calibri" w:hAnsi="Arial" w:cs="Arial"/>
                <w:lang w:eastAsia="en-GB"/>
              </w:rPr>
              <w:t>Please provide approach and process/intervals toolkits are kept up to date in related fields</w:t>
            </w:r>
            <w:r>
              <w:rPr>
                <w:rFonts w:ascii="Arial" w:eastAsia="Calibri" w:hAnsi="Arial" w:cs="Arial"/>
                <w:lang w:eastAsia="en-GB"/>
              </w:rPr>
              <w:t xml:space="preserve">, </w:t>
            </w:r>
            <w:r>
              <w:rPr>
                <w:rFonts w:ascii="Arial" w:hAnsi="Arial" w:cs="Arial"/>
                <w:lang w:val="en-US"/>
              </w:rPr>
              <w:t>including sample of your latest tool kit(s) in at least one of our area of interest</w:t>
            </w:r>
          </w:p>
        </w:tc>
        <w:tc>
          <w:tcPr>
            <w:tcW w:w="6200" w:type="dxa"/>
            <w:vMerge w:val="restart"/>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264"/>
          <w:jc w:val="center"/>
        </w:trPr>
        <w:tc>
          <w:tcPr>
            <w:tcW w:w="749" w:type="dxa"/>
            <w:vMerge/>
            <w:shd w:val="clear" w:color="auto" w:fill="auto"/>
            <w:vAlign w:val="center"/>
          </w:tcPr>
          <w:p w:rsidR="00F31FC9" w:rsidRPr="00EB51A7" w:rsidRDefault="00F31FC9" w:rsidP="00F31FC9">
            <w:pPr>
              <w:spacing w:after="0"/>
              <w:jc w:val="center"/>
              <w:rPr>
                <w:rFonts w:ascii="Arial" w:eastAsia="Calibri" w:hAnsi="Arial" w:cs="Arial"/>
              </w:rPr>
            </w:pPr>
          </w:p>
        </w:tc>
        <w:tc>
          <w:tcPr>
            <w:tcW w:w="3827" w:type="dxa"/>
            <w:vMerge/>
            <w:vAlign w:val="center"/>
          </w:tcPr>
          <w:p w:rsidR="00F31FC9" w:rsidRPr="00EB51A7" w:rsidRDefault="00F31FC9" w:rsidP="00F31FC9">
            <w:pPr>
              <w:spacing w:after="80"/>
              <w:jc w:val="center"/>
              <w:rPr>
                <w:rFonts w:ascii="Arial" w:eastAsia="MS Mincho" w:hAnsi="Arial" w:cs="Arial"/>
              </w:rPr>
            </w:pPr>
          </w:p>
        </w:tc>
        <w:tc>
          <w:tcPr>
            <w:tcW w:w="3261" w:type="dxa"/>
            <w:vMerge/>
            <w:shd w:val="clear" w:color="auto" w:fill="FFFFFF"/>
            <w:vAlign w:val="center"/>
          </w:tcPr>
          <w:p w:rsidR="00F31FC9" w:rsidRPr="00EB51A7" w:rsidRDefault="00F31FC9" w:rsidP="00B86087">
            <w:pPr>
              <w:numPr>
                <w:ilvl w:val="0"/>
                <w:numId w:val="1"/>
              </w:numPr>
              <w:spacing w:after="0"/>
              <w:jc w:val="center"/>
              <w:rPr>
                <w:rFonts w:ascii="Arial" w:eastAsia="Calibri" w:hAnsi="Arial" w:cs="Arial"/>
              </w:rPr>
            </w:pPr>
          </w:p>
        </w:tc>
        <w:tc>
          <w:tcPr>
            <w:tcW w:w="6200" w:type="dxa"/>
            <w:vMerge/>
            <w:shd w:val="clear" w:color="auto" w:fill="FFFFFF"/>
            <w:vAlign w:val="center"/>
          </w:tcPr>
          <w:p w:rsidR="00F31FC9" w:rsidRPr="00EB51A7" w:rsidRDefault="00F31FC9" w:rsidP="00F31FC9">
            <w:pPr>
              <w:spacing w:after="80"/>
              <w:jc w:val="center"/>
              <w:rPr>
                <w:rFonts w:ascii="Arial" w:eastAsia="MS Mincho" w:hAnsi="Arial" w:cs="Arial"/>
              </w:rPr>
            </w:pPr>
          </w:p>
        </w:tc>
      </w:tr>
      <w:tr w:rsidR="00F31FC9" w:rsidRPr="00EB51A7" w:rsidTr="00D27D53">
        <w:trPr>
          <w:trHeight w:val="328"/>
          <w:jc w:val="center"/>
        </w:trPr>
        <w:tc>
          <w:tcPr>
            <w:tcW w:w="749" w:type="dxa"/>
            <w:vMerge/>
            <w:shd w:val="clear" w:color="auto" w:fill="auto"/>
            <w:vAlign w:val="center"/>
          </w:tcPr>
          <w:p w:rsidR="00F31FC9" w:rsidRPr="00EB51A7" w:rsidRDefault="00F31FC9" w:rsidP="00F31FC9">
            <w:pPr>
              <w:spacing w:after="0"/>
              <w:jc w:val="center"/>
              <w:rPr>
                <w:rFonts w:ascii="Arial" w:eastAsia="Calibri" w:hAnsi="Arial" w:cs="Arial"/>
              </w:rPr>
            </w:pPr>
          </w:p>
        </w:tc>
        <w:tc>
          <w:tcPr>
            <w:tcW w:w="3827" w:type="dxa"/>
            <w:vMerge/>
            <w:vAlign w:val="center"/>
          </w:tcPr>
          <w:p w:rsidR="00F31FC9" w:rsidRPr="00EB51A7" w:rsidRDefault="00F31FC9" w:rsidP="00F31FC9">
            <w:pPr>
              <w:spacing w:after="80"/>
              <w:jc w:val="center"/>
              <w:rPr>
                <w:rFonts w:ascii="Arial" w:eastAsia="MS Mincho" w:hAnsi="Arial" w:cs="Arial"/>
              </w:rPr>
            </w:pPr>
          </w:p>
        </w:tc>
        <w:tc>
          <w:tcPr>
            <w:tcW w:w="3261" w:type="dxa"/>
            <w:vMerge/>
            <w:shd w:val="clear" w:color="auto" w:fill="FFFFFF"/>
            <w:vAlign w:val="center"/>
          </w:tcPr>
          <w:p w:rsidR="00F31FC9" w:rsidRPr="00EB51A7" w:rsidRDefault="00F31FC9" w:rsidP="00B86087">
            <w:pPr>
              <w:numPr>
                <w:ilvl w:val="0"/>
                <w:numId w:val="1"/>
              </w:numPr>
              <w:spacing w:after="0"/>
              <w:jc w:val="center"/>
              <w:rPr>
                <w:rFonts w:ascii="Arial" w:eastAsia="Calibri" w:hAnsi="Arial" w:cs="Arial"/>
              </w:rPr>
            </w:pPr>
          </w:p>
        </w:tc>
        <w:tc>
          <w:tcPr>
            <w:tcW w:w="6200" w:type="dxa"/>
            <w:vMerge/>
            <w:shd w:val="clear" w:color="auto" w:fill="FFFFFF"/>
            <w:vAlign w:val="center"/>
          </w:tcPr>
          <w:p w:rsidR="00F31FC9" w:rsidRPr="00EB51A7" w:rsidRDefault="00F31FC9" w:rsidP="00F31FC9">
            <w:pPr>
              <w:spacing w:after="80"/>
              <w:jc w:val="center"/>
              <w:rPr>
                <w:rFonts w:ascii="Arial" w:eastAsia="MS Mincho" w:hAnsi="Arial" w:cs="Arial"/>
              </w:rPr>
            </w:pPr>
          </w:p>
        </w:tc>
      </w:tr>
    </w:tbl>
    <w:p w:rsidR="00B86087" w:rsidRDefault="00B86087" w:rsidP="00B86087">
      <w:pPr>
        <w:spacing w:after="80"/>
        <w:ind w:firstLine="720"/>
        <w:rPr>
          <w:rFonts w:ascii="Arial" w:hAnsi="Arial" w:cs="Arial"/>
          <w:b/>
        </w:rPr>
      </w:pPr>
    </w:p>
    <w:p w:rsidR="006544EF" w:rsidRDefault="006544EF"/>
    <w:sectPr w:rsidR="006544EF" w:rsidSect="00B86087">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FC9" w:rsidRDefault="00F31FC9" w:rsidP="00B86087">
      <w:pPr>
        <w:spacing w:after="0"/>
      </w:pPr>
      <w:r>
        <w:separator/>
      </w:r>
    </w:p>
  </w:endnote>
  <w:endnote w:type="continuationSeparator" w:id="0">
    <w:p w:rsidR="00F31FC9" w:rsidRDefault="00F31FC9" w:rsidP="00B860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039" w:rsidRDefault="00AE20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767946"/>
      <w:docPartObj>
        <w:docPartGallery w:val="Page Numbers (Bottom of Page)"/>
        <w:docPartUnique/>
      </w:docPartObj>
    </w:sdtPr>
    <w:sdtEndPr>
      <w:rPr>
        <w:noProof/>
      </w:rPr>
    </w:sdtEndPr>
    <w:sdtContent>
      <w:p w:rsidR="00F31FC9" w:rsidRDefault="00F31FC9">
        <w:pPr>
          <w:pStyle w:val="Footer"/>
          <w:jc w:val="right"/>
        </w:pPr>
        <w:r>
          <w:fldChar w:fldCharType="begin"/>
        </w:r>
        <w:r>
          <w:instrText xml:space="preserve"> PAGE   \* MERGEFORMAT </w:instrText>
        </w:r>
        <w:r>
          <w:fldChar w:fldCharType="separate"/>
        </w:r>
        <w:r w:rsidR="00AE2039">
          <w:rPr>
            <w:noProof/>
          </w:rPr>
          <w:t>1</w:t>
        </w:r>
        <w:r>
          <w:rPr>
            <w:noProof/>
          </w:rPr>
          <w:fldChar w:fldCharType="end"/>
        </w:r>
      </w:p>
    </w:sdtContent>
  </w:sdt>
  <w:p w:rsidR="00F31FC9" w:rsidRDefault="00F31F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039" w:rsidRDefault="00AE2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FC9" w:rsidRDefault="00F31FC9" w:rsidP="00B86087">
      <w:pPr>
        <w:spacing w:after="0"/>
      </w:pPr>
      <w:r>
        <w:separator/>
      </w:r>
    </w:p>
  </w:footnote>
  <w:footnote w:type="continuationSeparator" w:id="0">
    <w:p w:rsidR="00F31FC9" w:rsidRDefault="00F31FC9" w:rsidP="00B8608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039" w:rsidRDefault="00AE20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FC9" w:rsidRDefault="00F31FC9">
    <w:pPr>
      <w:pStyle w:val="Header"/>
    </w:pPr>
    <w:r w:rsidRPr="00B86087">
      <w:t>RFP</w:t>
    </w:r>
    <w:r w:rsidR="00AE2039">
      <w:t>/</w:t>
    </w:r>
    <w:r w:rsidRPr="00B86087">
      <w:t>SEC</w:t>
    </w:r>
    <w:r w:rsidR="00AE2039">
      <w:t>/</w:t>
    </w:r>
    <w:r w:rsidRPr="00B86087">
      <w:t>12</w:t>
    </w:r>
    <w:r w:rsidR="00AE2039">
      <w:t>/</w:t>
    </w:r>
    <w:bookmarkStart w:id="0" w:name="_GoBack"/>
    <w:bookmarkEnd w:id="0"/>
    <w:r w:rsidRPr="00B86087">
      <w:t>2016 - Annex D - Technical Compliance Form</w:t>
    </w:r>
  </w:p>
  <w:p w:rsidR="00F31FC9" w:rsidRDefault="00F31F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039" w:rsidRDefault="00AE20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378B4"/>
    <w:multiLevelType w:val="hybridMultilevel"/>
    <w:tmpl w:val="46CA21C6"/>
    <w:lvl w:ilvl="0" w:tplc="B0983658">
      <w:start w:val="7"/>
      <w:numFmt w:val="bullet"/>
      <w:lvlText w:val="-"/>
      <w:lvlJc w:val="left"/>
      <w:pPr>
        <w:ind w:left="0" w:hanging="360"/>
      </w:pPr>
      <w:rPr>
        <w:rFonts w:ascii="Times New Roman" w:eastAsia="Times New Roman" w:hAnsi="Times New Roman" w:cs="Times New Roman" w:hint="default"/>
        <w:b w:val="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nsid w:val="79D40D9C"/>
    <w:multiLevelType w:val="hybridMultilevel"/>
    <w:tmpl w:val="3030EF7C"/>
    <w:lvl w:ilvl="0" w:tplc="F1CE2B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79"/>
    <w:rsid w:val="000B090D"/>
    <w:rsid w:val="006544EF"/>
    <w:rsid w:val="009C1279"/>
    <w:rsid w:val="00AE2039"/>
    <w:rsid w:val="00B86087"/>
    <w:rsid w:val="00D27D53"/>
    <w:rsid w:val="00F31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087"/>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087"/>
    <w:pPr>
      <w:tabs>
        <w:tab w:val="center" w:pos="4513"/>
        <w:tab w:val="right" w:pos="9026"/>
      </w:tabs>
      <w:spacing w:after="0"/>
    </w:pPr>
  </w:style>
  <w:style w:type="character" w:customStyle="1" w:styleId="HeaderChar">
    <w:name w:val="Header Char"/>
    <w:basedOn w:val="DefaultParagraphFont"/>
    <w:link w:val="Header"/>
    <w:uiPriority w:val="99"/>
    <w:rsid w:val="00B86087"/>
  </w:style>
  <w:style w:type="paragraph" w:styleId="Footer">
    <w:name w:val="footer"/>
    <w:basedOn w:val="Normal"/>
    <w:link w:val="FooterChar"/>
    <w:uiPriority w:val="99"/>
    <w:unhideWhenUsed/>
    <w:rsid w:val="00B86087"/>
    <w:pPr>
      <w:tabs>
        <w:tab w:val="center" w:pos="4513"/>
        <w:tab w:val="right" w:pos="9026"/>
      </w:tabs>
      <w:spacing w:after="0"/>
    </w:pPr>
  </w:style>
  <w:style w:type="character" w:customStyle="1" w:styleId="FooterChar">
    <w:name w:val="Footer Char"/>
    <w:basedOn w:val="DefaultParagraphFont"/>
    <w:link w:val="Footer"/>
    <w:uiPriority w:val="99"/>
    <w:rsid w:val="00B86087"/>
  </w:style>
  <w:style w:type="paragraph" w:styleId="BalloonText">
    <w:name w:val="Balloon Text"/>
    <w:basedOn w:val="Normal"/>
    <w:link w:val="BalloonTextChar"/>
    <w:uiPriority w:val="99"/>
    <w:semiHidden/>
    <w:unhideWhenUsed/>
    <w:rsid w:val="00B860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87"/>
    <w:rPr>
      <w:rFonts w:ascii="Tahoma" w:hAnsi="Tahoma" w:cs="Tahoma"/>
      <w:sz w:val="16"/>
      <w:szCs w:val="16"/>
    </w:rPr>
  </w:style>
  <w:style w:type="paragraph" w:styleId="ListParagraph">
    <w:name w:val="List Paragraph"/>
    <w:basedOn w:val="Normal"/>
    <w:uiPriority w:val="34"/>
    <w:qFormat/>
    <w:rsid w:val="00B86087"/>
    <w:pPr>
      <w:ind w:left="720"/>
      <w:contextualSpacing/>
    </w:pPr>
  </w:style>
  <w:style w:type="table" w:styleId="TableGrid">
    <w:name w:val="Table Grid"/>
    <w:basedOn w:val="TableNormal"/>
    <w:rsid w:val="00B86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6087"/>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087"/>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087"/>
    <w:pPr>
      <w:tabs>
        <w:tab w:val="center" w:pos="4513"/>
        <w:tab w:val="right" w:pos="9026"/>
      </w:tabs>
      <w:spacing w:after="0"/>
    </w:pPr>
  </w:style>
  <w:style w:type="character" w:customStyle="1" w:styleId="HeaderChar">
    <w:name w:val="Header Char"/>
    <w:basedOn w:val="DefaultParagraphFont"/>
    <w:link w:val="Header"/>
    <w:uiPriority w:val="99"/>
    <w:rsid w:val="00B86087"/>
  </w:style>
  <w:style w:type="paragraph" w:styleId="Footer">
    <w:name w:val="footer"/>
    <w:basedOn w:val="Normal"/>
    <w:link w:val="FooterChar"/>
    <w:uiPriority w:val="99"/>
    <w:unhideWhenUsed/>
    <w:rsid w:val="00B86087"/>
    <w:pPr>
      <w:tabs>
        <w:tab w:val="center" w:pos="4513"/>
        <w:tab w:val="right" w:pos="9026"/>
      </w:tabs>
      <w:spacing w:after="0"/>
    </w:pPr>
  </w:style>
  <w:style w:type="character" w:customStyle="1" w:styleId="FooterChar">
    <w:name w:val="Footer Char"/>
    <w:basedOn w:val="DefaultParagraphFont"/>
    <w:link w:val="Footer"/>
    <w:uiPriority w:val="99"/>
    <w:rsid w:val="00B86087"/>
  </w:style>
  <w:style w:type="paragraph" w:styleId="BalloonText">
    <w:name w:val="Balloon Text"/>
    <w:basedOn w:val="Normal"/>
    <w:link w:val="BalloonTextChar"/>
    <w:uiPriority w:val="99"/>
    <w:semiHidden/>
    <w:unhideWhenUsed/>
    <w:rsid w:val="00B860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87"/>
    <w:rPr>
      <w:rFonts w:ascii="Tahoma" w:hAnsi="Tahoma" w:cs="Tahoma"/>
      <w:sz w:val="16"/>
      <w:szCs w:val="16"/>
    </w:rPr>
  </w:style>
  <w:style w:type="paragraph" w:styleId="ListParagraph">
    <w:name w:val="List Paragraph"/>
    <w:basedOn w:val="Normal"/>
    <w:uiPriority w:val="34"/>
    <w:qFormat/>
    <w:rsid w:val="00B86087"/>
    <w:pPr>
      <w:ind w:left="720"/>
      <w:contextualSpacing/>
    </w:pPr>
  </w:style>
  <w:style w:type="table" w:styleId="TableGrid">
    <w:name w:val="Table Grid"/>
    <w:basedOn w:val="TableNormal"/>
    <w:rsid w:val="00B86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6087"/>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Yury Golovkov</dc:creator>
  <cp:keywords/>
  <dc:description/>
  <cp:lastModifiedBy>Yury Golovkov</cp:lastModifiedBy>
  <cp:revision>5</cp:revision>
  <dcterms:created xsi:type="dcterms:W3CDTF">2016-05-13T09:33:00Z</dcterms:created>
  <dcterms:modified xsi:type="dcterms:W3CDTF">2016-05-13T10:22:00Z</dcterms:modified>
</cp:coreProperties>
</file>