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A1" w:rsidRPr="00AB321E" w:rsidRDefault="00AA76A1" w:rsidP="00C22E23">
      <w:pPr>
        <w:rPr>
          <w:rFonts w:ascii="Times New Roman" w:hAnsi="Times New Roman" w:cs="Times New Roman"/>
          <w:szCs w:val="20"/>
          <w:lang w:val="en-US"/>
        </w:rPr>
      </w:pPr>
      <w:bookmarkStart w:id="0" w:name="_GoBack"/>
      <w:bookmarkEnd w:id="0"/>
      <w:r w:rsidRPr="00AB321E">
        <w:rPr>
          <w:rFonts w:ascii="Times New Roman" w:hAnsi="Times New Roman" w:cs="Times New Roman"/>
          <w:noProof/>
          <w:szCs w:val="20"/>
          <w:lang w:eastAsia="en-GB"/>
        </w:rPr>
        <w:drawing>
          <wp:inline distT="0" distB="0" distL="0" distR="0" wp14:anchorId="40DE748D" wp14:editId="312A13C0">
            <wp:extent cx="3810000" cy="456565"/>
            <wp:effectExtent l="0" t="0" r="0" b="635"/>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inline>
        </w:drawing>
      </w:r>
    </w:p>
    <w:p w:rsidR="00E45429" w:rsidRPr="00E70DBA" w:rsidRDefault="00C22E23" w:rsidP="00E45429">
      <w:pPr>
        <w:spacing w:after="0"/>
        <w:rPr>
          <w:rFonts w:ascii="Times New Roman" w:hAnsi="Times New Roman" w:cs="Times New Roman"/>
          <w:b/>
          <w:sz w:val="20"/>
          <w:szCs w:val="20"/>
          <w:lang w:val="en-US"/>
        </w:rPr>
      </w:pPr>
      <w:r w:rsidRPr="00AB321E">
        <w:rPr>
          <w:rFonts w:ascii="Times New Roman" w:hAnsi="Times New Roman" w:cs="Times New Roman"/>
          <w:sz w:val="20"/>
          <w:szCs w:val="20"/>
          <w:lang w:val="en-US"/>
        </w:rPr>
        <w:t xml:space="preserve">Reference No. </w:t>
      </w:r>
      <w:r w:rsidR="00A93D44" w:rsidRPr="00AB321E">
        <w:rPr>
          <w:rFonts w:ascii="Times New Roman" w:hAnsi="Times New Roman" w:cs="Times New Roman"/>
          <w:b/>
          <w:sz w:val="20"/>
          <w:szCs w:val="20"/>
          <w:lang w:val="en-US"/>
        </w:rPr>
        <w:t xml:space="preserve">RFP#: KYR-03-2017 </w:t>
      </w:r>
      <w:r w:rsidRPr="00AB321E">
        <w:rPr>
          <w:rFonts w:ascii="Times New Roman" w:hAnsi="Times New Roman" w:cs="Times New Roman"/>
          <w:sz w:val="20"/>
          <w:szCs w:val="20"/>
          <w:lang w:val="en-US"/>
        </w:rPr>
        <w:t xml:space="preserve">                                       </w:t>
      </w:r>
      <w:r w:rsidR="00890DAC" w:rsidRPr="00AB321E">
        <w:rPr>
          <w:rFonts w:ascii="Times New Roman" w:hAnsi="Times New Roman" w:cs="Times New Roman"/>
          <w:sz w:val="20"/>
          <w:szCs w:val="20"/>
          <w:lang w:val="en-US"/>
        </w:rPr>
        <w:tab/>
      </w:r>
      <w:r w:rsidR="00890DAC" w:rsidRPr="00AB321E">
        <w:rPr>
          <w:rFonts w:ascii="Times New Roman" w:hAnsi="Times New Roman" w:cs="Times New Roman"/>
          <w:sz w:val="20"/>
          <w:szCs w:val="20"/>
          <w:lang w:val="en-US"/>
        </w:rPr>
        <w:tab/>
      </w:r>
      <w:r w:rsidR="00890DAC" w:rsidRPr="00AB321E">
        <w:rPr>
          <w:rFonts w:ascii="Times New Roman" w:hAnsi="Times New Roman" w:cs="Times New Roman"/>
          <w:sz w:val="20"/>
          <w:szCs w:val="20"/>
          <w:lang w:val="en-US"/>
        </w:rPr>
        <w:tab/>
      </w:r>
      <w:r w:rsidR="00890DAC" w:rsidRPr="00AB321E">
        <w:rPr>
          <w:rFonts w:ascii="Times New Roman" w:hAnsi="Times New Roman" w:cs="Times New Roman"/>
          <w:sz w:val="20"/>
          <w:szCs w:val="20"/>
          <w:lang w:val="en-US"/>
        </w:rPr>
        <w:tab/>
      </w:r>
      <w:r w:rsidRPr="00E70DBA">
        <w:rPr>
          <w:rFonts w:ascii="Times New Roman" w:hAnsi="Times New Roman" w:cs="Times New Roman"/>
          <w:b/>
          <w:sz w:val="20"/>
          <w:szCs w:val="20"/>
          <w:lang w:val="en-US"/>
        </w:rPr>
        <w:t>Date:</w:t>
      </w:r>
      <w:r w:rsidR="0000179C" w:rsidRPr="00E70DBA">
        <w:rPr>
          <w:rFonts w:ascii="Times New Roman" w:hAnsi="Times New Roman" w:cs="Times New Roman"/>
          <w:b/>
          <w:sz w:val="20"/>
          <w:szCs w:val="20"/>
          <w:lang w:val="en-US"/>
        </w:rPr>
        <w:t xml:space="preserve"> </w:t>
      </w:r>
      <w:r w:rsidR="00220591" w:rsidRPr="00E70DBA">
        <w:rPr>
          <w:rFonts w:ascii="Times New Roman" w:hAnsi="Times New Roman" w:cs="Times New Roman"/>
          <w:b/>
          <w:sz w:val="20"/>
          <w:szCs w:val="20"/>
          <w:lang w:val="en-US"/>
        </w:rPr>
        <w:t>21 June 2017</w:t>
      </w:r>
    </w:p>
    <w:p w:rsidR="00890DAC" w:rsidRPr="00AB321E" w:rsidRDefault="00890DAC" w:rsidP="00E45429">
      <w:pPr>
        <w:spacing w:after="0"/>
        <w:jc w:val="center"/>
        <w:rPr>
          <w:rFonts w:ascii="Times New Roman" w:hAnsi="Times New Roman" w:cs="Times New Roman"/>
          <w:b/>
          <w:sz w:val="20"/>
          <w:szCs w:val="20"/>
          <w:lang w:val="en-US"/>
        </w:rPr>
      </w:pPr>
    </w:p>
    <w:p w:rsidR="0070597A" w:rsidRDefault="006560C9" w:rsidP="00E45429">
      <w:pPr>
        <w:spacing w:after="0"/>
        <w:jc w:val="center"/>
        <w:rPr>
          <w:rFonts w:ascii="Times New Roman" w:hAnsi="Times New Roman" w:cs="Times New Roman"/>
          <w:b/>
          <w:sz w:val="20"/>
          <w:szCs w:val="20"/>
          <w:lang w:val="en-US"/>
        </w:rPr>
      </w:pPr>
      <w:r w:rsidRPr="00AB321E">
        <w:rPr>
          <w:rFonts w:ascii="Times New Roman" w:hAnsi="Times New Roman" w:cs="Times New Roman"/>
          <w:b/>
          <w:sz w:val="20"/>
          <w:szCs w:val="20"/>
          <w:lang w:val="en-US"/>
        </w:rPr>
        <w:t>REQUEST FOR PROPOSAL</w:t>
      </w:r>
    </w:p>
    <w:p w:rsidR="000572A3" w:rsidRPr="00AB321E" w:rsidRDefault="000572A3" w:rsidP="00E45429">
      <w:pPr>
        <w:spacing w:after="0"/>
        <w:jc w:val="center"/>
        <w:rPr>
          <w:rFonts w:ascii="Times New Roman" w:hAnsi="Times New Roman" w:cs="Times New Roman"/>
          <w:b/>
          <w:sz w:val="20"/>
          <w:szCs w:val="20"/>
          <w:lang w:val="en-US"/>
        </w:rPr>
      </w:pPr>
    </w:p>
    <w:p w:rsidR="00537C34" w:rsidRPr="00AB321E" w:rsidRDefault="00130C18" w:rsidP="00537C34">
      <w:pPr>
        <w:jc w:val="center"/>
        <w:rPr>
          <w:rFonts w:ascii="Times New Roman" w:hAnsi="Times New Roman" w:cs="Times New Roman"/>
          <w:b/>
          <w:sz w:val="20"/>
          <w:szCs w:val="20"/>
          <w:lang w:val="en-US"/>
        </w:rPr>
      </w:pPr>
      <w:r w:rsidRPr="00AB321E">
        <w:rPr>
          <w:rFonts w:ascii="Times New Roman" w:hAnsi="Times New Roman" w:cs="Times New Roman"/>
          <w:b/>
          <w:sz w:val="20"/>
          <w:szCs w:val="20"/>
          <w:lang w:val="en-US"/>
        </w:rPr>
        <w:t xml:space="preserve">Provision of </w:t>
      </w:r>
      <w:r w:rsidR="0000179C" w:rsidRPr="00AB321E">
        <w:rPr>
          <w:rFonts w:ascii="Times New Roman" w:hAnsi="Times New Roman" w:cs="Times New Roman"/>
          <w:b/>
          <w:sz w:val="20"/>
          <w:szCs w:val="20"/>
          <w:lang w:val="en-US"/>
        </w:rPr>
        <w:t>Translation</w:t>
      </w:r>
      <w:r w:rsidR="006560C9" w:rsidRPr="00AB321E">
        <w:rPr>
          <w:rFonts w:ascii="Times New Roman" w:hAnsi="Times New Roman" w:cs="Times New Roman"/>
          <w:b/>
          <w:sz w:val="20"/>
          <w:szCs w:val="20"/>
          <w:lang w:val="en-US"/>
        </w:rPr>
        <w:t xml:space="preserve"> Services</w:t>
      </w:r>
      <w:r w:rsidR="00690E0A" w:rsidRPr="00AB321E">
        <w:rPr>
          <w:rFonts w:ascii="Times New Roman" w:hAnsi="Times New Roman" w:cs="Times New Roman"/>
          <w:b/>
          <w:sz w:val="20"/>
          <w:szCs w:val="20"/>
          <w:lang w:val="en-US"/>
        </w:rPr>
        <w:t xml:space="preserve"> to OSCE Programme Office in Bishkek</w:t>
      </w:r>
    </w:p>
    <w:p w:rsidR="00B65CE3" w:rsidRDefault="00DC7270" w:rsidP="00B65CE3">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Pr="00AB321E">
        <w:rPr>
          <w:rFonts w:ascii="Times New Roman" w:hAnsi="Times New Roman" w:cs="Times New Roman"/>
          <w:sz w:val="20"/>
          <w:szCs w:val="20"/>
          <w:lang w:val="en-US"/>
        </w:rPr>
        <w:tab/>
      </w:r>
      <w:r w:rsidR="00130C18" w:rsidRPr="00AB321E">
        <w:rPr>
          <w:rFonts w:ascii="Times New Roman" w:hAnsi="Times New Roman" w:cs="Times New Roman"/>
          <w:sz w:val="20"/>
          <w:szCs w:val="20"/>
          <w:lang w:val="en-US"/>
        </w:rPr>
        <w:t>The Organization for Security and Co-operation</w:t>
      </w:r>
      <w:r w:rsidR="00863125" w:rsidRPr="00AB321E">
        <w:rPr>
          <w:rFonts w:ascii="Times New Roman" w:hAnsi="Times New Roman" w:cs="Times New Roman"/>
          <w:sz w:val="20"/>
          <w:szCs w:val="20"/>
          <w:lang w:val="en-US"/>
        </w:rPr>
        <w:t xml:space="preserve"> in Europe</w:t>
      </w:r>
      <w:r w:rsidR="00130C18" w:rsidRPr="00AB321E">
        <w:rPr>
          <w:rFonts w:ascii="Times New Roman" w:hAnsi="Times New Roman" w:cs="Times New Roman"/>
          <w:sz w:val="20"/>
          <w:szCs w:val="20"/>
          <w:lang w:val="en-US"/>
        </w:rPr>
        <w:t xml:space="preserve"> (OSCE)</w:t>
      </w:r>
      <w:r w:rsidR="00B27A53" w:rsidRPr="00AB321E">
        <w:rPr>
          <w:rFonts w:ascii="Times New Roman" w:hAnsi="Times New Roman" w:cs="Times New Roman"/>
          <w:sz w:val="20"/>
          <w:szCs w:val="20"/>
          <w:lang w:val="en-US"/>
        </w:rPr>
        <w:t>, its</w:t>
      </w:r>
      <w:r w:rsidR="00130C18" w:rsidRPr="00AB321E">
        <w:rPr>
          <w:rFonts w:ascii="Times New Roman" w:hAnsi="Times New Roman" w:cs="Times New Roman"/>
          <w:sz w:val="20"/>
          <w:szCs w:val="20"/>
          <w:lang w:val="en-US"/>
        </w:rPr>
        <w:t xml:space="preserve"> </w:t>
      </w:r>
      <w:r w:rsidR="0000179C" w:rsidRPr="00AB321E">
        <w:rPr>
          <w:rFonts w:ascii="Times New Roman" w:hAnsi="Times New Roman" w:cs="Times New Roman"/>
          <w:sz w:val="20"/>
          <w:szCs w:val="20"/>
          <w:lang w:val="en-US"/>
        </w:rPr>
        <w:t xml:space="preserve">Programme Office in Bishkek </w:t>
      </w:r>
      <w:r w:rsidR="006560C9" w:rsidRPr="00AB321E">
        <w:rPr>
          <w:rFonts w:ascii="Times New Roman" w:hAnsi="Times New Roman" w:cs="Times New Roman"/>
          <w:sz w:val="20"/>
          <w:szCs w:val="20"/>
          <w:lang w:val="en-US"/>
        </w:rPr>
        <w:t xml:space="preserve">seeks proposals from qualified contractors for the provision </w:t>
      </w:r>
      <w:r w:rsidR="0000179C" w:rsidRPr="00AB321E">
        <w:rPr>
          <w:rFonts w:ascii="Times New Roman" w:hAnsi="Times New Roman" w:cs="Times New Roman"/>
          <w:sz w:val="20"/>
          <w:szCs w:val="20"/>
          <w:lang w:val="en-US"/>
        </w:rPr>
        <w:t xml:space="preserve">of translation </w:t>
      </w:r>
      <w:r w:rsidR="001E5C0B" w:rsidRPr="00AB321E">
        <w:rPr>
          <w:rFonts w:ascii="Times New Roman" w:hAnsi="Times New Roman" w:cs="Times New Roman"/>
          <w:sz w:val="20"/>
          <w:szCs w:val="20"/>
          <w:lang w:val="en-US"/>
        </w:rPr>
        <w:t>services</w:t>
      </w:r>
      <w:r w:rsidR="00130C18" w:rsidRPr="00AB321E">
        <w:rPr>
          <w:rFonts w:ascii="Times New Roman" w:hAnsi="Times New Roman" w:cs="Times New Roman"/>
          <w:sz w:val="20"/>
          <w:szCs w:val="20"/>
          <w:lang w:val="en-US"/>
        </w:rPr>
        <w:t>, in accordance with the requirements, terms and conditions stipulated herein.</w:t>
      </w:r>
      <w:r w:rsidR="00B27A53" w:rsidRPr="00AB321E">
        <w:rPr>
          <w:rFonts w:ascii="Times New Roman" w:hAnsi="Times New Roman" w:cs="Times New Roman"/>
          <w:sz w:val="20"/>
          <w:szCs w:val="20"/>
          <w:lang w:val="en-US"/>
        </w:rPr>
        <w:t xml:space="preserve">  </w:t>
      </w:r>
      <w:r w:rsidR="00C82369" w:rsidRPr="00AB321E">
        <w:rPr>
          <w:rFonts w:ascii="Times New Roman" w:hAnsi="Times New Roman" w:cs="Times New Roman"/>
          <w:sz w:val="20"/>
          <w:szCs w:val="20"/>
          <w:lang w:val="en-US"/>
        </w:rPr>
        <w:t xml:space="preserve">The needed services are grouped in three lots. Bidders may quote for one or several lots. Evaluation and award will be made for each lot. If bidder </w:t>
      </w:r>
      <w:r w:rsidR="00E70DBA" w:rsidRPr="00AB321E">
        <w:rPr>
          <w:rFonts w:ascii="Times New Roman" w:hAnsi="Times New Roman" w:cs="Times New Roman"/>
          <w:sz w:val="20"/>
          <w:szCs w:val="20"/>
          <w:lang w:val="en-US"/>
        </w:rPr>
        <w:t>cannot</w:t>
      </w:r>
      <w:r w:rsidR="00C82369" w:rsidRPr="00AB321E">
        <w:rPr>
          <w:rFonts w:ascii="Times New Roman" w:hAnsi="Times New Roman" w:cs="Times New Roman"/>
          <w:sz w:val="20"/>
          <w:szCs w:val="20"/>
          <w:lang w:val="en-US"/>
        </w:rPr>
        <w:t xml:space="preserve"> offer all services within one lot, he may offer </w:t>
      </w:r>
      <w:proofErr w:type="gramStart"/>
      <w:r w:rsidR="00CE0D65" w:rsidRPr="00AB321E">
        <w:rPr>
          <w:rFonts w:ascii="Times New Roman" w:hAnsi="Times New Roman" w:cs="Times New Roman"/>
          <w:sz w:val="20"/>
          <w:szCs w:val="20"/>
          <w:lang w:val="en-US"/>
        </w:rPr>
        <w:t xml:space="preserve">some </w:t>
      </w:r>
      <w:r w:rsidR="00C82369" w:rsidRPr="00AB321E">
        <w:rPr>
          <w:rFonts w:ascii="Times New Roman" w:hAnsi="Times New Roman" w:cs="Times New Roman"/>
          <w:sz w:val="20"/>
          <w:szCs w:val="20"/>
          <w:lang w:val="en-US"/>
        </w:rPr>
        <w:t xml:space="preserve"> of</w:t>
      </w:r>
      <w:proofErr w:type="gramEnd"/>
      <w:r w:rsidR="00C82369" w:rsidRPr="00AB321E">
        <w:rPr>
          <w:rFonts w:ascii="Times New Roman" w:hAnsi="Times New Roman" w:cs="Times New Roman"/>
          <w:sz w:val="20"/>
          <w:szCs w:val="20"/>
          <w:lang w:val="en-US"/>
        </w:rPr>
        <w:t xml:space="preserve"> the services within one lot. Offers for incomplete lots will be accepted for consideration.</w:t>
      </w:r>
    </w:p>
    <w:p w:rsidR="006560C9" w:rsidRPr="00AB321E" w:rsidRDefault="00DC7270" w:rsidP="00B65CE3">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2.</w:t>
      </w:r>
      <w:r w:rsidRPr="00AB321E">
        <w:rPr>
          <w:rFonts w:ascii="Times New Roman" w:hAnsi="Times New Roman" w:cs="Times New Roman"/>
          <w:sz w:val="20"/>
          <w:szCs w:val="20"/>
          <w:lang w:val="en-US"/>
        </w:rPr>
        <w:tab/>
      </w:r>
      <w:r w:rsidR="00130C18" w:rsidRPr="00AB321E">
        <w:rPr>
          <w:rFonts w:ascii="Times New Roman" w:hAnsi="Times New Roman" w:cs="Times New Roman"/>
          <w:sz w:val="20"/>
          <w:szCs w:val="20"/>
          <w:lang w:val="en-US"/>
        </w:rPr>
        <w:t xml:space="preserve">This </w:t>
      </w:r>
      <w:r w:rsidR="006560C9" w:rsidRPr="00AB321E">
        <w:rPr>
          <w:rFonts w:ascii="Times New Roman" w:hAnsi="Times New Roman" w:cs="Times New Roman"/>
          <w:sz w:val="20"/>
          <w:szCs w:val="20"/>
          <w:lang w:val="en-US"/>
        </w:rPr>
        <w:t>Request for Proposal (RFP</w:t>
      </w:r>
      <w:r w:rsidR="00130C18" w:rsidRPr="00AB321E">
        <w:rPr>
          <w:rFonts w:ascii="Times New Roman" w:hAnsi="Times New Roman" w:cs="Times New Roman"/>
          <w:sz w:val="20"/>
          <w:szCs w:val="20"/>
          <w:lang w:val="en-US"/>
        </w:rPr>
        <w:t xml:space="preserve">) consists of </w:t>
      </w:r>
      <w:r w:rsidR="009B0D64" w:rsidRPr="00AB321E">
        <w:rPr>
          <w:rFonts w:ascii="Times New Roman" w:hAnsi="Times New Roman" w:cs="Times New Roman"/>
          <w:sz w:val="20"/>
          <w:szCs w:val="20"/>
          <w:lang w:val="en-US"/>
        </w:rPr>
        <w:t xml:space="preserve">this document and </w:t>
      </w:r>
      <w:r w:rsidR="00130C18" w:rsidRPr="00AB321E">
        <w:rPr>
          <w:rFonts w:ascii="Times New Roman" w:hAnsi="Times New Roman" w:cs="Times New Roman"/>
          <w:sz w:val="20"/>
          <w:szCs w:val="20"/>
          <w:lang w:val="en-US"/>
        </w:rPr>
        <w:t xml:space="preserve">the following </w:t>
      </w:r>
      <w:r w:rsidR="00FB3678" w:rsidRPr="00AB321E">
        <w:rPr>
          <w:rFonts w:ascii="Times New Roman" w:hAnsi="Times New Roman" w:cs="Times New Roman"/>
          <w:sz w:val="20"/>
          <w:szCs w:val="20"/>
          <w:lang w:val="en-US"/>
        </w:rPr>
        <w:t>annexes</w:t>
      </w:r>
      <w:r w:rsidR="00130C18" w:rsidRPr="00AB321E">
        <w:rPr>
          <w:rFonts w:ascii="Times New Roman" w:hAnsi="Times New Roman" w:cs="Times New Roman"/>
          <w:sz w:val="20"/>
          <w:szCs w:val="20"/>
          <w:lang w:val="en-US"/>
        </w:rPr>
        <w:t>:</w:t>
      </w:r>
    </w:p>
    <w:p w:rsidR="00130C18" w:rsidRPr="00AB321E" w:rsidRDefault="00130C18" w:rsidP="00E6515D">
      <w:pPr>
        <w:spacing w:after="0"/>
        <w:ind w:left="72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Annex </w:t>
      </w:r>
      <w:r w:rsidR="009B0D64" w:rsidRPr="00AB321E">
        <w:rPr>
          <w:rFonts w:ascii="Times New Roman" w:hAnsi="Times New Roman" w:cs="Times New Roman"/>
          <w:sz w:val="20"/>
          <w:szCs w:val="20"/>
          <w:lang w:val="en-US"/>
        </w:rPr>
        <w:t>A</w:t>
      </w:r>
      <w:r w:rsidRPr="00AB321E">
        <w:rPr>
          <w:rFonts w:ascii="Times New Roman" w:hAnsi="Times New Roman" w:cs="Times New Roman"/>
          <w:sz w:val="20"/>
          <w:szCs w:val="20"/>
          <w:lang w:val="en-US"/>
        </w:rPr>
        <w:t xml:space="preserve">: </w:t>
      </w:r>
      <w:r w:rsidR="00965D52" w:rsidRPr="00AB321E">
        <w:rPr>
          <w:rFonts w:ascii="Times New Roman" w:hAnsi="Times New Roman" w:cs="Times New Roman"/>
          <w:sz w:val="20"/>
          <w:szCs w:val="20"/>
          <w:lang w:val="en-US"/>
        </w:rPr>
        <w:t xml:space="preserve">  </w:t>
      </w:r>
      <w:r w:rsidR="005D6FCE" w:rsidRPr="00AB321E">
        <w:rPr>
          <w:rFonts w:ascii="Times New Roman" w:hAnsi="Times New Roman" w:cs="Times New Roman"/>
          <w:sz w:val="20"/>
          <w:szCs w:val="20"/>
          <w:lang w:val="en-US"/>
        </w:rPr>
        <w:t xml:space="preserve"> </w:t>
      </w:r>
      <w:r w:rsidR="000D0A65" w:rsidRPr="00AB321E">
        <w:rPr>
          <w:rFonts w:ascii="Times New Roman" w:hAnsi="Times New Roman" w:cs="Times New Roman"/>
          <w:sz w:val="20"/>
          <w:szCs w:val="20"/>
          <w:lang w:val="en-US"/>
        </w:rPr>
        <w:t>Instruction to Bidders (</w:t>
      </w:r>
      <w:hyperlink r:id="rId10" w:history="1">
        <w:r w:rsidR="000D0A65" w:rsidRPr="00AB321E">
          <w:rPr>
            <w:rStyle w:val="Hyperlink"/>
            <w:rFonts w:ascii="Times New Roman" w:hAnsi="Times New Roman" w:cs="Times New Roman"/>
            <w:sz w:val="20"/>
            <w:szCs w:val="20"/>
            <w:lang w:val="en-US"/>
          </w:rPr>
          <w:t>www.osce.org/procurement</w:t>
        </w:r>
      </w:hyperlink>
      <w:r w:rsidR="00F76890" w:rsidRPr="00AB321E">
        <w:rPr>
          <w:rStyle w:val="Hyperlink"/>
          <w:rFonts w:ascii="Times New Roman" w:hAnsi="Times New Roman" w:cs="Times New Roman"/>
          <w:sz w:val="20"/>
          <w:szCs w:val="20"/>
          <w:lang w:val="en-US"/>
        </w:rPr>
        <w:t>)</w:t>
      </w:r>
    </w:p>
    <w:p w:rsidR="000D0A65" w:rsidRPr="00AB321E" w:rsidRDefault="000D0A65" w:rsidP="00E6515D">
      <w:pPr>
        <w:spacing w:after="0"/>
        <w:ind w:firstLine="72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Annex </w:t>
      </w:r>
      <w:r w:rsidR="009B0D64" w:rsidRPr="00AB321E">
        <w:rPr>
          <w:rFonts w:ascii="Times New Roman" w:hAnsi="Times New Roman" w:cs="Times New Roman"/>
          <w:sz w:val="20"/>
          <w:szCs w:val="20"/>
          <w:lang w:val="en-US"/>
        </w:rPr>
        <w:t>B</w:t>
      </w:r>
      <w:r w:rsidRPr="00AB321E">
        <w:rPr>
          <w:rFonts w:ascii="Times New Roman" w:hAnsi="Times New Roman" w:cs="Times New Roman"/>
          <w:sz w:val="20"/>
          <w:szCs w:val="20"/>
          <w:lang w:val="en-US"/>
        </w:rPr>
        <w:t xml:space="preserve">:  </w:t>
      </w:r>
      <w:r w:rsidR="00965D52" w:rsidRPr="00AB321E">
        <w:rPr>
          <w:rFonts w:ascii="Times New Roman" w:hAnsi="Times New Roman" w:cs="Times New Roman"/>
          <w:sz w:val="20"/>
          <w:szCs w:val="20"/>
          <w:lang w:val="en-US"/>
        </w:rPr>
        <w:t xml:space="preserve"> </w:t>
      </w:r>
      <w:r w:rsidR="005D6FCE"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 xml:space="preserve">OSCE General </w:t>
      </w:r>
      <w:r w:rsidR="007004E1" w:rsidRPr="00AB321E">
        <w:rPr>
          <w:rFonts w:ascii="Times New Roman" w:hAnsi="Times New Roman" w:cs="Times New Roman"/>
          <w:sz w:val="20"/>
          <w:szCs w:val="20"/>
          <w:lang w:val="en-US"/>
        </w:rPr>
        <w:t>Conditions of Contract</w:t>
      </w:r>
      <w:r w:rsidR="009B0D64" w:rsidRPr="00AB321E">
        <w:rPr>
          <w:rFonts w:ascii="Times New Roman" w:hAnsi="Times New Roman" w:cs="Times New Roman"/>
          <w:sz w:val="20"/>
          <w:szCs w:val="20"/>
          <w:lang w:val="en-US"/>
        </w:rPr>
        <w:t xml:space="preserve"> for Services</w:t>
      </w:r>
      <w:r w:rsidRPr="00AB321E">
        <w:rPr>
          <w:rFonts w:ascii="Times New Roman" w:hAnsi="Times New Roman" w:cs="Times New Roman"/>
          <w:sz w:val="20"/>
          <w:szCs w:val="20"/>
          <w:lang w:val="en-US"/>
        </w:rPr>
        <w:t xml:space="preserve"> (</w:t>
      </w:r>
      <w:hyperlink r:id="rId11" w:history="1">
        <w:r w:rsidR="00965D52" w:rsidRPr="00AB321E">
          <w:rPr>
            <w:rStyle w:val="Hyperlink"/>
            <w:rFonts w:ascii="Times New Roman" w:hAnsi="Times New Roman" w:cs="Times New Roman"/>
            <w:sz w:val="20"/>
            <w:szCs w:val="20"/>
            <w:lang w:val="en-US"/>
          </w:rPr>
          <w:t>www.osce.org/procurement</w:t>
        </w:r>
      </w:hyperlink>
      <w:r w:rsidRPr="00AB321E">
        <w:rPr>
          <w:rFonts w:ascii="Times New Roman" w:hAnsi="Times New Roman" w:cs="Times New Roman"/>
          <w:sz w:val="20"/>
          <w:szCs w:val="20"/>
          <w:lang w:val="en-US"/>
        </w:rPr>
        <w:t>)</w:t>
      </w:r>
    </w:p>
    <w:p w:rsidR="000D0A65" w:rsidRPr="00AB321E" w:rsidRDefault="007E69D5" w:rsidP="00E6515D">
      <w:pPr>
        <w:spacing w:after="0"/>
        <w:ind w:left="72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Annex </w:t>
      </w:r>
      <w:r w:rsidR="009B0D64" w:rsidRPr="00AB321E">
        <w:rPr>
          <w:rFonts w:ascii="Times New Roman" w:hAnsi="Times New Roman" w:cs="Times New Roman"/>
          <w:sz w:val="20"/>
          <w:szCs w:val="20"/>
          <w:lang w:val="en-US"/>
        </w:rPr>
        <w:t>C</w:t>
      </w:r>
      <w:r w:rsidRPr="00AB321E">
        <w:rPr>
          <w:rFonts w:ascii="Times New Roman" w:hAnsi="Times New Roman" w:cs="Times New Roman"/>
          <w:sz w:val="20"/>
          <w:szCs w:val="20"/>
          <w:lang w:val="en-US"/>
        </w:rPr>
        <w:t>:</w:t>
      </w:r>
      <w:r w:rsidR="000D0A65" w:rsidRPr="00AB321E">
        <w:rPr>
          <w:rFonts w:ascii="Times New Roman" w:hAnsi="Times New Roman" w:cs="Times New Roman"/>
          <w:sz w:val="20"/>
          <w:szCs w:val="20"/>
          <w:lang w:val="en-US"/>
        </w:rPr>
        <w:t xml:space="preserve"> </w:t>
      </w:r>
      <w:r w:rsidR="005D6FCE" w:rsidRPr="00AB321E">
        <w:rPr>
          <w:rFonts w:ascii="Times New Roman" w:hAnsi="Times New Roman" w:cs="Times New Roman"/>
          <w:sz w:val="20"/>
          <w:szCs w:val="20"/>
          <w:lang w:val="en-US"/>
        </w:rPr>
        <w:t xml:space="preserve"> </w:t>
      </w:r>
      <w:r w:rsidR="000D0A65" w:rsidRPr="00AB321E">
        <w:rPr>
          <w:rFonts w:ascii="Times New Roman" w:hAnsi="Times New Roman" w:cs="Times New Roman"/>
          <w:sz w:val="20"/>
          <w:szCs w:val="20"/>
          <w:lang w:val="en-US"/>
        </w:rPr>
        <w:t xml:space="preserve"> Terms of Refer</w:t>
      </w:r>
      <w:r w:rsidRPr="00AB321E">
        <w:rPr>
          <w:rFonts w:ascii="Times New Roman" w:hAnsi="Times New Roman" w:cs="Times New Roman"/>
          <w:sz w:val="20"/>
          <w:szCs w:val="20"/>
          <w:lang w:val="en-US"/>
        </w:rPr>
        <w:t>e</w:t>
      </w:r>
      <w:r w:rsidR="000D0A65" w:rsidRPr="00AB321E">
        <w:rPr>
          <w:rFonts w:ascii="Times New Roman" w:hAnsi="Times New Roman" w:cs="Times New Roman"/>
          <w:sz w:val="20"/>
          <w:szCs w:val="20"/>
          <w:lang w:val="en-US"/>
        </w:rPr>
        <w:t>nce</w:t>
      </w:r>
    </w:p>
    <w:p w:rsidR="001E5C0B" w:rsidRPr="00AB321E" w:rsidRDefault="001E5C0B" w:rsidP="00E6515D">
      <w:pPr>
        <w:spacing w:after="0"/>
        <w:ind w:left="720"/>
        <w:rPr>
          <w:rFonts w:ascii="Times New Roman" w:hAnsi="Times New Roman" w:cs="Times New Roman"/>
          <w:sz w:val="20"/>
          <w:szCs w:val="20"/>
          <w:lang w:val="en-US"/>
        </w:rPr>
      </w:pPr>
      <w:r w:rsidRPr="00AB321E">
        <w:rPr>
          <w:rFonts w:ascii="Times New Roman" w:hAnsi="Times New Roman" w:cs="Times New Roman"/>
          <w:sz w:val="20"/>
          <w:szCs w:val="20"/>
          <w:lang w:val="en-US"/>
        </w:rPr>
        <w:t>Annex D:   Technical Compliance Form</w:t>
      </w:r>
    </w:p>
    <w:p w:rsidR="000D0A65" w:rsidRPr="00AB321E" w:rsidRDefault="000D0A65" w:rsidP="00E6515D">
      <w:pPr>
        <w:spacing w:after="0"/>
        <w:ind w:left="72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Annex </w:t>
      </w:r>
      <w:r w:rsidR="001E5C0B" w:rsidRPr="00AB321E">
        <w:rPr>
          <w:rFonts w:ascii="Times New Roman" w:hAnsi="Times New Roman" w:cs="Times New Roman"/>
          <w:sz w:val="20"/>
          <w:szCs w:val="20"/>
          <w:lang w:val="en-US"/>
        </w:rPr>
        <w:t>E:</w:t>
      </w:r>
      <w:r w:rsidRPr="00AB321E">
        <w:rPr>
          <w:rFonts w:ascii="Times New Roman" w:hAnsi="Times New Roman" w:cs="Times New Roman"/>
          <w:sz w:val="20"/>
          <w:szCs w:val="20"/>
          <w:lang w:val="en-US"/>
        </w:rPr>
        <w:t xml:space="preserve"> </w:t>
      </w:r>
      <w:r w:rsidR="00965D52" w:rsidRPr="00AB321E">
        <w:rPr>
          <w:rFonts w:ascii="Times New Roman" w:hAnsi="Times New Roman" w:cs="Times New Roman"/>
          <w:sz w:val="20"/>
          <w:szCs w:val="20"/>
          <w:lang w:val="en-US"/>
        </w:rPr>
        <w:t xml:space="preserve"> </w:t>
      </w:r>
      <w:r w:rsidR="005D6FCE" w:rsidRPr="00AB321E">
        <w:rPr>
          <w:rFonts w:ascii="Times New Roman" w:hAnsi="Times New Roman" w:cs="Times New Roman"/>
          <w:sz w:val="20"/>
          <w:szCs w:val="20"/>
          <w:lang w:val="en-US"/>
        </w:rPr>
        <w:t xml:space="preserve"> </w:t>
      </w:r>
      <w:r w:rsidR="00965D52" w:rsidRPr="00AB321E">
        <w:rPr>
          <w:rFonts w:ascii="Times New Roman" w:hAnsi="Times New Roman" w:cs="Times New Roman"/>
          <w:sz w:val="20"/>
          <w:szCs w:val="20"/>
          <w:lang w:val="en-US"/>
        </w:rPr>
        <w:t xml:space="preserve"> </w:t>
      </w:r>
      <w:r w:rsidR="007E69D5" w:rsidRPr="00AB321E">
        <w:rPr>
          <w:rFonts w:ascii="Times New Roman" w:hAnsi="Times New Roman" w:cs="Times New Roman"/>
          <w:sz w:val="20"/>
          <w:szCs w:val="20"/>
          <w:lang w:val="en-US"/>
        </w:rPr>
        <w:t>Pricing Format</w:t>
      </w:r>
    </w:p>
    <w:p w:rsidR="00ED5EDF" w:rsidRPr="00AB321E" w:rsidRDefault="007E69D5" w:rsidP="00E6515D">
      <w:pPr>
        <w:spacing w:after="0"/>
        <w:ind w:left="72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Annex </w:t>
      </w:r>
      <w:r w:rsidR="001E5C0B" w:rsidRPr="00AB321E">
        <w:rPr>
          <w:rFonts w:ascii="Times New Roman" w:hAnsi="Times New Roman" w:cs="Times New Roman"/>
          <w:sz w:val="20"/>
          <w:szCs w:val="20"/>
          <w:lang w:val="en-US"/>
        </w:rPr>
        <w:t>F</w:t>
      </w:r>
      <w:r w:rsidRPr="00AB321E">
        <w:rPr>
          <w:rFonts w:ascii="Times New Roman" w:hAnsi="Times New Roman" w:cs="Times New Roman"/>
          <w:sz w:val="20"/>
          <w:szCs w:val="20"/>
          <w:lang w:val="en-US"/>
        </w:rPr>
        <w:t>:</w:t>
      </w:r>
      <w:r w:rsidR="00965D52" w:rsidRPr="00AB321E">
        <w:rPr>
          <w:rFonts w:ascii="Times New Roman" w:hAnsi="Times New Roman" w:cs="Times New Roman"/>
          <w:sz w:val="20"/>
          <w:szCs w:val="20"/>
          <w:lang w:val="en-US"/>
        </w:rPr>
        <w:t xml:space="preserve">   </w:t>
      </w:r>
      <w:r w:rsidR="005D6FCE"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Acknowledgement Letter</w:t>
      </w:r>
    </w:p>
    <w:p w:rsidR="00BE1708" w:rsidRPr="00AB321E" w:rsidRDefault="00BE1708" w:rsidP="00E6515D">
      <w:pPr>
        <w:spacing w:after="0"/>
        <w:ind w:left="720"/>
        <w:rPr>
          <w:rFonts w:ascii="Times New Roman" w:hAnsi="Times New Roman" w:cs="Times New Roman"/>
          <w:sz w:val="20"/>
          <w:szCs w:val="20"/>
        </w:rPr>
      </w:pPr>
      <w:r w:rsidRPr="00AB321E">
        <w:rPr>
          <w:rFonts w:ascii="Times New Roman" w:hAnsi="Times New Roman" w:cs="Times New Roman"/>
          <w:sz w:val="20"/>
          <w:szCs w:val="20"/>
        </w:rPr>
        <w:t xml:space="preserve">Annex G. </w:t>
      </w:r>
      <w:r w:rsidR="00E6515D" w:rsidRPr="00AB321E">
        <w:rPr>
          <w:rFonts w:ascii="Times New Roman" w:hAnsi="Times New Roman" w:cs="Times New Roman"/>
          <w:sz w:val="20"/>
          <w:szCs w:val="20"/>
        </w:rPr>
        <w:t xml:space="preserve">  </w:t>
      </w:r>
      <w:r w:rsidRPr="00AB321E">
        <w:rPr>
          <w:rFonts w:ascii="Times New Roman" w:hAnsi="Times New Roman" w:cs="Times New Roman"/>
          <w:sz w:val="20"/>
          <w:szCs w:val="20"/>
        </w:rPr>
        <w:t>Vendor Registration Form</w:t>
      </w:r>
    </w:p>
    <w:p w:rsidR="00B27A53" w:rsidRPr="00AB321E" w:rsidRDefault="00B27A53" w:rsidP="00E6515D">
      <w:pPr>
        <w:spacing w:after="0"/>
        <w:ind w:left="720"/>
        <w:rPr>
          <w:rFonts w:ascii="Times New Roman" w:hAnsi="Times New Roman" w:cs="Times New Roman"/>
          <w:sz w:val="20"/>
          <w:szCs w:val="20"/>
        </w:rPr>
      </w:pPr>
      <w:r w:rsidRPr="00AB321E">
        <w:rPr>
          <w:rFonts w:ascii="Times New Roman" w:hAnsi="Times New Roman" w:cs="Times New Roman"/>
          <w:sz w:val="20"/>
          <w:szCs w:val="20"/>
        </w:rPr>
        <w:t>Annex H: Texts for translation</w:t>
      </w:r>
    </w:p>
    <w:p w:rsidR="00BE1708" w:rsidRPr="00AB321E" w:rsidRDefault="00BE1708" w:rsidP="00E6515D">
      <w:pPr>
        <w:spacing w:after="0"/>
        <w:ind w:left="720"/>
        <w:rPr>
          <w:rFonts w:ascii="Times New Roman" w:hAnsi="Times New Roman" w:cs="Times New Roman"/>
          <w:sz w:val="20"/>
          <w:szCs w:val="20"/>
          <w:lang w:val="en-US"/>
        </w:rPr>
      </w:pPr>
    </w:p>
    <w:p w:rsidR="005D7341" w:rsidRPr="00AB321E" w:rsidRDefault="0080585C" w:rsidP="005D7341">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3.</w:t>
      </w:r>
      <w:r w:rsidRPr="00AB321E">
        <w:rPr>
          <w:rFonts w:ascii="Times New Roman" w:hAnsi="Times New Roman" w:cs="Times New Roman"/>
          <w:sz w:val="20"/>
          <w:szCs w:val="20"/>
          <w:lang w:val="en-US"/>
        </w:rPr>
        <w:tab/>
      </w:r>
      <w:r w:rsidR="005D7341" w:rsidRPr="00AB321E">
        <w:rPr>
          <w:rFonts w:ascii="Times New Roman" w:hAnsi="Times New Roman" w:cs="Times New Roman"/>
          <w:sz w:val="20"/>
          <w:szCs w:val="20"/>
          <w:lang w:val="en-US"/>
        </w:rPr>
        <w:t xml:space="preserve">In submitting </w:t>
      </w:r>
      <w:r w:rsidR="007D15A5" w:rsidRPr="00AB321E">
        <w:rPr>
          <w:rFonts w:ascii="Times New Roman" w:hAnsi="Times New Roman" w:cs="Times New Roman"/>
          <w:sz w:val="20"/>
          <w:szCs w:val="20"/>
          <w:lang w:val="en-US"/>
        </w:rPr>
        <w:t>a</w:t>
      </w:r>
      <w:r w:rsidR="005D7341" w:rsidRPr="00AB321E">
        <w:rPr>
          <w:rFonts w:ascii="Times New Roman" w:hAnsi="Times New Roman" w:cs="Times New Roman"/>
          <w:sz w:val="20"/>
          <w:szCs w:val="20"/>
          <w:lang w:val="en-US"/>
        </w:rPr>
        <w:t xml:space="preserve"> proposal, the Proposer accepts in full and without restriction the requirements of </w:t>
      </w:r>
      <w:r w:rsidR="007A1C4C" w:rsidRPr="00AB321E">
        <w:rPr>
          <w:rFonts w:ascii="Times New Roman" w:hAnsi="Times New Roman" w:cs="Times New Roman"/>
          <w:sz w:val="20"/>
          <w:szCs w:val="20"/>
          <w:lang w:val="en-US"/>
        </w:rPr>
        <w:t>this</w:t>
      </w:r>
      <w:r w:rsidR="005D7341" w:rsidRPr="00AB321E">
        <w:rPr>
          <w:rFonts w:ascii="Times New Roman" w:hAnsi="Times New Roman" w:cs="Times New Roman"/>
          <w:sz w:val="20"/>
          <w:szCs w:val="20"/>
          <w:lang w:val="en-US"/>
        </w:rPr>
        <w:t xml:space="preserve"> RFP including the </w:t>
      </w:r>
      <w:r w:rsidR="00F76890" w:rsidRPr="00AB321E">
        <w:rPr>
          <w:rFonts w:ascii="Times New Roman" w:hAnsi="Times New Roman" w:cs="Times New Roman"/>
          <w:sz w:val="20"/>
          <w:szCs w:val="20"/>
          <w:lang w:val="en-US"/>
        </w:rPr>
        <w:t>Terms of Reference</w:t>
      </w:r>
      <w:r w:rsidR="005D7341" w:rsidRPr="00AB321E">
        <w:rPr>
          <w:rFonts w:ascii="Times New Roman" w:hAnsi="Times New Roman" w:cs="Times New Roman"/>
          <w:sz w:val="20"/>
          <w:szCs w:val="20"/>
          <w:lang w:val="en-US"/>
        </w:rPr>
        <w:t xml:space="preserve"> and the OSCE General </w:t>
      </w:r>
      <w:r w:rsidR="007004E1" w:rsidRPr="00AB321E">
        <w:rPr>
          <w:rFonts w:ascii="Times New Roman" w:hAnsi="Times New Roman" w:cs="Times New Roman"/>
          <w:sz w:val="20"/>
          <w:szCs w:val="20"/>
          <w:lang w:val="en-US"/>
        </w:rPr>
        <w:t>Conditions of Contract</w:t>
      </w:r>
      <w:r w:rsidR="005D7341" w:rsidRPr="00AB321E">
        <w:rPr>
          <w:rFonts w:ascii="Times New Roman" w:hAnsi="Times New Roman" w:cs="Times New Roman"/>
          <w:sz w:val="20"/>
          <w:szCs w:val="20"/>
          <w:lang w:val="en-US"/>
        </w:rPr>
        <w:t xml:space="preserve"> for Services as the sole basis of this tender proce</w:t>
      </w:r>
      <w:r w:rsidR="007D15A5" w:rsidRPr="00AB321E">
        <w:rPr>
          <w:rFonts w:ascii="Times New Roman" w:hAnsi="Times New Roman" w:cs="Times New Roman"/>
          <w:sz w:val="20"/>
          <w:szCs w:val="20"/>
          <w:lang w:val="en-US"/>
        </w:rPr>
        <w:t>ss</w:t>
      </w:r>
      <w:r w:rsidR="005D7341" w:rsidRPr="00AB321E">
        <w:rPr>
          <w:rFonts w:ascii="Times New Roman" w:hAnsi="Times New Roman" w:cs="Times New Roman"/>
          <w:sz w:val="20"/>
          <w:szCs w:val="20"/>
          <w:lang w:val="en-US"/>
        </w:rPr>
        <w:t xml:space="preserve">, </w:t>
      </w:r>
      <w:r w:rsidR="007D15A5" w:rsidRPr="00AB321E">
        <w:rPr>
          <w:rFonts w:ascii="Times New Roman" w:hAnsi="Times New Roman" w:cs="Times New Roman"/>
          <w:sz w:val="20"/>
          <w:szCs w:val="20"/>
          <w:lang w:val="en-US"/>
        </w:rPr>
        <w:t xml:space="preserve">and waives </w:t>
      </w:r>
      <w:r w:rsidR="005D7341" w:rsidRPr="00AB321E">
        <w:rPr>
          <w:rFonts w:ascii="Times New Roman" w:hAnsi="Times New Roman" w:cs="Times New Roman"/>
          <w:sz w:val="20"/>
          <w:szCs w:val="20"/>
          <w:lang w:val="en-US"/>
        </w:rPr>
        <w:t>his own conditions of sale</w:t>
      </w:r>
      <w:r w:rsidR="007D15A5" w:rsidRPr="00AB321E">
        <w:rPr>
          <w:rFonts w:ascii="Times New Roman" w:hAnsi="Times New Roman" w:cs="Times New Roman"/>
          <w:sz w:val="20"/>
          <w:szCs w:val="20"/>
          <w:lang w:val="en-US"/>
        </w:rPr>
        <w:t>, whatever they</w:t>
      </w:r>
      <w:r w:rsidR="005D7341" w:rsidRPr="00AB321E">
        <w:rPr>
          <w:rFonts w:ascii="Times New Roman" w:hAnsi="Times New Roman" w:cs="Times New Roman"/>
          <w:sz w:val="20"/>
          <w:szCs w:val="20"/>
          <w:lang w:val="en-US"/>
        </w:rPr>
        <w:t xml:space="preserve"> may be</w:t>
      </w:r>
      <w:r w:rsidR="007D15A5" w:rsidRPr="00AB321E">
        <w:rPr>
          <w:rFonts w:ascii="Times New Roman" w:hAnsi="Times New Roman" w:cs="Times New Roman"/>
          <w:sz w:val="20"/>
          <w:szCs w:val="20"/>
          <w:lang w:val="en-US"/>
        </w:rPr>
        <w:t>.</w:t>
      </w:r>
    </w:p>
    <w:p w:rsidR="0008785F" w:rsidRPr="00AB321E" w:rsidRDefault="006969A6" w:rsidP="00B40F7B">
      <w:pPr>
        <w:spacing w:after="24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4</w:t>
      </w:r>
      <w:r w:rsidR="00DC7270" w:rsidRPr="00AB321E">
        <w:rPr>
          <w:rFonts w:ascii="Times New Roman" w:hAnsi="Times New Roman" w:cs="Times New Roman"/>
          <w:sz w:val="20"/>
          <w:szCs w:val="20"/>
          <w:lang w:val="en-US"/>
        </w:rPr>
        <w:t>.</w:t>
      </w:r>
      <w:r w:rsidR="00DC7270" w:rsidRPr="00AB321E">
        <w:rPr>
          <w:rFonts w:ascii="Times New Roman" w:hAnsi="Times New Roman" w:cs="Times New Roman"/>
          <w:sz w:val="20"/>
          <w:szCs w:val="20"/>
          <w:lang w:val="en-US"/>
        </w:rPr>
        <w:tab/>
      </w:r>
      <w:r w:rsidR="00911951" w:rsidRPr="00AB321E">
        <w:rPr>
          <w:rFonts w:ascii="Times New Roman" w:hAnsi="Times New Roman" w:cs="Times New Roman"/>
          <w:sz w:val="20"/>
          <w:szCs w:val="20"/>
          <w:lang w:val="en-US"/>
        </w:rPr>
        <w:t xml:space="preserve">Proposals </w:t>
      </w:r>
      <w:r w:rsidR="00ED5EDF" w:rsidRPr="00AB321E">
        <w:rPr>
          <w:rFonts w:ascii="Times New Roman" w:hAnsi="Times New Roman" w:cs="Times New Roman"/>
          <w:sz w:val="20"/>
          <w:szCs w:val="20"/>
          <w:lang w:val="en-US"/>
        </w:rPr>
        <w:t xml:space="preserve">must be received by the OSCE at the address shown </w:t>
      </w:r>
      <w:r w:rsidR="0080585C" w:rsidRPr="00AB321E">
        <w:rPr>
          <w:rFonts w:ascii="Times New Roman" w:hAnsi="Times New Roman" w:cs="Times New Roman"/>
          <w:sz w:val="20"/>
          <w:szCs w:val="20"/>
          <w:lang w:val="en-US"/>
        </w:rPr>
        <w:t>in paragraph 1</w:t>
      </w:r>
      <w:r w:rsidR="00DC7670" w:rsidRPr="00AB321E">
        <w:rPr>
          <w:rFonts w:ascii="Times New Roman" w:hAnsi="Times New Roman" w:cs="Times New Roman"/>
          <w:sz w:val="20"/>
          <w:szCs w:val="20"/>
          <w:lang w:val="en-US"/>
        </w:rPr>
        <w:t>7</w:t>
      </w:r>
      <w:r w:rsidR="0080585C" w:rsidRPr="00AB321E">
        <w:rPr>
          <w:rFonts w:ascii="Times New Roman" w:hAnsi="Times New Roman" w:cs="Times New Roman"/>
          <w:sz w:val="20"/>
          <w:szCs w:val="20"/>
          <w:lang w:val="en-US"/>
        </w:rPr>
        <w:t xml:space="preserve"> </w:t>
      </w:r>
      <w:r w:rsidR="00ED5EDF" w:rsidRPr="00AB321E">
        <w:rPr>
          <w:rFonts w:ascii="Times New Roman" w:hAnsi="Times New Roman" w:cs="Times New Roman"/>
          <w:sz w:val="20"/>
          <w:szCs w:val="20"/>
          <w:lang w:val="en-US"/>
        </w:rPr>
        <w:t xml:space="preserve">no later than </w:t>
      </w:r>
      <w:r w:rsidR="00CE0D65" w:rsidRPr="00AB321E">
        <w:rPr>
          <w:rFonts w:ascii="Times New Roman" w:hAnsi="Times New Roman" w:cs="Times New Roman"/>
          <w:b/>
          <w:sz w:val="20"/>
          <w:szCs w:val="20"/>
          <w:lang w:val="en-US"/>
        </w:rPr>
        <w:t>17.</w:t>
      </w:r>
      <w:r w:rsidR="00CE0D65" w:rsidRPr="001A7F7A">
        <w:rPr>
          <w:rFonts w:ascii="Times New Roman" w:hAnsi="Times New Roman" w:cs="Times New Roman"/>
          <w:b/>
          <w:sz w:val="20"/>
          <w:szCs w:val="20"/>
          <w:lang w:val="en-US"/>
        </w:rPr>
        <w:t>00</w:t>
      </w:r>
      <w:r w:rsidR="00CE0D65" w:rsidRPr="001A7F7A">
        <w:rPr>
          <w:rFonts w:ascii="Times New Roman" w:hAnsi="Times New Roman" w:cs="Times New Roman"/>
          <w:sz w:val="20"/>
          <w:szCs w:val="20"/>
          <w:lang w:val="en-US"/>
        </w:rPr>
        <w:t xml:space="preserve"> </w:t>
      </w:r>
      <w:r w:rsidR="00ED5EDF" w:rsidRPr="001A7F7A">
        <w:rPr>
          <w:rFonts w:ascii="Times New Roman" w:hAnsi="Times New Roman" w:cs="Times New Roman"/>
          <w:b/>
          <w:sz w:val="20"/>
          <w:szCs w:val="20"/>
          <w:u w:val="single"/>
          <w:lang w:val="en-US"/>
        </w:rPr>
        <w:t xml:space="preserve"> hours </w:t>
      </w:r>
      <w:r w:rsidR="00222165">
        <w:rPr>
          <w:rFonts w:ascii="Times New Roman" w:hAnsi="Times New Roman" w:cs="Times New Roman"/>
          <w:b/>
          <w:sz w:val="20"/>
          <w:szCs w:val="20"/>
          <w:u w:val="single"/>
          <w:lang w:val="en-US"/>
        </w:rPr>
        <w:t>Bishkek time</w:t>
      </w:r>
      <w:r w:rsidR="00ED5EDF" w:rsidRPr="001A7F7A">
        <w:rPr>
          <w:rFonts w:ascii="Times New Roman" w:hAnsi="Times New Roman" w:cs="Times New Roman"/>
          <w:b/>
          <w:sz w:val="20"/>
          <w:szCs w:val="20"/>
          <w:u w:val="single"/>
          <w:lang w:val="en-US"/>
        </w:rPr>
        <w:t>, on</w:t>
      </w:r>
      <w:r w:rsidR="00222165">
        <w:rPr>
          <w:rFonts w:ascii="Times New Roman" w:hAnsi="Times New Roman" w:cs="Times New Roman"/>
          <w:b/>
          <w:sz w:val="20"/>
          <w:szCs w:val="20"/>
          <w:u w:val="single"/>
          <w:lang w:val="en-US"/>
        </w:rPr>
        <w:t xml:space="preserve"> 28 July 2017. </w:t>
      </w:r>
      <w:r w:rsidR="0008785F" w:rsidRPr="001A7F7A">
        <w:rPr>
          <w:rFonts w:ascii="Times New Roman" w:hAnsi="Times New Roman" w:cs="Times New Roman"/>
          <w:sz w:val="20"/>
          <w:szCs w:val="20"/>
          <w:lang w:val="en-US"/>
        </w:rPr>
        <w:t xml:space="preserve"> </w:t>
      </w:r>
      <w:r w:rsidR="00911951" w:rsidRPr="001A7F7A">
        <w:rPr>
          <w:rFonts w:ascii="Times New Roman" w:hAnsi="Times New Roman" w:cs="Times New Roman"/>
          <w:sz w:val="20"/>
          <w:szCs w:val="20"/>
          <w:lang w:val="en-US"/>
        </w:rPr>
        <w:t>Proposals</w:t>
      </w:r>
      <w:r w:rsidR="0008785F" w:rsidRPr="001A7F7A">
        <w:rPr>
          <w:rFonts w:ascii="Times New Roman" w:hAnsi="Times New Roman" w:cs="Times New Roman"/>
          <w:sz w:val="20"/>
          <w:szCs w:val="20"/>
          <w:lang w:val="en-US"/>
        </w:rPr>
        <w:t xml:space="preserve"> received after the designated time will be automatic</w:t>
      </w:r>
      <w:r w:rsidR="0008785F" w:rsidRPr="00AB321E">
        <w:rPr>
          <w:rFonts w:ascii="Times New Roman" w:hAnsi="Times New Roman" w:cs="Times New Roman"/>
          <w:sz w:val="20"/>
          <w:szCs w:val="20"/>
          <w:lang w:val="en-US"/>
        </w:rPr>
        <w:t>ally rejected.</w:t>
      </w:r>
      <w:r w:rsidR="001E5C0B" w:rsidRPr="00AB321E">
        <w:rPr>
          <w:rFonts w:ascii="Times New Roman" w:hAnsi="Times New Roman" w:cs="Times New Roman"/>
          <w:sz w:val="20"/>
          <w:szCs w:val="20"/>
          <w:lang w:val="en-US"/>
        </w:rPr>
        <w:t xml:space="preserve">  Submission of proposals by fax or email is </w:t>
      </w:r>
      <w:r w:rsidR="001E5C0B" w:rsidRPr="00AB321E">
        <w:rPr>
          <w:rFonts w:ascii="Times New Roman" w:hAnsi="Times New Roman" w:cs="Times New Roman"/>
          <w:sz w:val="20"/>
          <w:szCs w:val="20"/>
          <w:u w:val="single"/>
          <w:lang w:val="en-US"/>
        </w:rPr>
        <w:t>not</w:t>
      </w:r>
      <w:r w:rsidR="001E5C0B" w:rsidRPr="00AB321E">
        <w:rPr>
          <w:rFonts w:ascii="Times New Roman" w:hAnsi="Times New Roman" w:cs="Times New Roman"/>
          <w:sz w:val="20"/>
          <w:szCs w:val="20"/>
          <w:lang w:val="en-US"/>
        </w:rPr>
        <w:t xml:space="preserve"> accepted.</w:t>
      </w:r>
    </w:p>
    <w:p w:rsidR="00FB3678" w:rsidRPr="00AB321E" w:rsidRDefault="00FB3678" w:rsidP="00B40F7B">
      <w:pPr>
        <w:spacing w:after="120"/>
        <w:jc w:val="both"/>
        <w:rPr>
          <w:rFonts w:ascii="Times New Roman" w:hAnsi="Times New Roman" w:cs="Times New Roman"/>
          <w:b/>
          <w:sz w:val="20"/>
          <w:szCs w:val="20"/>
          <w:lang w:val="en-US"/>
        </w:rPr>
      </w:pPr>
      <w:r w:rsidRPr="00AB321E">
        <w:rPr>
          <w:rFonts w:ascii="Times New Roman" w:hAnsi="Times New Roman" w:cs="Times New Roman"/>
          <w:b/>
          <w:sz w:val="20"/>
          <w:szCs w:val="20"/>
          <w:lang w:val="en-US"/>
        </w:rPr>
        <w:t>INSTRUCTIONS FOR SUBMISSON OF PROPOSALS</w:t>
      </w:r>
    </w:p>
    <w:p w:rsidR="00FB3678" w:rsidRPr="00AB321E" w:rsidRDefault="00FB3678" w:rsidP="00DC7270">
      <w:pPr>
        <w:spacing w:after="120"/>
        <w:jc w:val="both"/>
        <w:rPr>
          <w:rFonts w:ascii="Times New Roman" w:hAnsi="Times New Roman" w:cs="Times New Roman"/>
          <w:b/>
          <w:sz w:val="20"/>
          <w:szCs w:val="20"/>
          <w:u w:val="single"/>
          <w:lang w:val="en-US"/>
        </w:rPr>
      </w:pPr>
      <w:r w:rsidRPr="00AB321E">
        <w:rPr>
          <w:rFonts w:ascii="Times New Roman" w:hAnsi="Times New Roman" w:cs="Times New Roman"/>
          <w:b/>
          <w:sz w:val="20"/>
          <w:szCs w:val="20"/>
          <w:u w:val="single"/>
          <w:lang w:val="en-US"/>
        </w:rPr>
        <w:t>General</w:t>
      </w:r>
    </w:p>
    <w:p w:rsidR="007D1B05" w:rsidRPr="00AB321E" w:rsidRDefault="006969A6" w:rsidP="00DC7270">
      <w:pPr>
        <w:spacing w:after="120"/>
        <w:jc w:val="both"/>
        <w:rPr>
          <w:rFonts w:ascii="Times New Roman" w:hAnsi="Times New Roman" w:cs="Times New Roman"/>
          <w:color w:val="00B0F0"/>
          <w:sz w:val="20"/>
          <w:szCs w:val="20"/>
          <w:lang w:val="en-US"/>
        </w:rPr>
      </w:pPr>
      <w:r w:rsidRPr="00AB321E">
        <w:rPr>
          <w:rFonts w:ascii="Times New Roman" w:hAnsi="Times New Roman" w:cs="Times New Roman"/>
          <w:sz w:val="20"/>
          <w:szCs w:val="20"/>
          <w:lang w:val="en-US"/>
        </w:rPr>
        <w:t>5</w:t>
      </w:r>
      <w:r w:rsidR="00E77972" w:rsidRPr="00AB321E">
        <w:rPr>
          <w:rFonts w:ascii="Times New Roman" w:hAnsi="Times New Roman" w:cs="Times New Roman"/>
          <w:sz w:val="20"/>
          <w:szCs w:val="20"/>
          <w:lang w:val="en-US"/>
        </w:rPr>
        <w:t>.</w:t>
      </w:r>
      <w:r w:rsidR="00E77972" w:rsidRPr="00AB321E">
        <w:rPr>
          <w:rFonts w:ascii="Times New Roman" w:hAnsi="Times New Roman" w:cs="Times New Roman"/>
          <w:sz w:val="20"/>
          <w:szCs w:val="20"/>
          <w:lang w:val="en-US"/>
        </w:rPr>
        <w:tab/>
        <w:t xml:space="preserve">The OSCE intends to award a Contract for the provision of </w:t>
      </w:r>
      <w:r w:rsidR="0062679A" w:rsidRPr="00AB321E">
        <w:rPr>
          <w:rFonts w:ascii="Times New Roman" w:hAnsi="Times New Roman" w:cs="Times New Roman"/>
          <w:sz w:val="20"/>
          <w:szCs w:val="20"/>
          <w:lang w:val="en-US"/>
        </w:rPr>
        <w:t>translation</w:t>
      </w:r>
      <w:r w:rsidR="00E77972" w:rsidRPr="00AB321E">
        <w:rPr>
          <w:rFonts w:ascii="Times New Roman" w:hAnsi="Times New Roman" w:cs="Times New Roman"/>
          <w:sz w:val="20"/>
          <w:szCs w:val="20"/>
          <w:lang w:val="en-US"/>
        </w:rPr>
        <w:t xml:space="preserve"> services for a period of </w:t>
      </w:r>
      <w:r w:rsidR="0062679A" w:rsidRPr="00AB321E">
        <w:rPr>
          <w:rFonts w:ascii="Times New Roman" w:hAnsi="Times New Roman" w:cs="Times New Roman"/>
          <w:sz w:val="20"/>
          <w:szCs w:val="20"/>
          <w:lang w:val="en-US"/>
        </w:rPr>
        <w:t>3</w:t>
      </w:r>
      <w:r w:rsidR="00E77972" w:rsidRPr="00AB321E">
        <w:rPr>
          <w:rFonts w:ascii="Times New Roman" w:hAnsi="Times New Roman" w:cs="Times New Roman"/>
          <w:sz w:val="20"/>
          <w:szCs w:val="20"/>
          <w:lang w:val="en-US"/>
        </w:rPr>
        <w:t xml:space="preserve"> years</w:t>
      </w:r>
      <w:r w:rsidR="00E77972" w:rsidRPr="00AB321E">
        <w:rPr>
          <w:rFonts w:ascii="Times New Roman" w:hAnsi="Times New Roman" w:cs="Times New Roman"/>
          <w:color w:val="00B0F0"/>
          <w:sz w:val="20"/>
          <w:szCs w:val="20"/>
          <w:lang w:val="en-US"/>
        </w:rPr>
        <w:t xml:space="preserve">. </w:t>
      </w:r>
    </w:p>
    <w:p w:rsidR="00E77972" w:rsidRPr="00AB321E" w:rsidRDefault="006969A6" w:rsidP="00DC7270">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6</w:t>
      </w:r>
      <w:r w:rsidR="00E77972" w:rsidRPr="00AB321E">
        <w:rPr>
          <w:rFonts w:ascii="Times New Roman" w:hAnsi="Times New Roman" w:cs="Times New Roman"/>
          <w:sz w:val="20"/>
          <w:szCs w:val="20"/>
          <w:lang w:val="en-US"/>
        </w:rPr>
        <w:t>.</w:t>
      </w:r>
      <w:r w:rsidR="00E77972" w:rsidRPr="00AB321E">
        <w:rPr>
          <w:rFonts w:ascii="Times New Roman" w:hAnsi="Times New Roman" w:cs="Times New Roman"/>
          <w:sz w:val="20"/>
          <w:szCs w:val="20"/>
          <w:lang w:val="en-US"/>
        </w:rPr>
        <w:tab/>
        <w:t>Proposers shall submit a proposal directly responsive to the terms of this tender.  Proposals should include detailed information demonstrating compliance with the requirements, terms and conditions of this RFP.  It is the responsibility of the Proposer to verify all aspects of the services involved prior to submitting a proposal.</w:t>
      </w:r>
    </w:p>
    <w:p w:rsidR="003B036E" w:rsidRDefault="006969A6" w:rsidP="00DC7270">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7</w:t>
      </w:r>
      <w:r w:rsidR="00E77972" w:rsidRPr="00AB321E">
        <w:rPr>
          <w:rFonts w:ascii="Times New Roman" w:hAnsi="Times New Roman" w:cs="Times New Roman"/>
          <w:sz w:val="20"/>
          <w:szCs w:val="20"/>
          <w:lang w:val="en-US"/>
        </w:rPr>
        <w:t>.</w:t>
      </w:r>
      <w:r w:rsidR="00E77972" w:rsidRPr="00AB321E">
        <w:rPr>
          <w:rFonts w:ascii="Times New Roman" w:hAnsi="Times New Roman" w:cs="Times New Roman"/>
          <w:sz w:val="20"/>
          <w:szCs w:val="20"/>
          <w:lang w:val="en-US"/>
        </w:rPr>
        <w:tab/>
        <w:t>This RFP, including its Annexes and Attachments will form part of any purchase order or contract entered into by the OSCE as a result of this RFP.</w:t>
      </w:r>
    </w:p>
    <w:p w:rsidR="00FB3678" w:rsidRPr="00AB321E" w:rsidRDefault="00FB3678" w:rsidP="00B40F7B">
      <w:pPr>
        <w:spacing w:after="120"/>
        <w:jc w:val="both"/>
        <w:rPr>
          <w:rFonts w:ascii="Times New Roman" w:hAnsi="Times New Roman" w:cs="Times New Roman"/>
          <w:b/>
          <w:sz w:val="20"/>
          <w:szCs w:val="20"/>
          <w:u w:val="single"/>
          <w:lang w:val="en-US"/>
        </w:rPr>
      </w:pPr>
      <w:r w:rsidRPr="00AB321E">
        <w:rPr>
          <w:rFonts w:ascii="Times New Roman" w:hAnsi="Times New Roman" w:cs="Times New Roman"/>
          <w:b/>
          <w:sz w:val="20"/>
          <w:szCs w:val="20"/>
          <w:u w:val="single"/>
          <w:lang w:val="en-US"/>
        </w:rPr>
        <w:t>Proposal Format</w:t>
      </w:r>
    </w:p>
    <w:p w:rsidR="00E733B8" w:rsidRDefault="006969A6" w:rsidP="00E733B8">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8</w:t>
      </w:r>
      <w:r w:rsidR="00217096" w:rsidRPr="00AB321E">
        <w:rPr>
          <w:rFonts w:ascii="Times New Roman" w:hAnsi="Times New Roman" w:cs="Times New Roman"/>
          <w:sz w:val="20"/>
          <w:szCs w:val="20"/>
          <w:lang w:val="en-US"/>
        </w:rPr>
        <w:t>.</w:t>
      </w:r>
      <w:r w:rsidR="00DC7270" w:rsidRPr="00AB321E">
        <w:rPr>
          <w:rFonts w:ascii="Times New Roman" w:hAnsi="Times New Roman" w:cs="Times New Roman"/>
          <w:sz w:val="20"/>
          <w:szCs w:val="20"/>
          <w:lang w:val="en-US"/>
        </w:rPr>
        <w:tab/>
      </w:r>
      <w:r w:rsidR="00F15874" w:rsidRPr="00AB321E">
        <w:rPr>
          <w:rFonts w:ascii="Times New Roman" w:hAnsi="Times New Roman" w:cs="Times New Roman"/>
          <w:sz w:val="20"/>
          <w:szCs w:val="20"/>
          <w:u w:val="single"/>
          <w:lang w:val="en-US"/>
        </w:rPr>
        <w:t>The Proposal has to be submitted in two separate part</w:t>
      </w:r>
      <w:r w:rsidR="00982D04" w:rsidRPr="00AB321E">
        <w:rPr>
          <w:rFonts w:ascii="Times New Roman" w:hAnsi="Times New Roman" w:cs="Times New Roman"/>
          <w:sz w:val="20"/>
          <w:szCs w:val="20"/>
          <w:u w:val="single"/>
          <w:lang w:val="en-US"/>
        </w:rPr>
        <w:t>s</w:t>
      </w:r>
      <w:r w:rsidR="00F15874" w:rsidRPr="00AB321E">
        <w:rPr>
          <w:rFonts w:ascii="Times New Roman" w:hAnsi="Times New Roman" w:cs="Times New Roman"/>
          <w:sz w:val="20"/>
          <w:szCs w:val="20"/>
          <w:u w:val="single"/>
          <w:lang w:val="en-US"/>
        </w:rPr>
        <w:t>, the technical and financial part.</w:t>
      </w:r>
      <w:r w:rsidR="00F15874" w:rsidRPr="00AB321E">
        <w:rPr>
          <w:rFonts w:ascii="Times New Roman" w:hAnsi="Times New Roman" w:cs="Times New Roman"/>
          <w:sz w:val="20"/>
          <w:szCs w:val="20"/>
          <w:lang w:val="en-US"/>
        </w:rPr>
        <w:t xml:space="preserve">  </w:t>
      </w:r>
    </w:p>
    <w:p w:rsidR="000572A3" w:rsidRPr="00AB321E" w:rsidRDefault="000572A3" w:rsidP="00E733B8">
      <w:pPr>
        <w:spacing w:after="0"/>
        <w:jc w:val="both"/>
        <w:rPr>
          <w:rFonts w:ascii="Times New Roman" w:hAnsi="Times New Roman" w:cs="Times New Roman"/>
          <w:sz w:val="20"/>
          <w:szCs w:val="20"/>
          <w:lang w:val="en-US"/>
        </w:rPr>
      </w:pPr>
    </w:p>
    <w:p w:rsidR="00B65CE3" w:rsidRDefault="006969A6" w:rsidP="00E733B8">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9</w:t>
      </w:r>
      <w:r w:rsidR="00DF1E8E" w:rsidRPr="00AB321E">
        <w:rPr>
          <w:rFonts w:ascii="Times New Roman" w:hAnsi="Times New Roman" w:cs="Times New Roman"/>
          <w:sz w:val="20"/>
          <w:szCs w:val="20"/>
          <w:lang w:val="en-US"/>
        </w:rPr>
        <w:t>.</w:t>
      </w:r>
      <w:r w:rsidR="00DF1E8E" w:rsidRPr="00AB321E">
        <w:rPr>
          <w:rFonts w:ascii="Times New Roman" w:hAnsi="Times New Roman" w:cs="Times New Roman"/>
          <w:sz w:val="20"/>
          <w:szCs w:val="20"/>
          <w:lang w:val="en-US"/>
        </w:rPr>
        <w:tab/>
      </w:r>
      <w:r w:rsidR="00E733B8" w:rsidRPr="00AB321E">
        <w:rPr>
          <w:rFonts w:ascii="Times New Roman" w:hAnsi="Times New Roman" w:cs="Times New Roman"/>
          <w:sz w:val="20"/>
          <w:szCs w:val="20"/>
          <w:lang w:val="en-US"/>
        </w:rPr>
        <w:t xml:space="preserve">The </w:t>
      </w:r>
      <w:r w:rsidR="008E7891" w:rsidRPr="00AB321E">
        <w:rPr>
          <w:rFonts w:ascii="Times New Roman" w:hAnsi="Times New Roman" w:cs="Times New Roman"/>
          <w:b/>
          <w:sz w:val="20"/>
          <w:szCs w:val="20"/>
          <w:lang w:val="en-US"/>
        </w:rPr>
        <w:t>Technical Proposal</w:t>
      </w:r>
      <w:r w:rsidR="008E7891" w:rsidRPr="00AB321E">
        <w:rPr>
          <w:rFonts w:ascii="Times New Roman" w:hAnsi="Times New Roman" w:cs="Times New Roman"/>
          <w:sz w:val="20"/>
          <w:szCs w:val="20"/>
          <w:lang w:val="en-US"/>
        </w:rPr>
        <w:t xml:space="preserve"> </w:t>
      </w:r>
      <w:r w:rsidR="00961B7C" w:rsidRPr="00AB321E">
        <w:rPr>
          <w:rFonts w:ascii="Times New Roman" w:hAnsi="Times New Roman" w:cs="Times New Roman"/>
          <w:sz w:val="20"/>
          <w:szCs w:val="20"/>
          <w:lang w:val="en-US"/>
        </w:rPr>
        <w:t>shall</w:t>
      </w:r>
      <w:r w:rsidR="00E733B8" w:rsidRPr="00AB321E">
        <w:rPr>
          <w:rFonts w:ascii="Times New Roman" w:hAnsi="Times New Roman" w:cs="Times New Roman"/>
          <w:sz w:val="20"/>
          <w:szCs w:val="20"/>
          <w:lang w:val="en-US"/>
        </w:rPr>
        <w:t xml:space="preserve"> address all </w:t>
      </w:r>
      <w:r w:rsidR="00F5514F" w:rsidRPr="00AB321E">
        <w:rPr>
          <w:rFonts w:ascii="Times New Roman" w:hAnsi="Times New Roman" w:cs="Times New Roman"/>
          <w:sz w:val="20"/>
          <w:szCs w:val="20"/>
          <w:lang w:val="en-US"/>
        </w:rPr>
        <w:t xml:space="preserve">aspects of </w:t>
      </w:r>
      <w:r w:rsidR="00E733B8" w:rsidRPr="00AB321E">
        <w:rPr>
          <w:rFonts w:ascii="Times New Roman" w:hAnsi="Times New Roman" w:cs="Times New Roman"/>
          <w:sz w:val="20"/>
          <w:szCs w:val="20"/>
          <w:lang w:val="en-US"/>
        </w:rPr>
        <w:t xml:space="preserve">the </w:t>
      </w:r>
      <w:r w:rsidR="007739D3" w:rsidRPr="00AB321E">
        <w:rPr>
          <w:rFonts w:ascii="Times New Roman" w:hAnsi="Times New Roman" w:cs="Times New Roman"/>
          <w:sz w:val="20"/>
          <w:szCs w:val="20"/>
          <w:lang w:val="en-US"/>
        </w:rPr>
        <w:t>Terms of Reference</w:t>
      </w:r>
      <w:r w:rsidR="00E733B8" w:rsidRPr="00AB321E">
        <w:rPr>
          <w:rFonts w:ascii="Times New Roman" w:hAnsi="Times New Roman" w:cs="Times New Roman"/>
          <w:sz w:val="20"/>
          <w:szCs w:val="20"/>
          <w:lang w:val="en-US"/>
        </w:rPr>
        <w:t xml:space="preserve"> </w:t>
      </w:r>
      <w:r w:rsidR="007B3D29" w:rsidRPr="00AB321E">
        <w:rPr>
          <w:rFonts w:ascii="Times New Roman" w:hAnsi="Times New Roman" w:cs="Times New Roman"/>
          <w:sz w:val="20"/>
          <w:szCs w:val="20"/>
          <w:lang w:val="en-US"/>
        </w:rPr>
        <w:t>of this RFP</w:t>
      </w:r>
      <w:r w:rsidR="00E733B8" w:rsidRPr="00AB321E">
        <w:rPr>
          <w:rFonts w:ascii="Times New Roman" w:hAnsi="Times New Roman" w:cs="Times New Roman"/>
          <w:sz w:val="20"/>
          <w:szCs w:val="20"/>
          <w:lang w:val="en-US"/>
        </w:rPr>
        <w:t xml:space="preserve"> and should include</w:t>
      </w:r>
      <w:r w:rsidR="00AB5B3A" w:rsidRPr="00AB321E">
        <w:rPr>
          <w:rFonts w:ascii="Times New Roman" w:hAnsi="Times New Roman" w:cs="Times New Roman"/>
          <w:sz w:val="20"/>
          <w:szCs w:val="20"/>
          <w:lang w:val="en-US"/>
        </w:rPr>
        <w:t xml:space="preserve"> </w:t>
      </w:r>
      <w:r w:rsidR="00E733B8" w:rsidRPr="00AB321E">
        <w:rPr>
          <w:rFonts w:ascii="Times New Roman" w:hAnsi="Times New Roman" w:cs="Times New Roman"/>
          <w:sz w:val="20"/>
          <w:szCs w:val="20"/>
          <w:lang w:val="en-US"/>
        </w:rPr>
        <w:t>technical solutions to problems raised in the specifications giving an answer to each of the points mentioned with regard to the methodology, deadlines</w:t>
      </w:r>
      <w:r w:rsidR="00B32B15" w:rsidRPr="00AB321E">
        <w:rPr>
          <w:rFonts w:ascii="Times New Roman" w:hAnsi="Times New Roman" w:cs="Times New Roman"/>
          <w:sz w:val="20"/>
          <w:szCs w:val="20"/>
          <w:lang w:val="en-US"/>
        </w:rPr>
        <w:t xml:space="preserve"> and organization.</w:t>
      </w:r>
      <w:r w:rsidR="00E733B8" w:rsidRPr="00AB321E">
        <w:rPr>
          <w:rFonts w:ascii="Times New Roman" w:hAnsi="Times New Roman" w:cs="Times New Roman"/>
          <w:sz w:val="20"/>
          <w:szCs w:val="20"/>
          <w:lang w:val="en-US"/>
        </w:rPr>
        <w:t xml:space="preserve"> The technical proposal must respond to the technical specifications and provide, as a minimum, all the information needed for the purpose of awarding </w:t>
      </w:r>
      <w:r w:rsidR="00B32B15" w:rsidRPr="00AB321E">
        <w:rPr>
          <w:rFonts w:ascii="Times New Roman" w:hAnsi="Times New Roman" w:cs="Times New Roman"/>
          <w:sz w:val="20"/>
          <w:szCs w:val="20"/>
          <w:lang w:val="en-US"/>
        </w:rPr>
        <w:t>a</w:t>
      </w:r>
      <w:r w:rsidR="00E733B8" w:rsidRPr="00AB321E">
        <w:rPr>
          <w:rFonts w:ascii="Times New Roman" w:hAnsi="Times New Roman" w:cs="Times New Roman"/>
          <w:sz w:val="20"/>
          <w:szCs w:val="20"/>
          <w:lang w:val="en-US"/>
        </w:rPr>
        <w:t xml:space="preserve"> contract.</w:t>
      </w:r>
      <w:r w:rsidR="00F5514F" w:rsidRPr="00AB321E">
        <w:rPr>
          <w:rFonts w:ascii="Times New Roman" w:hAnsi="Times New Roman" w:cs="Times New Roman"/>
          <w:sz w:val="20"/>
          <w:szCs w:val="20"/>
          <w:lang w:val="en-US"/>
        </w:rPr>
        <w:t xml:space="preserve"> The level of practical details provided in the tender will be extremely important for the evaluation of the tender.</w:t>
      </w:r>
      <w:r w:rsidR="00AB5B3A" w:rsidRPr="00AB321E">
        <w:rPr>
          <w:rFonts w:ascii="Times New Roman" w:hAnsi="Times New Roman" w:cs="Times New Roman"/>
          <w:sz w:val="20"/>
          <w:szCs w:val="20"/>
          <w:lang w:val="en-US"/>
        </w:rPr>
        <w:t xml:space="preserve"> The technical proposal must include the texts attached in Annex H translated to the languages indicated there.  Technical proposal must also contain CVs of staff (translators and interpreters) who will implement the assignment in case the contract is award</w:t>
      </w:r>
      <w:r w:rsidR="00CE0D65" w:rsidRPr="00AB321E">
        <w:rPr>
          <w:rFonts w:ascii="Times New Roman" w:hAnsi="Times New Roman" w:cs="Times New Roman"/>
          <w:sz w:val="20"/>
          <w:szCs w:val="20"/>
          <w:lang w:val="en-US"/>
        </w:rPr>
        <w:t xml:space="preserve">ed. </w:t>
      </w:r>
    </w:p>
    <w:p w:rsidR="000572A3" w:rsidRDefault="000572A3" w:rsidP="00E733B8">
      <w:pPr>
        <w:spacing w:after="0"/>
        <w:jc w:val="both"/>
        <w:rPr>
          <w:rFonts w:ascii="Times New Roman" w:hAnsi="Times New Roman" w:cs="Times New Roman"/>
          <w:sz w:val="20"/>
          <w:szCs w:val="20"/>
          <w:lang w:val="en-US"/>
        </w:rPr>
      </w:pPr>
    </w:p>
    <w:p w:rsidR="008E7891" w:rsidRPr="00AB321E" w:rsidRDefault="008E7891" w:rsidP="00E733B8">
      <w:pPr>
        <w:spacing w:after="0"/>
        <w:jc w:val="both"/>
        <w:rPr>
          <w:rFonts w:ascii="Times New Roman" w:hAnsi="Times New Roman" w:cs="Times New Roman"/>
          <w:sz w:val="20"/>
          <w:szCs w:val="20"/>
          <w:lang w:val="en-US"/>
        </w:rPr>
      </w:pPr>
      <w:r w:rsidRPr="00AB321E">
        <w:rPr>
          <w:rFonts w:ascii="Times New Roman" w:hAnsi="Times New Roman" w:cs="Times New Roman"/>
          <w:b/>
          <w:sz w:val="20"/>
          <w:szCs w:val="20"/>
          <w:lang w:val="en-US"/>
        </w:rPr>
        <w:lastRenderedPageBreak/>
        <w:t xml:space="preserve">The Technical Proposal MUST NOT </w:t>
      </w:r>
      <w:r w:rsidR="00E70DBA" w:rsidRPr="00AB321E">
        <w:rPr>
          <w:rFonts w:ascii="Times New Roman" w:hAnsi="Times New Roman" w:cs="Times New Roman"/>
          <w:b/>
          <w:sz w:val="20"/>
          <w:szCs w:val="20"/>
          <w:lang w:val="en-US"/>
        </w:rPr>
        <w:t>contain</w:t>
      </w:r>
      <w:r w:rsidRPr="00AB321E">
        <w:rPr>
          <w:rFonts w:ascii="Times New Roman" w:hAnsi="Times New Roman" w:cs="Times New Roman"/>
          <w:b/>
          <w:sz w:val="20"/>
          <w:szCs w:val="20"/>
          <w:lang w:val="en-US"/>
        </w:rPr>
        <w:t xml:space="preserve"> any price or cost information.</w:t>
      </w:r>
    </w:p>
    <w:p w:rsidR="006A3DB7" w:rsidRPr="00AB321E" w:rsidRDefault="006A3DB7" w:rsidP="006969A6">
      <w:pPr>
        <w:spacing w:after="120"/>
        <w:jc w:val="both"/>
        <w:rPr>
          <w:rFonts w:ascii="Times New Roman" w:hAnsi="Times New Roman" w:cs="Times New Roman"/>
          <w:sz w:val="20"/>
          <w:szCs w:val="20"/>
          <w:lang w:val="en-US"/>
        </w:rPr>
      </w:pPr>
    </w:p>
    <w:p w:rsidR="00E733B8" w:rsidRPr="00AB321E" w:rsidRDefault="006969A6" w:rsidP="006969A6">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10</w:t>
      </w:r>
      <w:r w:rsidR="00DF1E8E" w:rsidRPr="00AB321E">
        <w:rPr>
          <w:rFonts w:ascii="Times New Roman" w:hAnsi="Times New Roman" w:cs="Times New Roman"/>
          <w:sz w:val="20"/>
          <w:szCs w:val="20"/>
          <w:lang w:val="en-US"/>
        </w:rPr>
        <w:t>.</w:t>
      </w:r>
      <w:r w:rsidR="00DF1E8E" w:rsidRPr="00AB321E">
        <w:rPr>
          <w:rFonts w:ascii="Times New Roman" w:hAnsi="Times New Roman" w:cs="Times New Roman"/>
          <w:sz w:val="20"/>
          <w:szCs w:val="20"/>
          <w:lang w:val="en-US"/>
        </w:rPr>
        <w:tab/>
      </w:r>
      <w:r w:rsidR="00961B7C" w:rsidRPr="00AB321E">
        <w:rPr>
          <w:rFonts w:ascii="Times New Roman" w:hAnsi="Times New Roman" w:cs="Times New Roman"/>
          <w:sz w:val="20"/>
          <w:szCs w:val="20"/>
          <w:lang w:val="en-US"/>
        </w:rPr>
        <w:t xml:space="preserve">The </w:t>
      </w:r>
      <w:r w:rsidR="008E7891" w:rsidRPr="00AB321E">
        <w:rPr>
          <w:rFonts w:ascii="Times New Roman" w:hAnsi="Times New Roman" w:cs="Times New Roman"/>
          <w:b/>
          <w:sz w:val="20"/>
          <w:szCs w:val="20"/>
          <w:lang w:val="en-US"/>
        </w:rPr>
        <w:t>Financial Proposal</w:t>
      </w:r>
      <w:r w:rsidR="008E7891" w:rsidRPr="00AB321E">
        <w:rPr>
          <w:rFonts w:ascii="Times New Roman" w:hAnsi="Times New Roman" w:cs="Times New Roman"/>
          <w:sz w:val="20"/>
          <w:szCs w:val="20"/>
          <w:lang w:val="en-US"/>
        </w:rPr>
        <w:t xml:space="preserve"> </w:t>
      </w:r>
      <w:r w:rsidR="00961B7C" w:rsidRPr="00AB321E">
        <w:rPr>
          <w:rFonts w:ascii="Times New Roman" w:hAnsi="Times New Roman" w:cs="Times New Roman"/>
          <w:sz w:val="20"/>
          <w:szCs w:val="20"/>
          <w:lang w:val="en-US"/>
        </w:rPr>
        <w:t xml:space="preserve">shall contain </w:t>
      </w:r>
      <w:r w:rsidR="00D7233C" w:rsidRPr="00AB321E">
        <w:rPr>
          <w:rFonts w:ascii="Times New Roman" w:hAnsi="Times New Roman" w:cs="Times New Roman"/>
          <w:sz w:val="20"/>
          <w:szCs w:val="20"/>
          <w:lang w:val="en-US"/>
        </w:rPr>
        <w:t>clear, concise</w:t>
      </w:r>
      <w:r w:rsidR="00BF083D" w:rsidRPr="00AB321E">
        <w:rPr>
          <w:rFonts w:ascii="Times New Roman" w:hAnsi="Times New Roman" w:cs="Times New Roman"/>
          <w:sz w:val="20"/>
          <w:szCs w:val="20"/>
          <w:lang w:val="en-US"/>
        </w:rPr>
        <w:t xml:space="preserve"> price information </w:t>
      </w:r>
      <w:r w:rsidR="002C6984" w:rsidRPr="00AB321E">
        <w:rPr>
          <w:rFonts w:ascii="Times New Roman" w:hAnsi="Times New Roman" w:cs="Times New Roman"/>
          <w:sz w:val="20"/>
          <w:szCs w:val="20"/>
          <w:lang w:val="en-US"/>
        </w:rPr>
        <w:t>presenting</w:t>
      </w:r>
      <w:r w:rsidR="00BF083D" w:rsidRPr="00AB321E">
        <w:rPr>
          <w:rFonts w:ascii="Times New Roman" w:hAnsi="Times New Roman" w:cs="Times New Roman"/>
          <w:sz w:val="20"/>
          <w:szCs w:val="20"/>
          <w:lang w:val="en-US"/>
        </w:rPr>
        <w:t xml:space="preserve"> all </w:t>
      </w:r>
      <w:r w:rsidR="00137300" w:rsidRPr="00AB321E">
        <w:rPr>
          <w:rFonts w:ascii="Times New Roman" w:hAnsi="Times New Roman" w:cs="Times New Roman"/>
          <w:sz w:val="20"/>
          <w:szCs w:val="20"/>
          <w:lang w:val="en-US"/>
        </w:rPr>
        <w:t>costs associated with the assignment</w:t>
      </w:r>
      <w:r w:rsidR="007A7CB7" w:rsidRPr="00AB321E">
        <w:rPr>
          <w:rFonts w:ascii="Times New Roman" w:hAnsi="Times New Roman" w:cs="Times New Roman"/>
          <w:sz w:val="20"/>
          <w:szCs w:val="20"/>
          <w:lang w:val="en-US"/>
        </w:rPr>
        <w:t xml:space="preserve">. </w:t>
      </w:r>
      <w:r w:rsidR="00137300" w:rsidRPr="00AB321E">
        <w:rPr>
          <w:rFonts w:ascii="Times New Roman" w:hAnsi="Times New Roman" w:cs="Times New Roman"/>
          <w:sz w:val="20"/>
          <w:szCs w:val="20"/>
          <w:lang w:val="en-US"/>
        </w:rPr>
        <w:t>Prices</w:t>
      </w:r>
      <w:r w:rsidR="007A7CB7" w:rsidRPr="00AB321E">
        <w:rPr>
          <w:rFonts w:ascii="Times New Roman" w:hAnsi="Times New Roman" w:cs="Times New Roman"/>
          <w:sz w:val="20"/>
          <w:szCs w:val="20"/>
          <w:lang w:val="en-US"/>
        </w:rPr>
        <w:t xml:space="preserve"> </w:t>
      </w:r>
      <w:r w:rsidR="00137300" w:rsidRPr="00AB321E">
        <w:rPr>
          <w:rFonts w:ascii="Times New Roman" w:hAnsi="Times New Roman" w:cs="Times New Roman"/>
          <w:sz w:val="20"/>
          <w:szCs w:val="20"/>
          <w:lang w:val="en-US"/>
        </w:rPr>
        <w:t xml:space="preserve">shall be quoted in EURO </w:t>
      </w:r>
      <w:r w:rsidR="007A7CB7" w:rsidRPr="00AB321E">
        <w:rPr>
          <w:rFonts w:ascii="Times New Roman" w:hAnsi="Times New Roman" w:cs="Times New Roman"/>
          <w:sz w:val="20"/>
          <w:szCs w:val="20"/>
          <w:lang w:val="en-US"/>
        </w:rPr>
        <w:t xml:space="preserve">without VAT. Amount of VAT, if applicable, shall be indicated separately. </w:t>
      </w:r>
    </w:p>
    <w:p w:rsidR="00FB3678" w:rsidRPr="00AB321E" w:rsidRDefault="00F15874" w:rsidP="00E733B8">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Each part has to include the following information:</w:t>
      </w:r>
    </w:p>
    <w:p w:rsidR="00712D96" w:rsidRPr="00AB321E" w:rsidRDefault="00712D96" w:rsidP="00E733B8">
      <w:pPr>
        <w:spacing w:after="0"/>
        <w:jc w:val="both"/>
        <w:rPr>
          <w:rFonts w:ascii="Times New Roman" w:hAnsi="Times New Roman" w:cs="Times New Roman"/>
          <w:sz w:val="20"/>
          <w:szCs w:val="20"/>
          <w:lang w:val="en-US"/>
        </w:rPr>
      </w:pPr>
    </w:p>
    <w:p w:rsidR="00F15874" w:rsidRPr="00AB321E" w:rsidRDefault="006969A6" w:rsidP="00DC7270">
      <w:pPr>
        <w:spacing w:after="0"/>
        <w:jc w:val="both"/>
        <w:rPr>
          <w:rFonts w:ascii="Times New Roman" w:hAnsi="Times New Roman" w:cs="Times New Roman"/>
          <w:sz w:val="20"/>
          <w:szCs w:val="20"/>
          <w:u w:val="single"/>
          <w:lang w:val="en-US"/>
        </w:rPr>
      </w:pPr>
      <w:r w:rsidRPr="00AB321E">
        <w:rPr>
          <w:rFonts w:ascii="Times New Roman" w:hAnsi="Times New Roman" w:cs="Times New Roman"/>
          <w:sz w:val="20"/>
          <w:szCs w:val="20"/>
          <w:lang w:val="en-US"/>
        </w:rPr>
        <w:t>11.</w:t>
      </w:r>
      <w:r w:rsidR="00DC7270" w:rsidRPr="00AB321E">
        <w:rPr>
          <w:rFonts w:ascii="Times New Roman" w:hAnsi="Times New Roman" w:cs="Times New Roman"/>
          <w:sz w:val="20"/>
          <w:szCs w:val="20"/>
          <w:lang w:val="en-US"/>
        </w:rPr>
        <w:tab/>
      </w:r>
      <w:r w:rsidR="00F15874" w:rsidRPr="00AB321E">
        <w:rPr>
          <w:rFonts w:ascii="Times New Roman" w:hAnsi="Times New Roman" w:cs="Times New Roman"/>
          <w:sz w:val="20"/>
          <w:szCs w:val="20"/>
          <w:u w:val="single"/>
          <w:lang w:val="en-US"/>
        </w:rPr>
        <w:t>TECHNICAL PROPOSAL</w:t>
      </w:r>
    </w:p>
    <w:p w:rsidR="007813AB" w:rsidRPr="00AB321E" w:rsidRDefault="00F15874" w:rsidP="007813AB">
      <w:pPr>
        <w:spacing w:after="0"/>
        <w:ind w:left="1843" w:hanging="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Company Profile:</w:t>
      </w:r>
      <w:r w:rsidR="00BA0407" w:rsidRPr="00AB321E">
        <w:rPr>
          <w:rFonts w:ascii="Times New Roman" w:hAnsi="Times New Roman" w:cs="Times New Roman"/>
          <w:sz w:val="20"/>
          <w:szCs w:val="20"/>
          <w:lang w:val="en-US"/>
        </w:rPr>
        <w:tab/>
      </w:r>
      <w:r w:rsidR="007813AB" w:rsidRPr="00AB321E">
        <w:rPr>
          <w:rFonts w:ascii="Times New Roman" w:hAnsi="Times New Roman" w:cs="Times New Roman"/>
          <w:sz w:val="20"/>
          <w:szCs w:val="20"/>
          <w:lang w:val="en-US"/>
        </w:rPr>
        <w:t xml:space="preserve">1. </w:t>
      </w:r>
      <w:r w:rsidRPr="00AB321E">
        <w:rPr>
          <w:rFonts w:ascii="Times New Roman" w:hAnsi="Times New Roman" w:cs="Times New Roman"/>
          <w:sz w:val="20"/>
          <w:szCs w:val="20"/>
          <w:lang w:val="en-US"/>
        </w:rPr>
        <w:t>Completed an</w:t>
      </w:r>
      <w:r w:rsidR="000772D5" w:rsidRPr="00AB321E">
        <w:rPr>
          <w:rFonts w:ascii="Times New Roman" w:hAnsi="Times New Roman" w:cs="Times New Roman"/>
          <w:sz w:val="20"/>
          <w:szCs w:val="20"/>
          <w:lang w:val="en-US"/>
        </w:rPr>
        <w:t>d</w:t>
      </w:r>
      <w:r w:rsidRPr="00AB321E">
        <w:rPr>
          <w:rFonts w:ascii="Times New Roman" w:hAnsi="Times New Roman" w:cs="Times New Roman"/>
          <w:sz w:val="20"/>
          <w:szCs w:val="20"/>
          <w:lang w:val="en-US"/>
        </w:rPr>
        <w:t xml:space="preserve"> duly </w:t>
      </w:r>
      <w:r w:rsidRPr="00AB321E">
        <w:rPr>
          <w:rFonts w:ascii="Times New Roman" w:hAnsi="Times New Roman" w:cs="Times New Roman"/>
          <w:sz w:val="20"/>
          <w:szCs w:val="20"/>
          <w:u w:val="single"/>
          <w:lang w:val="en-US"/>
        </w:rPr>
        <w:t>signed</w:t>
      </w:r>
      <w:r w:rsidRPr="00AB321E">
        <w:rPr>
          <w:rFonts w:ascii="Times New Roman" w:hAnsi="Times New Roman" w:cs="Times New Roman"/>
          <w:sz w:val="20"/>
          <w:szCs w:val="20"/>
          <w:lang w:val="en-US"/>
        </w:rPr>
        <w:t xml:space="preserve"> Vendor Registration </w:t>
      </w:r>
      <w:r w:rsidR="007813AB" w:rsidRPr="00AB321E">
        <w:rPr>
          <w:rFonts w:ascii="Times New Roman" w:hAnsi="Times New Roman" w:cs="Times New Roman"/>
          <w:sz w:val="20"/>
          <w:szCs w:val="20"/>
          <w:lang w:val="en-US"/>
        </w:rPr>
        <w:t>F</w:t>
      </w:r>
      <w:r w:rsidRPr="00AB321E">
        <w:rPr>
          <w:rFonts w:ascii="Times New Roman" w:hAnsi="Times New Roman" w:cs="Times New Roman"/>
          <w:sz w:val="20"/>
          <w:szCs w:val="20"/>
          <w:lang w:val="en-US"/>
        </w:rPr>
        <w:t>orm</w:t>
      </w:r>
    </w:p>
    <w:p w:rsidR="00F268A1" w:rsidRPr="00AB321E" w:rsidRDefault="007813AB" w:rsidP="008B62F5">
      <w:pPr>
        <w:spacing w:after="0"/>
        <w:ind w:left="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w:t>
      </w:r>
      <w:hyperlink r:id="rId12" w:history="1">
        <w:r w:rsidR="00572C7E" w:rsidRPr="00AB321E">
          <w:rPr>
            <w:rStyle w:val="Hyperlink"/>
            <w:rFonts w:ascii="Times New Roman" w:hAnsi="Times New Roman" w:cs="Times New Roman"/>
            <w:sz w:val="20"/>
            <w:szCs w:val="20"/>
            <w:lang w:val="en-US"/>
          </w:rPr>
          <w:t>http://www.osce.org/procurement/74772</w:t>
        </w:r>
      </w:hyperlink>
      <w:r w:rsidRPr="00AB321E">
        <w:rPr>
          <w:rFonts w:ascii="Times New Roman" w:hAnsi="Times New Roman" w:cs="Times New Roman"/>
          <w:sz w:val="20"/>
          <w:szCs w:val="20"/>
          <w:lang w:val="en-US"/>
        </w:rPr>
        <w:t>)</w:t>
      </w:r>
    </w:p>
    <w:p w:rsidR="00F15874" w:rsidRPr="00AB321E" w:rsidRDefault="00E85508" w:rsidP="008B62F5">
      <w:pPr>
        <w:spacing w:after="0"/>
        <w:ind w:left="1123" w:firstLine="7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2. </w:t>
      </w:r>
      <w:r w:rsidR="0088704F" w:rsidRPr="00AB321E">
        <w:rPr>
          <w:rFonts w:ascii="Times New Roman" w:hAnsi="Times New Roman" w:cs="Times New Roman"/>
          <w:sz w:val="20"/>
          <w:szCs w:val="20"/>
          <w:lang w:val="en-US"/>
        </w:rPr>
        <w:t>C</w:t>
      </w:r>
      <w:r w:rsidR="00F15874" w:rsidRPr="00AB321E">
        <w:rPr>
          <w:rFonts w:ascii="Times New Roman" w:hAnsi="Times New Roman" w:cs="Times New Roman"/>
          <w:sz w:val="20"/>
          <w:szCs w:val="20"/>
          <w:lang w:val="en-US"/>
        </w:rPr>
        <w:t>opy of the company’s registration document</w:t>
      </w:r>
      <w:r w:rsidR="0088704F" w:rsidRPr="00AB321E">
        <w:rPr>
          <w:rFonts w:ascii="Times New Roman" w:hAnsi="Times New Roman" w:cs="Times New Roman"/>
          <w:sz w:val="20"/>
          <w:szCs w:val="20"/>
          <w:lang w:val="en-US"/>
        </w:rPr>
        <w:t>/license(s)</w:t>
      </w:r>
    </w:p>
    <w:p w:rsidR="0088704F" w:rsidRPr="00AB321E" w:rsidRDefault="008B62F5" w:rsidP="008B62F5">
      <w:pPr>
        <w:spacing w:after="0"/>
        <w:ind w:left="1123" w:firstLine="7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3. </w:t>
      </w:r>
      <w:r w:rsidR="0088704F" w:rsidRPr="00AB321E">
        <w:rPr>
          <w:rFonts w:ascii="Times New Roman" w:hAnsi="Times New Roman" w:cs="Times New Roman"/>
          <w:sz w:val="20"/>
          <w:szCs w:val="20"/>
          <w:lang w:val="en-US"/>
        </w:rPr>
        <w:t xml:space="preserve">Company’s Financial Statement for the last two years </w:t>
      </w:r>
    </w:p>
    <w:p w:rsidR="004C1867" w:rsidRPr="00AB321E" w:rsidRDefault="005A7583" w:rsidP="00F24B2B">
      <w:pPr>
        <w:spacing w:after="0"/>
        <w:ind w:left="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4. Descriptive </w:t>
      </w:r>
      <w:r w:rsidR="00F24B2B" w:rsidRPr="00AB321E">
        <w:rPr>
          <w:rFonts w:ascii="Times New Roman" w:hAnsi="Times New Roman" w:cs="Times New Roman"/>
          <w:sz w:val="20"/>
          <w:szCs w:val="20"/>
          <w:lang w:val="en-US"/>
        </w:rPr>
        <w:t>summary</w:t>
      </w:r>
      <w:r w:rsidR="0088704F" w:rsidRPr="00AB321E">
        <w:rPr>
          <w:rFonts w:ascii="Times New Roman" w:hAnsi="Times New Roman" w:cs="Times New Roman"/>
          <w:sz w:val="20"/>
          <w:szCs w:val="20"/>
          <w:lang w:val="en-US"/>
        </w:rPr>
        <w:t xml:space="preserve"> </w:t>
      </w:r>
      <w:r w:rsidR="00541773" w:rsidRPr="00AB321E">
        <w:rPr>
          <w:rFonts w:ascii="Times New Roman" w:hAnsi="Times New Roman" w:cs="Times New Roman"/>
          <w:sz w:val="20"/>
          <w:szCs w:val="20"/>
          <w:lang w:val="en-US"/>
        </w:rPr>
        <w:t>of</w:t>
      </w:r>
      <w:r w:rsidR="0088704F" w:rsidRPr="00AB321E">
        <w:rPr>
          <w:rFonts w:ascii="Times New Roman" w:hAnsi="Times New Roman" w:cs="Times New Roman"/>
          <w:sz w:val="20"/>
          <w:szCs w:val="20"/>
          <w:lang w:val="en-US"/>
        </w:rPr>
        <w:t xml:space="preserve"> the company’s </w:t>
      </w:r>
      <w:r w:rsidR="009F0C5F" w:rsidRPr="00AB321E">
        <w:rPr>
          <w:rFonts w:ascii="Times New Roman" w:hAnsi="Times New Roman" w:cs="Times New Roman"/>
          <w:sz w:val="20"/>
          <w:szCs w:val="20"/>
          <w:lang w:val="en-US"/>
        </w:rPr>
        <w:t xml:space="preserve">professional capacity and </w:t>
      </w:r>
      <w:r w:rsidR="0088704F" w:rsidRPr="00AB321E">
        <w:rPr>
          <w:rFonts w:ascii="Times New Roman" w:hAnsi="Times New Roman" w:cs="Times New Roman"/>
          <w:sz w:val="20"/>
          <w:szCs w:val="20"/>
          <w:lang w:val="en-US"/>
        </w:rPr>
        <w:t>experience</w:t>
      </w:r>
      <w:r w:rsidR="004C1867" w:rsidRPr="00AB321E">
        <w:rPr>
          <w:rFonts w:ascii="Times New Roman" w:hAnsi="Times New Roman" w:cs="Times New Roman"/>
          <w:sz w:val="20"/>
          <w:szCs w:val="20"/>
          <w:lang w:val="en-US"/>
        </w:rPr>
        <w:t xml:space="preserve">, including </w:t>
      </w:r>
      <w:r w:rsidR="00830992" w:rsidRPr="00AB321E">
        <w:rPr>
          <w:rFonts w:ascii="Times New Roman" w:hAnsi="Times New Roman" w:cs="Times New Roman"/>
          <w:sz w:val="20"/>
          <w:szCs w:val="20"/>
          <w:lang w:val="en-US"/>
        </w:rPr>
        <w:t>a list of</w:t>
      </w:r>
      <w:r w:rsidR="004C1867" w:rsidRPr="00AB321E">
        <w:rPr>
          <w:rFonts w:ascii="Times New Roman" w:hAnsi="Times New Roman" w:cs="Times New Roman"/>
          <w:sz w:val="20"/>
          <w:szCs w:val="20"/>
          <w:lang w:val="en-US"/>
        </w:rPr>
        <w:t xml:space="preserve"> services </w:t>
      </w:r>
      <w:r w:rsidR="00830992" w:rsidRPr="00AB321E">
        <w:rPr>
          <w:rFonts w:ascii="Times New Roman" w:hAnsi="Times New Roman" w:cs="Times New Roman"/>
          <w:sz w:val="20"/>
          <w:szCs w:val="20"/>
          <w:lang w:val="en-US"/>
        </w:rPr>
        <w:t xml:space="preserve">relevant to the subject of this </w:t>
      </w:r>
      <w:r w:rsidR="00572C7E" w:rsidRPr="00AB321E">
        <w:rPr>
          <w:rFonts w:ascii="Times New Roman" w:hAnsi="Times New Roman" w:cs="Times New Roman"/>
          <w:sz w:val="20"/>
          <w:szCs w:val="20"/>
          <w:lang w:val="en-US"/>
        </w:rPr>
        <w:t>solicitation</w:t>
      </w:r>
      <w:r w:rsidR="00541773" w:rsidRPr="00AB321E">
        <w:rPr>
          <w:rFonts w:ascii="Times New Roman" w:hAnsi="Times New Roman" w:cs="Times New Roman"/>
          <w:sz w:val="20"/>
          <w:szCs w:val="20"/>
          <w:lang w:val="en-US"/>
        </w:rPr>
        <w:t xml:space="preserve"> that were provided</w:t>
      </w:r>
      <w:r w:rsidR="004C1867" w:rsidRPr="00AB321E">
        <w:rPr>
          <w:rFonts w:ascii="Times New Roman" w:hAnsi="Times New Roman" w:cs="Times New Roman"/>
          <w:sz w:val="20"/>
          <w:szCs w:val="20"/>
          <w:lang w:val="en-US"/>
        </w:rPr>
        <w:t xml:space="preserve"> to other clients</w:t>
      </w:r>
      <w:r w:rsidR="007A7CB7" w:rsidRPr="00AB321E">
        <w:rPr>
          <w:rFonts w:ascii="Times New Roman" w:hAnsi="Times New Roman" w:cs="Times New Roman"/>
          <w:sz w:val="20"/>
          <w:szCs w:val="20"/>
          <w:lang w:val="en-US"/>
        </w:rPr>
        <w:t xml:space="preserve"> during past three years</w:t>
      </w:r>
      <w:r w:rsidR="004C1867" w:rsidRPr="00AB321E">
        <w:rPr>
          <w:rFonts w:ascii="Times New Roman" w:hAnsi="Times New Roman" w:cs="Times New Roman"/>
          <w:sz w:val="20"/>
          <w:szCs w:val="20"/>
          <w:lang w:val="en-US"/>
        </w:rPr>
        <w:t>.</w:t>
      </w:r>
    </w:p>
    <w:p w:rsidR="00E45429" w:rsidRPr="00AB321E" w:rsidRDefault="00F24B2B" w:rsidP="00B32B15">
      <w:pPr>
        <w:spacing w:after="120"/>
        <w:ind w:left="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5. </w:t>
      </w:r>
      <w:r w:rsidR="007A7CB7" w:rsidRPr="00AB321E">
        <w:rPr>
          <w:rFonts w:ascii="Times New Roman" w:hAnsi="Times New Roman" w:cs="Times New Roman"/>
          <w:sz w:val="20"/>
          <w:szCs w:val="20"/>
          <w:lang w:val="en-US"/>
        </w:rPr>
        <w:t xml:space="preserve">Minimum </w:t>
      </w:r>
      <w:r w:rsidR="0062679A" w:rsidRPr="00AB321E">
        <w:rPr>
          <w:rFonts w:ascii="Times New Roman" w:hAnsi="Times New Roman" w:cs="Times New Roman"/>
          <w:sz w:val="20"/>
          <w:szCs w:val="20"/>
          <w:lang w:val="en-US"/>
        </w:rPr>
        <w:t>3</w:t>
      </w:r>
      <w:r w:rsidR="0088704F" w:rsidRPr="00AB321E">
        <w:rPr>
          <w:rFonts w:ascii="Times New Roman" w:hAnsi="Times New Roman" w:cs="Times New Roman"/>
          <w:sz w:val="20"/>
          <w:szCs w:val="20"/>
          <w:lang w:val="en-US"/>
        </w:rPr>
        <w:t xml:space="preserve"> references </w:t>
      </w:r>
      <w:r w:rsidR="007A7CB7" w:rsidRPr="00AB321E">
        <w:rPr>
          <w:rFonts w:ascii="Times New Roman" w:hAnsi="Times New Roman" w:cs="Times New Roman"/>
          <w:sz w:val="20"/>
          <w:szCs w:val="20"/>
          <w:lang w:val="en-US"/>
        </w:rPr>
        <w:t xml:space="preserve">from previous clients </w:t>
      </w:r>
      <w:r w:rsidR="0088704F" w:rsidRPr="00AB321E">
        <w:rPr>
          <w:rFonts w:ascii="Times New Roman" w:hAnsi="Times New Roman" w:cs="Times New Roman"/>
          <w:sz w:val="20"/>
          <w:szCs w:val="20"/>
          <w:lang w:val="en-US"/>
        </w:rPr>
        <w:t>with names</w:t>
      </w:r>
      <w:r w:rsidR="00541773" w:rsidRPr="00AB321E">
        <w:rPr>
          <w:rFonts w:ascii="Times New Roman" w:hAnsi="Times New Roman" w:cs="Times New Roman"/>
          <w:sz w:val="20"/>
          <w:szCs w:val="20"/>
          <w:lang w:val="en-US"/>
        </w:rPr>
        <w:t xml:space="preserve"> and contact details:</w:t>
      </w:r>
      <w:r w:rsidR="0088704F" w:rsidRPr="00AB321E">
        <w:rPr>
          <w:rFonts w:ascii="Times New Roman" w:hAnsi="Times New Roman" w:cs="Times New Roman"/>
          <w:sz w:val="20"/>
          <w:szCs w:val="20"/>
          <w:lang w:val="en-US"/>
        </w:rPr>
        <w:t xml:space="preserve"> addresses and telephone numbers</w:t>
      </w:r>
      <w:r w:rsidR="00541773" w:rsidRPr="00AB321E">
        <w:rPr>
          <w:rFonts w:ascii="Times New Roman" w:hAnsi="Times New Roman" w:cs="Times New Roman"/>
          <w:sz w:val="20"/>
          <w:szCs w:val="20"/>
          <w:lang w:val="en-US"/>
        </w:rPr>
        <w:t>.</w:t>
      </w:r>
    </w:p>
    <w:p w:rsidR="006428B2" w:rsidRPr="00AB321E" w:rsidRDefault="006428B2" w:rsidP="00CE0D65">
      <w:pPr>
        <w:spacing w:after="120"/>
        <w:ind w:left="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6. Detailed CVs of proposed personnel (translators and interpreters), copies of their diplomas and certificates may be requested additionally </w:t>
      </w:r>
    </w:p>
    <w:p w:rsidR="006428B2" w:rsidRPr="00AB321E" w:rsidRDefault="006428B2" w:rsidP="00CE0D65">
      <w:pPr>
        <w:spacing w:after="120"/>
        <w:ind w:left="1843"/>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7. Description of the approach, plans, timelines for implementation of the assignment satisfying the requirements set out in the RFP. </w:t>
      </w:r>
    </w:p>
    <w:p w:rsidR="005C2BD1" w:rsidRDefault="005C2BD1" w:rsidP="00CE0D65">
      <w:pPr>
        <w:spacing w:after="120"/>
        <w:ind w:left="1843"/>
        <w:jc w:val="both"/>
        <w:rPr>
          <w:rFonts w:ascii="Times New Roman" w:hAnsi="Times New Roman" w:cs="Times New Roman"/>
          <w:sz w:val="20"/>
          <w:szCs w:val="20"/>
          <w:lang w:val="en-US"/>
        </w:rPr>
      </w:pPr>
      <w:r>
        <w:rPr>
          <w:rFonts w:ascii="Times New Roman" w:hAnsi="Times New Roman" w:cs="Times New Roman"/>
          <w:sz w:val="20"/>
          <w:szCs w:val="20"/>
          <w:lang w:val="en-US"/>
        </w:rPr>
        <w:t>8. Translated texts</w:t>
      </w:r>
      <w:r w:rsidR="009311B4">
        <w:rPr>
          <w:rFonts w:ascii="Times New Roman" w:hAnsi="Times New Roman" w:cs="Times New Roman"/>
          <w:sz w:val="20"/>
          <w:szCs w:val="20"/>
          <w:lang w:val="en-US"/>
        </w:rPr>
        <w:t>, which are enclosed in Annex H</w:t>
      </w:r>
    </w:p>
    <w:p w:rsidR="00A34898" w:rsidRPr="00AB321E" w:rsidRDefault="005C2BD1" w:rsidP="00CE0D65">
      <w:pPr>
        <w:spacing w:after="120"/>
        <w:ind w:left="1843"/>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006428B2" w:rsidRPr="00AB321E">
        <w:rPr>
          <w:rFonts w:ascii="Times New Roman" w:hAnsi="Times New Roman" w:cs="Times New Roman"/>
          <w:sz w:val="20"/>
          <w:szCs w:val="20"/>
          <w:lang w:val="en-US"/>
        </w:rPr>
        <w:t xml:space="preserve">. </w:t>
      </w:r>
      <w:r w:rsidR="005540A8" w:rsidRPr="00AB321E">
        <w:rPr>
          <w:rFonts w:ascii="Times New Roman" w:hAnsi="Times New Roman" w:cs="Times New Roman"/>
          <w:sz w:val="20"/>
          <w:szCs w:val="20"/>
          <w:lang w:val="en-US"/>
        </w:rPr>
        <w:t>O</w:t>
      </w:r>
      <w:r w:rsidR="009A7627" w:rsidRPr="00AB321E">
        <w:rPr>
          <w:rFonts w:ascii="Times New Roman" w:hAnsi="Times New Roman" w:cs="Times New Roman"/>
          <w:sz w:val="20"/>
          <w:szCs w:val="20"/>
          <w:lang w:val="en-US"/>
        </w:rPr>
        <w:t>ther data necessary to describe the services offered.</w:t>
      </w:r>
      <w:r w:rsidR="00A34898" w:rsidRPr="00AB321E">
        <w:rPr>
          <w:rFonts w:ascii="Times New Roman" w:hAnsi="Times New Roman" w:cs="Times New Roman"/>
          <w:sz w:val="20"/>
          <w:szCs w:val="20"/>
          <w:lang w:val="en-US"/>
        </w:rPr>
        <w:t xml:space="preserve"> </w:t>
      </w:r>
    </w:p>
    <w:p w:rsidR="00F268A1" w:rsidRPr="00AB321E" w:rsidRDefault="00F268A1" w:rsidP="00D4282C">
      <w:pPr>
        <w:spacing w:after="240"/>
        <w:jc w:val="both"/>
        <w:rPr>
          <w:rFonts w:ascii="Times New Roman" w:hAnsi="Times New Roman" w:cs="Times New Roman"/>
          <w:b/>
          <w:sz w:val="20"/>
          <w:szCs w:val="20"/>
          <w:lang w:val="en-US"/>
        </w:rPr>
      </w:pPr>
      <w:r w:rsidRPr="00AB321E">
        <w:rPr>
          <w:rFonts w:ascii="Times New Roman" w:hAnsi="Times New Roman" w:cs="Times New Roman"/>
          <w:b/>
          <w:sz w:val="20"/>
          <w:szCs w:val="20"/>
          <w:lang w:val="en-US"/>
        </w:rPr>
        <w:t>Please note that the Technical Proposal MUST NOT contain any price or cost information.</w:t>
      </w:r>
    </w:p>
    <w:p w:rsidR="00970B2D" w:rsidRPr="00AB321E" w:rsidRDefault="00970B2D" w:rsidP="00D4282C">
      <w:pPr>
        <w:spacing w:after="240"/>
        <w:jc w:val="both"/>
        <w:rPr>
          <w:rFonts w:ascii="Times New Roman" w:hAnsi="Times New Roman" w:cs="Times New Roman"/>
          <w:b/>
          <w:sz w:val="20"/>
          <w:szCs w:val="20"/>
          <w:lang w:val="en-US"/>
        </w:rPr>
      </w:pPr>
      <w:r w:rsidRPr="00AB321E">
        <w:rPr>
          <w:rFonts w:ascii="Times New Roman" w:hAnsi="Times New Roman" w:cs="Times New Roman"/>
          <w:b/>
          <w:sz w:val="20"/>
          <w:szCs w:val="20"/>
          <w:lang w:val="en-US"/>
        </w:rPr>
        <w:t>Please note that the following minimum qualification requirements are established for a provider of the services and its staff under this tender:</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The supplier should be registered as a Legal Entity or Private Entrepreneur in accordance with the laws of the country of its establishment; </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The supplier must  have minimum experience of 3 years of providing translation services in the market</w:t>
      </w:r>
      <w:r w:rsidR="00F70EC8" w:rsidRPr="00AB321E">
        <w:rPr>
          <w:rFonts w:ascii="Times New Roman" w:hAnsi="Times New Roman" w:cs="Times New Roman"/>
          <w:sz w:val="20"/>
          <w:szCs w:val="20"/>
          <w:lang w:val="en-US"/>
        </w:rPr>
        <w:t>;</w:t>
      </w:r>
      <w:r w:rsidRPr="00AB321E">
        <w:rPr>
          <w:rFonts w:ascii="Times New Roman" w:hAnsi="Times New Roman" w:cs="Times New Roman"/>
          <w:sz w:val="20"/>
          <w:szCs w:val="20"/>
          <w:lang w:val="en-US"/>
        </w:rPr>
        <w:t xml:space="preserve">  </w:t>
      </w:r>
    </w:p>
    <w:p w:rsidR="00242000" w:rsidRDefault="00242000"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The supplier must implement minimum 60 orders for translation and interpretations during past two years</w:t>
      </w:r>
      <w:r w:rsidR="00710157">
        <w:rPr>
          <w:rFonts w:ascii="Times New Roman" w:hAnsi="Times New Roman" w:cs="Times New Roman"/>
          <w:sz w:val="20"/>
          <w:szCs w:val="20"/>
          <w:lang w:val="en-US"/>
        </w:rPr>
        <w:t>;</w:t>
      </w:r>
    </w:p>
    <w:p w:rsidR="00710157" w:rsidRPr="00710157" w:rsidRDefault="00710157" w:rsidP="00710157">
      <w:pPr>
        <w:pStyle w:val="ListParagraph"/>
        <w:numPr>
          <w:ilvl w:val="0"/>
          <w:numId w:val="11"/>
        </w:numPr>
        <w:rPr>
          <w:rFonts w:ascii="Times New Roman" w:hAnsi="Times New Roman" w:cs="Times New Roman"/>
          <w:sz w:val="20"/>
          <w:szCs w:val="20"/>
          <w:lang w:val="en-US"/>
        </w:rPr>
      </w:pPr>
      <w:r w:rsidRPr="00710157">
        <w:rPr>
          <w:rFonts w:ascii="Times New Roman" w:hAnsi="Times New Roman" w:cs="Times New Roman"/>
          <w:sz w:val="20"/>
          <w:szCs w:val="20"/>
          <w:lang w:val="en-US"/>
        </w:rPr>
        <w:t>Any potential bidder shall not be adjudged bankrupt, or be liquidated or become insolvent, or should a bankruptcy procedure be initiated in respect of the bidder, the OSCE has a right to reject its bid. The bidder shall immediately inform the OSCE of the occurrence of any of the above event;</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The supplier </w:t>
      </w:r>
      <w:r w:rsidR="00FB5D89" w:rsidRPr="00AB321E">
        <w:rPr>
          <w:rFonts w:ascii="Times New Roman" w:hAnsi="Times New Roman" w:cs="Times New Roman"/>
          <w:sz w:val="20"/>
          <w:szCs w:val="20"/>
          <w:lang w:val="en-US"/>
        </w:rPr>
        <w:t>cannot</w:t>
      </w:r>
      <w:r w:rsidRPr="00AB321E">
        <w:rPr>
          <w:rFonts w:ascii="Times New Roman" w:hAnsi="Times New Roman" w:cs="Times New Roman"/>
          <w:sz w:val="20"/>
          <w:szCs w:val="20"/>
          <w:lang w:val="en-US"/>
        </w:rPr>
        <w:t xml:space="preserve"> be under investigative or/and legal action or being imposed by any legal obligations</w:t>
      </w:r>
      <w:r w:rsidR="00710157">
        <w:rPr>
          <w:rFonts w:ascii="Times New Roman" w:hAnsi="Times New Roman" w:cs="Times New Roman"/>
          <w:sz w:val="20"/>
          <w:szCs w:val="20"/>
          <w:lang w:val="en-US"/>
        </w:rPr>
        <w:t>. The list of open cases has to be attached to the offer</w:t>
      </w:r>
      <w:r w:rsidRPr="00AB321E">
        <w:rPr>
          <w:rFonts w:ascii="Times New Roman" w:hAnsi="Times New Roman" w:cs="Times New Roman"/>
          <w:sz w:val="20"/>
          <w:szCs w:val="20"/>
          <w:lang w:val="en-US"/>
        </w:rPr>
        <w:t>;</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The supplier must not have debts in payment of taxes and other obligatory charges according to the legislation of the country of its establishment. </w:t>
      </w:r>
      <w:r w:rsidR="00F70EC8" w:rsidRPr="00AB321E">
        <w:rPr>
          <w:rFonts w:ascii="Times New Roman" w:hAnsi="Times New Roman" w:cs="Times New Roman"/>
          <w:sz w:val="20"/>
          <w:szCs w:val="20"/>
          <w:lang w:val="en-US"/>
        </w:rPr>
        <w:t xml:space="preserve">Relevant confirmation </w:t>
      </w:r>
      <w:r w:rsidRPr="00AB321E">
        <w:rPr>
          <w:rFonts w:ascii="Times New Roman" w:hAnsi="Times New Roman" w:cs="Times New Roman"/>
          <w:sz w:val="20"/>
          <w:szCs w:val="20"/>
          <w:lang w:val="en-US"/>
        </w:rPr>
        <w:t xml:space="preserve">certificates shall be attached to the technical offer;   </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The supplier should not be a subject of investigation for abetment to terrorism and extremism, illegal money laundering or any other illegal financial operations; </w:t>
      </w:r>
    </w:p>
    <w:p w:rsidR="00F60A8F" w:rsidRPr="00AB321E" w:rsidRDefault="00F60A8F" w:rsidP="00F60A8F">
      <w:pPr>
        <w:pStyle w:val="ListParagraph"/>
        <w:numPr>
          <w:ilvl w:val="0"/>
          <w:numId w:val="11"/>
        </w:num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Recommendations/references of minimum 3 previous clients have to be provided; </w:t>
      </w:r>
    </w:p>
    <w:p w:rsidR="00F60A8F" w:rsidRPr="00AB321E" w:rsidRDefault="00F60A8F" w:rsidP="00E85EA4">
      <w:pPr>
        <w:spacing w:after="240"/>
        <w:jc w:val="both"/>
        <w:rPr>
          <w:rFonts w:ascii="Times New Roman" w:hAnsi="Times New Roman" w:cs="Times New Roman"/>
          <w:b/>
          <w:sz w:val="20"/>
          <w:szCs w:val="20"/>
          <w:lang w:val="en-US"/>
        </w:rPr>
      </w:pPr>
      <w:r w:rsidRPr="00AB321E">
        <w:rPr>
          <w:rFonts w:ascii="Times New Roman" w:hAnsi="Times New Roman" w:cs="Times New Roman"/>
          <w:b/>
          <w:sz w:val="20"/>
          <w:szCs w:val="20"/>
          <w:lang w:val="en-US"/>
        </w:rPr>
        <w:t xml:space="preserve">Minimum qualification requirements to </w:t>
      </w:r>
      <w:r w:rsidR="00E85EA4" w:rsidRPr="00AB321E">
        <w:rPr>
          <w:rFonts w:ascii="Times New Roman" w:hAnsi="Times New Roman" w:cs="Times New Roman"/>
          <w:b/>
          <w:sz w:val="20"/>
          <w:szCs w:val="20"/>
          <w:lang w:val="en-US"/>
        </w:rPr>
        <w:t xml:space="preserve">the proposed </w:t>
      </w:r>
      <w:r w:rsidRPr="00AB321E">
        <w:rPr>
          <w:rFonts w:ascii="Times New Roman" w:hAnsi="Times New Roman" w:cs="Times New Roman"/>
          <w:b/>
          <w:sz w:val="20"/>
          <w:szCs w:val="20"/>
          <w:lang w:val="en-US"/>
        </w:rPr>
        <w:t>key personnel</w:t>
      </w:r>
      <w:r w:rsidR="00E85EA4" w:rsidRPr="00AB321E">
        <w:rPr>
          <w:rFonts w:ascii="Times New Roman" w:hAnsi="Times New Roman" w:cs="Times New Roman"/>
          <w:b/>
          <w:sz w:val="20"/>
          <w:szCs w:val="20"/>
          <w:lang w:val="en-US"/>
        </w:rPr>
        <w:t xml:space="preserve"> (interpreters and </w:t>
      </w:r>
      <w:r w:rsidRPr="00AB321E">
        <w:rPr>
          <w:rFonts w:ascii="Times New Roman" w:hAnsi="Times New Roman" w:cs="Times New Roman"/>
          <w:b/>
          <w:sz w:val="20"/>
          <w:szCs w:val="20"/>
          <w:lang w:val="en-US"/>
        </w:rPr>
        <w:t>translators</w:t>
      </w:r>
      <w:r w:rsidR="00E85EA4" w:rsidRPr="00AB321E">
        <w:rPr>
          <w:rFonts w:ascii="Times New Roman" w:hAnsi="Times New Roman" w:cs="Times New Roman"/>
          <w:b/>
          <w:sz w:val="20"/>
          <w:szCs w:val="20"/>
          <w:lang w:val="en-US"/>
        </w:rPr>
        <w:t xml:space="preserve">): </w:t>
      </w:r>
      <w:r w:rsidRPr="00AB321E">
        <w:rPr>
          <w:rFonts w:ascii="Times New Roman" w:hAnsi="Times New Roman" w:cs="Times New Roman"/>
          <w:b/>
          <w:sz w:val="20"/>
          <w:szCs w:val="20"/>
          <w:lang w:val="en-US"/>
        </w:rPr>
        <w:t xml:space="preserve"> </w:t>
      </w:r>
    </w:p>
    <w:p w:rsidR="00F60A8F" w:rsidRPr="00AB321E" w:rsidRDefault="00F60A8F" w:rsidP="00E85EA4">
      <w:pPr>
        <w:pStyle w:val="ListParagraph"/>
        <w:numPr>
          <w:ilvl w:val="0"/>
          <w:numId w:val="12"/>
        </w:numPr>
        <w:spacing w:after="24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All key personnel</w:t>
      </w:r>
      <w:r w:rsidR="00BB7037"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translators</w:t>
      </w:r>
      <w:r w:rsidR="00BB7037" w:rsidRPr="00AB321E">
        <w:rPr>
          <w:rFonts w:ascii="Times New Roman" w:hAnsi="Times New Roman" w:cs="Times New Roman"/>
          <w:sz w:val="20"/>
          <w:szCs w:val="20"/>
          <w:lang w:val="en-US"/>
        </w:rPr>
        <w:t xml:space="preserve"> and interpreters)</w:t>
      </w:r>
      <w:r w:rsidRPr="00AB321E">
        <w:rPr>
          <w:rFonts w:ascii="Times New Roman" w:hAnsi="Times New Roman" w:cs="Times New Roman"/>
          <w:sz w:val="20"/>
          <w:szCs w:val="20"/>
          <w:lang w:val="en-US"/>
        </w:rPr>
        <w:t xml:space="preserve"> offered for the </w:t>
      </w:r>
      <w:r w:rsidR="00BB7037" w:rsidRPr="00AB321E">
        <w:rPr>
          <w:rFonts w:ascii="Times New Roman" w:hAnsi="Times New Roman" w:cs="Times New Roman"/>
          <w:sz w:val="20"/>
          <w:szCs w:val="20"/>
          <w:lang w:val="en-US"/>
        </w:rPr>
        <w:t xml:space="preserve">implementation of assignment must </w:t>
      </w:r>
      <w:r w:rsidRPr="00AB321E">
        <w:rPr>
          <w:rFonts w:ascii="Times New Roman" w:hAnsi="Times New Roman" w:cs="Times New Roman"/>
          <w:sz w:val="20"/>
          <w:szCs w:val="20"/>
          <w:lang w:val="en-US"/>
        </w:rPr>
        <w:t xml:space="preserve"> have higher education in linguistics (CVs</w:t>
      </w:r>
      <w:r w:rsidR="00BB7037" w:rsidRPr="00AB321E">
        <w:rPr>
          <w:rFonts w:ascii="Times New Roman" w:hAnsi="Times New Roman" w:cs="Times New Roman"/>
          <w:sz w:val="20"/>
          <w:szCs w:val="20"/>
          <w:lang w:val="en-US"/>
        </w:rPr>
        <w:t xml:space="preserve"> must be submitted for all offered staff, </w:t>
      </w:r>
      <w:r w:rsidR="00CC15D4" w:rsidRPr="00AB321E">
        <w:rPr>
          <w:rFonts w:ascii="Times New Roman" w:hAnsi="Times New Roman" w:cs="Times New Roman"/>
          <w:sz w:val="20"/>
          <w:szCs w:val="20"/>
          <w:lang w:val="en-US"/>
        </w:rPr>
        <w:t>copies of d</w:t>
      </w:r>
      <w:r w:rsidRPr="00AB321E">
        <w:rPr>
          <w:rFonts w:ascii="Times New Roman" w:hAnsi="Times New Roman" w:cs="Times New Roman"/>
          <w:sz w:val="20"/>
          <w:szCs w:val="20"/>
          <w:lang w:val="en-US"/>
        </w:rPr>
        <w:t xml:space="preserve">iplomas and certificates may be requested) ; </w:t>
      </w:r>
    </w:p>
    <w:p w:rsidR="00F60A8F" w:rsidRPr="00AB321E" w:rsidRDefault="00F60A8F" w:rsidP="00E85EA4">
      <w:pPr>
        <w:pStyle w:val="ListParagraph"/>
        <w:numPr>
          <w:ilvl w:val="0"/>
          <w:numId w:val="12"/>
        </w:numPr>
        <w:spacing w:after="24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lastRenderedPageBreak/>
        <w:t>All key personnel</w:t>
      </w:r>
      <w:r w:rsidR="00DC4534" w:rsidRPr="00AB321E">
        <w:rPr>
          <w:rFonts w:ascii="Times New Roman" w:hAnsi="Times New Roman" w:cs="Times New Roman"/>
          <w:sz w:val="20"/>
          <w:szCs w:val="20"/>
          <w:lang w:val="en-US"/>
        </w:rPr>
        <w:t xml:space="preserve"> (translators and interpreters) </w:t>
      </w:r>
      <w:r w:rsidRPr="00AB321E">
        <w:rPr>
          <w:rFonts w:ascii="Times New Roman" w:hAnsi="Times New Roman" w:cs="Times New Roman"/>
          <w:sz w:val="20"/>
          <w:szCs w:val="20"/>
          <w:lang w:val="en-US"/>
        </w:rPr>
        <w:t xml:space="preserve"> offered for the contract </w:t>
      </w:r>
      <w:r w:rsidR="00DC4534" w:rsidRPr="00AB321E">
        <w:rPr>
          <w:rFonts w:ascii="Times New Roman" w:hAnsi="Times New Roman" w:cs="Times New Roman"/>
          <w:sz w:val="20"/>
          <w:szCs w:val="20"/>
          <w:lang w:val="en-US"/>
        </w:rPr>
        <w:t xml:space="preserve">must have </w:t>
      </w:r>
      <w:r w:rsidRPr="00AB321E">
        <w:rPr>
          <w:rFonts w:ascii="Times New Roman" w:hAnsi="Times New Roman" w:cs="Times New Roman"/>
          <w:sz w:val="20"/>
          <w:szCs w:val="20"/>
          <w:lang w:val="en-US"/>
        </w:rPr>
        <w:t xml:space="preserve"> minimum </w:t>
      </w:r>
      <w:r w:rsidR="00E70DBA">
        <w:rPr>
          <w:rFonts w:ascii="Times New Roman" w:hAnsi="Times New Roman" w:cs="Times New Roman"/>
          <w:sz w:val="20"/>
          <w:szCs w:val="20"/>
          <w:lang w:val="en-US"/>
        </w:rPr>
        <w:t>3</w:t>
      </w:r>
      <w:r w:rsidR="00DC4534" w:rsidRPr="00AB321E">
        <w:rPr>
          <w:rFonts w:ascii="Times New Roman" w:hAnsi="Times New Roman" w:cs="Times New Roman"/>
          <w:sz w:val="20"/>
          <w:szCs w:val="20"/>
          <w:lang w:val="en-US"/>
        </w:rPr>
        <w:t xml:space="preserve"> years </w:t>
      </w:r>
      <w:r w:rsidR="00E70DBA">
        <w:rPr>
          <w:rFonts w:ascii="Times New Roman" w:hAnsi="Times New Roman" w:cs="Times New Roman"/>
          <w:sz w:val="20"/>
          <w:szCs w:val="20"/>
          <w:lang w:val="en-US"/>
        </w:rPr>
        <w:t xml:space="preserve">of </w:t>
      </w:r>
      <w:r w:rsidRPr="00AB321E">
        <w:rPr>
          <w:rFonts w:ascii="Times New Roman" w:hAnsi="Times New Roman" w:cs="Times New Roman"/>
          <w:sz w:val="20"/>
          <w:szCs w:val="20"/>
          <w:lang w:val="en-US"/>
        </w:rPr>
        <w:t xml:space="preserve">experience in providing translation/interpretation services; </w:t>
      </w:r>
    </w:p>
    <w:p w:rsidR="00F60A8F" w:rsidRPr="00AB321E" w:rsidRDefault="00F60A8F" w:rsidP="00E85EA4">
      <w:pPr>
        <w:pStyle w:val="ListParagraph"/>
        <w:numPr>
          <w:ilvl w:val="0"/>
          <w:numId w:val="12"/>
        </w:numPr>
        <w:spacing w:after="24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All key personne</w:t>
      </w:r>
      <w:r w:rsidR="00DC4534" w:rsidRPr="00AB321E">
        <w:rPr>
          <w:rFonts w:ascii="Times New Roman" w:hAnsi="Times New Roman" w:cs="Times New Roman"/>
          <w:sz w:val="20"/>
          <w:szCs w:val="20"/>
          <w:lang w:val="en-US"/>
        </w:rPr>
        <w:t>l (translators and interpreters)</w:t>
      </w:r>
      <w:r w:rsidRPr="00AB321E">
        <w:rPr>
          <w:rFonts w:ascii="Times New Roman" w:hAnsi="Times New Roman" w:cs="Times New Roman"/>
          <w:sz w:val="20"/>
          <w:szCs w:val="20"/>
          <w:lang w:val="en-US"/>
        </w:rPr>
        <w:t xml:space="preserve"> offered for the contract </w:t>
      </w:r>
      <w:r w:rsidR="00DC4534" w:rsidRPr="00AB321E">
        <w:rPr>
          <w:rFonts w:ascii="Times New Roman" w:hAnsi="Times New Roman" w:cs="Times New Roman"/>
          <w:sz w:val="20"/>
          <w:szCs w:val="20"/>
          <w:lang w:val="en-US"/>
        </w:rPr>
        <w:t xml:space="preserve">must have </w:t>
      </w:r>
      <w:r w:rsidRPr="00AB321E">
        <w:rPr>
          <w:rFonts w:ascii="Times New Roman" w:hAnsi="Times New Roman" w:cs="Times New Roman"/>
          <w:sz w:val="20"/>
          <w:szCs w:val="20"/>
          <w:lang w:val="en-US"/>
        </w:rPr>
        <w:t>confirmed experience of translation in foreign policy, military</w:t>
      </w:r>
      <w:r w:rsidR="00DC4534"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 xml:space="preserve"> political, economic,</w:t>
      </w:r>
      <w:r w:rsidR="005D2C79">
        <w:rPr>
          <w:rFonts w:ascii="Times New Roman" w:hAnsi="Times New Roman" w:cs="Times New Roman"/>
          <w:sz w:val="20"/>
          <w:szCs w:val="20"/>
          <w:lang w:val="en-US"/>
        </w:rPr>
        <w:t xml:space="preserve"> </w:t>
      </w:r>
      <w:r w:rsidR="005D2C79" w:rsidRPr="005D2C79">
        <w:rPr>
          <w:rFonts w:ascii="Times New Roman" w:hAnsi="Times New Roman" w:cs="Times New Roman"/>
          <w:sz w:val="20"/>
        </w:rPr>
        <w:t>legal and ecological terminology/topics</w:t>
      </w:r>
      <w:r w:rsidR="005D2C79">
        <w:rPr>
          <w:rFonts w:ascii="Times New Roman" w:hAnsi="Times New Roman" w:cs="Times New Roman"/>
        </w:rPr>
        <w:t>,</w:t>
      </w:r>
      <w:r w:rsidRPr="00AB321E">
        <w:rPr>
          <w:rFonts w:ascii="Times New Roman" w:hAnsi="Times New Roman" w:cs="Times New Roman"/>
          <w:sz w:val="20"/>
          <w:szCs w:val="20"/>
          <w:lang w:val="en-US"/>
        </w:rPr>
        <w:t xml:space="preserve"> and diplomatic areas;    </w:t>
      </w:r>
    </w:p>
    <w:p w:rsidR="00970B2D" w:rsidRPr="005D2C79" w:rsidRDefault="00F60A8F" w:rsidP="00D4282C">
      <w:pPr>
        <w:pStyle w:val="ListParagraph"/>
        <w:numPr>
          <w:ilvl w:val="0"/>
          <w:numId w:val="12"/>
        </w:numPr>
        <w:spacing w:after="240"/>
        <w:jc w:val="both"/>
        <w:rPr>
          <w:rFonts w:ascii="Times New Roman" w:hAnsi="Times New Roman" w:cs="Times New Roman"/>
          <w:b/>
          <w:sz w:val="20"/>
          <w:szCs w:val="20"/>
        </w:rPr>
      </w:pPr>
      <w:r w:rsidRPr="005D2C79">
        <w:rPr>
          <w:rFonts w:ascii="Times New Roman" w:hAnsi="Times New Roman" w:cs="Times New Roman"/>
          <w:sz w:val="20"/>
          <w:szCs w:val="20"/>
          <w:lang w:val="en-US"/>
        </w:rPr>
        <w:t xml:space="preserve">Previous experience of </w:t>
      </w:r>
      <w:r w:rsidR="004A73EC" w:rsidRPr="005D2C79">
        <w:rPr>
          <w:rFonts w:ascii="Times New Roman" w:hAnsi="Times New Roman" w:cs="Times New Roman"/>
          <w:sz w:val="20"/>
          <w:szCs w:val="20"/>
          <w:lang w:val="en-US"/>
        </w:rPr>
        <w:t>providing translation services at/</w:t>
      </w:r>
      <w:r w:rsidRPr="005D2C79">
        <w:rPr>
          <w:rFonts w:ascii="Times New Roman" w:hAnsi="Times New Roman" w:cs="Times New Roman"/>
          <w:sz w:val="20"/>
          <w:szCs w:val="20"/>
          <w:lang w:val="en-US"/>
        </w:rPr>
        <w:t xml:space="preserve">for high level governmental and international events, translating for state and international organizations </w:t>
      </w:r>
      <w:r w:rsidR="0010151D" w:rsidRPr="00AB321E">
        <w:rPr>
          <w:rFonts w:ascii="Times New Roman" w:hAnsi="Times New Roman" w:cs="Times New Roman"/>
          <w:sz w:val="20"/>
          <w:szCs w:val="20"/>
          <w:lang w:val="en-US"/>
        </w:rPr>
        <w:t>is highly desirable and in case of equal scores and prices the preference will be given on its basis</w:t>
      </w:r>
      <w:r w:rsidRPr="005D2C79">
        <w:rPr>
          <w:rFonts w:ascii="Times New Roman" w:hAnsi="Times New Roman" w:cs="Times New Roman"/>
          <w:sz w:val="20"/>
          <w:szCs w:val="20"/>
          <w:lang w:val="en-US"/>
        </w:rPr>
        <w:t xml:space="preserve">; </w:t>
      </w:r>
    </w:p>
    <w:p w:rsidR="009A7627" w:rsidRPr="00AB321E" w:rsidRDefault="006969A6" w:rsidP="00DC7270">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lang w:val="en-US"/>
        </w:rPr>
        <w:t>12.</w:t>
      </w:r>
      <w:r w:rsidR="00DC7270" w:rsidRPr="00AB321E">
        <w:rPr>
          <w:rFonts w:ascii="Times New Roman" w:hAnsi="Times New Roman" w:cs="Times New Roman"/>
          <w:sz w:val="20"/>
          <w:szCs w:val="20"/>
          <w:lang w:val="en-US"/>
        </w:rPr>
        <w:tab/>
      </w:r>
      <w:r w:rsidR="009A7627" w:rsidRPr="00AB321E">
        <w:rPr>
          <w:rFonts w:ascii="Times New Roman" w:hAnsi="Times New Roman" w:cs="Times New Roman"/>
          <w:sz w:val="20"/>
          <w:szCs w:val="20"/>
          <w:u w:val="single"/>
          <w:lang w:val="en-US"/>
        </w:rPr>
        <w:t>FINANCIAL PROPOSAL</w:t>
      </w:r>
    </w:p>
    <w:p w:rsidR="00A34898" w:rsidRPr="00AB321E" w:rsidRDefault="00633F3B" w:rsidP="00BA0407">
      <w:pPr>
        <w:spacing w:after="120"/>
        <w:ind w:left="7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Completed and</w:t>
      </w:r>
      <w:r w:rsidR="00F268A1" w:rsidRPr="00AB321E">
        <w:rPr>
          <w:rFonts w:ascii="Times New Roman" w:hAnsi="Times New Roman" w:cs="Times New Roman"/>
          <w:sz w:val="20"/>
          <w:szCs w:val="20"/>
          <w:lang w:val="en-US"/>
        </w:rPr>
        <w:t xml:space="preserve"> </w:t>
      </w:r>
      <w:r w:rsidR="00F268A1" w:rsidRPr="00AB321E">
        <w:rPr>
          <w:rFonts w:ascii="Times New Roman" w:hAnsi="Times New Roman" w:cs="Times New Roman"/>
          <w:sz w:val="20"/>
          <w:szCs w:val="20"/>
          <w:u w:val="single"/>
          <w:lang w:val="en-US"/>
        </w:rPr>
        <w:t>signed</w:t>
      </w:r>
      <w:r w:rsidR="00F268A1" w:rsidRPr="00AB321E">
        <w:rPr>
          <w:rFonts w:ascii="Times New Roman" w:hAnsi="Times New Roman" w:cs="Times New Roman"/>
          <w:sz w:val="20"/>
          <w:szCs w:val="20"/>
          <w:lang w:val="en-US"/>
        </w:rPr>
        <w:t xml:space="preserve"> Annex </w:t>
      </w:r>
      <w:r w:rsidR="00CA48D0">
        <w:rPr>
          <w:rFonts w:ascii="Times New Roman" w:hAnsi="Times New Roman" w:cs="Times New Roman"/>
          <w:sz w:val="20"/>
          <w:szCs w:val="20"/>
          <w:lang w:val="en-US"/>
        </w:rPr>
        <w:t xml:space="preserve">E </w:t>
      </w:r>
      <w:r w:rsidR="00F268A1" w:rsidRPr="00AB321E">
        <w:rPr>
          <w:rFonts w:ascii="Times New Roman" w:hAnsi="Times New Roman" w:cs="Times New Roman"/>
          <w:sz w:val="20"/>
          <w:szCs w:val="20"/>
          <w:lang w:val="en-US"/>
        </w:rPr>
        <w:t xml:space="preserve"> “Pricing Format”.</w:t>
      </w:r>
    </w:p>
    <w:p w:rsidR="007D1B05" w:rsidRPr="00AB321E" w:rsidRDefault="00A10160" w:rsidP="007D1B05">
      <w:pPr>
        <w:spacing w:after="120"/>
        <w:ind w:firstLine="720"/>
        <w:jc w:val="both"/>
        <w:rPr>
          <w:rFonts w:ascii="Times New Roman" w:hAnsi="Times New Roman" w:cs="Times New Roman"/>
          <w:color w:val="00B0F0"/>
          <w:sz w:val="20"/>
          <w:szCs w:val="20"/>
          <w:lang w:val="en-US"/>
        </w:rPr>
      </w:pPr>
      <w:r w:rsidRPr="00AB321E">
        <w:rPr>
          <w:rFonts w:ascii="Times New Roman" w:hAnsi="Times New Roman" w:cs="Times New Roman"/>
          <w:sz w:val="20"/>
          <w:szCs w:val="20"/>
          <w:u w:val="single"/>
          <w:lang w:val="en-US"/>
        </w:rPr>
        <w:t>Currency of Bid</w:t>
      </w:r>
      <w:r w:rsidRPr="00AB321E">
        <w:rPr>
          <w:rFonts w:ascii="Times New Roman" w:hAnsi="Times New Roman" w:cs="Times New Roman"/>
          <w:sz w:val="20"/>
          <w:szCs w:val="20"/>
          <w:lang w:val="en-US"/>
        </w:rPr>
        <w:t>:  EURO</w:t>
      </w:r>
      <w:r w:rsidR="007D1B05" w:rsidRPr="00AB321E">
        <w:rPr>
          <w:rFonts w:ascii="Times New Roman" w:hAnsi="Times New Roman" w:cs="Times New Roman"/>
          <w:color w:val="00B0F0"/>
          <w:sz w:val="20"/>
          <w:szCs w:val="20"/>
          <w:lang w:val="en-US"/>
        </w:rPr>
        <w:t xml:space="preserve"> </w:t>
      </w:r>
    </w:p>
    <w:p w:rsidR="007D1B05" w:rsidRPr="00AB321E" w:rsidRDefault="006428B2" w:rsidP="006A3DB7">
      <w:pPr>
        <w:spacing w:after="120"/>
        <w:ind w:left="709"/>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A</w:t>
      </w:r>
      <w:r w:rsidR="007D1B05" w:rsidRPr="00AB321E">
        <w:rPr>
          <w:rFonts w:ascii="Times New Roman" w:hAnsi="Times New Roman" w:cs="Times New Roman"/>
          <w:sz w:val="20"/>
          <w:szCs w:val="20"/>
          <w:lang w:val="en-US"/>
        </w:rPr>
        <w:t>ll prices are to be expressed exclusive of VAT</w:t>
      </w:r>
      <w:r w:rsidRPr="00AB321E">
        <w:rPr>
          <w:rFonts w:ascii="Times New Roman" w:hAnsi="Times New Roman" w:cs="Times New Roman"/>
          <w:sz w:val="20"/>
          <w:szCs w:val="20"/>
          <w:lang w:val="en-US"/>
        </w:rPr>
        <w:t xml:space="preserve">, amount of VAT, if applies, has to be shown separately. </w:t>
      </w:r>
      <w:r w:rsidR="007D1B05" w:rsidRPr="00AB321E">
        <w:rPr>
          <w:rFonts w:ascii="Times New Roman" w:hAnsi="Times New Roman" w:cs="Times New Roman"/>
          <w:sz w:val="20"/>
          <w:szCs w:val="20"/>
          <w:lang w:val="en-US"/>
        </w:rPr>
        <w:t xml:space="preserve">  </w:t>
      </w:r>
    </w:p>
    <w:p w:rsidR="001A411F" w:rsidRPr="00AB321E" w:rsidRDefault="00244FC7"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u w:val="single"/>
          <w:lang w:val="en-US"/>
        </w:rPr>
        <w:t>Evaluation of Proposals</w:t>
      </w:r>
    </w:p>
    <w:p w:rsidR="00244FC7" w:rsidRPr="00AB321E" w:rsidRDefault="00217096"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3</w:t>
      </w:r>
      <w:r w:rsidRPr="00AB321E">
        <w:rPr>
          <w:rFonts w:ascii="Times New Roman" w:hAnsi="Times New Roman" w:cs="Times New Roman"/>
          <w:sz w:val="20"/>
          <w:szCs w:val="20"/>
          <w:lang w:val="en-US"/>
        </w:rPr>
        <w:t>.</w:t>
      </w:r>
      <w:r w:rsidR="00BE264D" w:rsidRPr="00AB321E">
        <w:rPr>
          <w:rFonts w:ascii="Times New Roman" w:hAnsi="Times New Roman" w:cs="Times New Roman"/>
          <w:sz w:val="20"/>
          <w:szCs w:val="20"/>
          <w:lang w:val="en-US"/>
        </w:rPr>
        <w:tab/>
      </w:r>
      <w:r w:rsidR="00016E9F" w:rsidRPr="00AB321E">
        <w:rPr>
          <w:rFonts w:ascii="Times New Roman" w:hAnsi="Times New Roman" w:cs="Times New Roman"/>
          <w:sz w:val="20"/>
          <w:szCs w:val="20"/>
          <w:lang w:val="en-US"/>
        </w:rPr>
        <w:t>O</w:t>
      </w:r>
      <w:r w:rsidR="00497F43" w:rsidRPr="00AB321E">
        <w:rPr>
          <w:rFonts w:ascii="Times New Roman" w:hAnsi="Times New Roman" w:cs="Times New Roman"/>
          <w:sz w:val="20"/>
          <w:szCs w:val="20"/>
          <w:lang w:val="en-US"/>
        </w:rPr>
        <w:t xml:space="preserve">nly </w:t>
      </w:r>
      <w:r w:rsidR="008946F8" w:rsidRPr="00AB321E">
        <w:rPr>
          <w:rFonts w:ascii="Times New Roman" w:hAnsi="Times New Roman" w:cs="Times New Roman"/>
          <w:sz w:val="20"/>
          <w:szCs w:val="20"/>
          <w:lang w:val="en-US"/>
        </w:rPr>
        <w:t>tenders</w:t>
      </w:r>
      <w:r w:rsidR="00497F43" w:rsidRPr="00AB321E">
        <w:rPr>
          <w:rFonts w:ascii="Times New Roman" w:hAnsi="Times New Roman" w:cs="Times New Roman"/>
          <w:sz w:val="20"/>
          <w:szCs w:val="20"/>
          <w:lang w:val="en-US"/>
        </w:rPr>
        <w:t xml:space="preserve"> that </w:t>
      </w:r>
      <w:r w:rsidR="00DE53BC" w:rsidRPr="00AB321E">
        <w:rPr>
          <w:rFonts w:ascii="Times New Roman" w:hAnsi="Times New Roman" w:cs="Times New Roman"/>
          <w:sz w:val="20"/>
          <w:szCs w:val="20"/>
          <w:lang w:val="en-US"/>
        </w:rPr>
        <w:t>are</w:t>
      </w:r>
      <w:r w:rsidR="00497F43" w:rsidRPr="00AB321E">
        <w:rPr>
          <w:rFonts w:ascii="Times New Roman" w:hAnsi="Times New Roman" w:cs="Times New Roman"/>
          <w:sz w:val="20"/>
          <w:szCs w:val="20"/>
          <w:lang w:val="en-US"/>
        </w:rPr>
        <w:t xml:space="preserve"> </w:t>
      </w:r>
      <w:r w:rsidR="00DE53BC" w:rsidRPr="00AB321E">
        <w:rPr>
          <w:rFonts w:ascii="Times New Roman" w:hAnsi="Times New Roman" w:cs="Times New Roman"/>
          <w:sz w:val="20"/>
          <w:szCs w:val="20"/>
          <w:lang w:val="en-US"/>
        </w:rPr>
        <w:t>technically acceptable</w:t>
      </w:r>
      <w:r w:rsidR="00497F43" w:rsidRPr="00AB321E">
        <w:rPr>
          <w:rFonts w:ascii="Times New Roman" w:hAnsi="Times New Roman" w:cs="Times New Roman"/>
          <w:sz w:val="20"/>
          <w:szCs w:val="20"/>
          <w:lang w:val="en-US"/>
        </w:rPr>
        <w:t xml:space="preserve"> </w:t>
      </w:r>
      <w:r w:rsidR="00DE53BC" w:rsidRPr="00AB321E">
        <w:rPr>
          <w:rFonts w:ascii="Times New Roman" w:hAnsi="Times New Roman" w:cs="Times New Roman"/>
          <w:sz w:val="20"/>
          <w:szCs w:val="20"/>
          <w:lang w:val="en-US"/>
        </w:rPr>
        <w:t xml:space="preserve">and </w:t>
      </w:r>
      <w:r w:rsidR="00497F43" w:rsidRPr="00AB321E">
        <w:rPr>
          <w:rFonts w:ascii="Times New Roman" w:hAnsi="Times New Roman" w:cs="Times New Roman"/>
          <w:sz w:val="20"/>
          <w:szCs w:val="20"/>
          <w:lang w:val="en-US"/>
        </w:rPr>
        <w:t xml:space="preserve">that provide all the necessary evidence required in the RFP will be </w:t>
      </w:r>
      <w:r w:rsidR="00DE53BC" w:rsidRPr="00AB321E">
        <w:rPr>
          <w:rFonts w:ascii="Times New Roman" w:hAnsi="Times New Roman" w:cs="Times New Roman"/>
          <w:sz w:val="20"/>
          <w:szCs w:val="20"/>
          <w:lang w:val="en-US"/>
        </w:rPr>
        <w:t>considered for financial evaluation.</w:t>
      </w:r>
      <w:r w:rsidR="00497F43" w:rsidRPr="00AB321E">
        <w:rPr>
          <w:rFonts w:ascii="Times New Roman" w:hAnsi="Times New Roman" w:cs="Times New Roman"/>
          <w:sz w:val="20"/>
          <w:szCs w:val="20"/>
          <w:lang w:val="en-US"/>
        </w:rPr>
        <w:t xml:space="preserve"> The</w:t>
      </w:r>
      <w:r w:rsidR="001A411F" w:rsidRPr="00AB321E">
        <w:rPr>
          <w:rFonts w:ascii="Times New Roman" w:hAnsi="Times New Roman" w:cs="Times New Roman"/>
          <w:sz w:val="20"/>
          <w:szCs w:val="20"/>
          <w:lang w:val="en-US"/>
        </w:rPr>
        <w:t xml:space="preserve"> proposals will be evaluated </w:t>
      </w:r>
      <w:r w:rsidR="00244FC7" w:rsidRPr="00AB321E">
        <w:rPr>
          <w:rFonts w:ascii="Times New Roman" w:hAnsi="Times New Roman" w:cs="Times New Roman"/>
          <w:sz w:val="20"/>
          <w:szCs w:val="20"/>
          <w:lang w:val="en-US"/>
        </w:rPr>
        <w:t>according to the following criteria, not necessarily liste</w:t>
      </w:r>
      <w:r w:rsidR="00945ABC" w:rsidRPr="00AB321E">
        <w:rPr>
          <w:rFonts w:ascii="Times New Roman" w:hAnsi="Times New Roman" w:cs="Times New Roman"/>
          <w:sz w:val="20"/>
          <w:szCs w:val="20"/>
          <w:lang w:val="en-US"/>
        </w:rPr>
        <w:t>d</w:t>
      </w:r>
      <w:r w:rsidR="00244FC7" w:rsidRPr="00AB321E">
        <w:rPr>
          <w:rFonts w:ascii="Times New Roman" w:hAnsi="Times New Roman" w:cs="Times New Roman"/>
          <w:sz w:val="20"/>
          <w:szCs w:val="20"/>
          <w:lang w:val="en-US"/>
        </w:rPr>
        <w:t xml:space="preserve"> in</w:t>
      </w:r>
      <w:r w:rsidR="005D6AB8" w:rsidRPr="00AB321E">
        <w:rPr>
          <w:rFonts w:ascii="Times New Roman" w:hAnsi="Times New Roman" w:cs="Times New Roman"/>
          <w:sz w:val="20"/>
          <w:szCs w:val="20"/>
          <w:lang w:val="en-US"/>
        </w:rPr>
        <w:t xml:space="preserve"> </w:t>
      </w:r>
      <w:r w:rsidR="00244FC7" w:rsidRPr="00AB321E">
        <w:rPr>
          <w:rFonts w:ascii="Times New Roman" w:hAnsi="Times New Roman" w:cs="Times New Roman"/>
          <w:sz w:val="20"/>
          <w:szCs w:val="20"/>
          <w:lang w:val="en-US"/>
        </w:rPr>
        <w:t>order of priority:</w:t>
      </w:r>
    </w:p>
    <w:p w:rsidR="0058543E" w:rsidRPr="00AB321E" w:rsidRDefault="00973F88" w:rsidP="00537C34">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Compliance of the bidder to the minimum qualification criteria indicated in point </w:t>
      </w:r>
      <w:r w:rsidR="00016E9F" w:rsidRPr="00AB321E">
        <w:rPr>
          <w:rFonts w:ascii="Times New Roman" w:hAnsi="Times New Roman" w:cs="Times New Roman"/>
          <w:sz w:val="20"/>
          <w:szCs w:val="20"/>
          <w:lang w:val="en-US"/>
        </w:rPr>
        <w:t>11 above</w:t>
      </w:r>
    </w:p>
    <w:p w:rsidR="00244FC7" w:rsidRPr="00AB321E" w:rsidRDefault="00973F88" w:rsidP="00537C34">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Compliance of the proposed staff to the minimum qualification criteria indicated in point</w:t>
      </w:r>
      <w:r w:rsidR="00016E9F" w:rsidRPr="00AB321E">
        <w:rPr>
          <w:rFonts w:ascii="Times New Roman" w:hAnsi="Times New Roman" w:cs="Times New Roman"/>
          <w:sz w:val="20"/>
          <w:szCs w:val="20"/>
          <w:lang w:val="en-US"/>
        </w:rPr>
        <w:t xml:space="preserve"> 11 above </w:t>
      </w:r>
      <w:r w:rsidR="00F00CF1" w:rsidRPr="00AB321E">
        <w:rPr>
          <w:rFonts w:ascii="Times New Roman" w:hAnsi="Times New Roman" w:cs="Times New Roman"/>
          <w:sz w:val="20"/>
          <w:szCs w:val="20"/>
          <w:lang w:val="en-US"/>
        </w:rPr>
        <w:t>(</w:t>
      </w:r>
      <w:r w:rsidR="00016E9F" w:rsidRPr="00AB321E">
        <w:rPr>
          <w:rFonts w:ascii="Times New Roman" w:hAnsi="Times New Roman" w:cs="Times New Roman"/>
          <w:sz w:val="20"/>
          <w:szCs w:val="20"/>
          <w:lang w:val="en-US"/>
        </w:rPr>
        <w:t xml:space="preserve">this compliance </w:t>
      </w:r>
      <w:r w:rsidR="00F00CF1" w:rsidRPr="00AB321E">
        <w:rPr>
          <w:rFonts w:ascii="Times New Roman" w:hAnsi="Times New Roman" w:cs="Times New Roman"/>
          <w:sz w:val="20"/>
          <w:szCs w:val="20"/>
          <w:lang w:val="en-US"/>
        </w:rPr>
        <w:t>can be verified at the interview</w:t>
      </w:r>
      <w:r w:rsidR="00016E9F" w:rsidRPr="00AB321E">
        <w:rPr>
          <w:rFonts w:ascii="Times New Roman" w:hAnsi="Times New Roman" w:cs="Times New Roman"/>
          <w:sz w:val="20"/>
          <w:szCs w:val="20"/>
          <w:lang w:val="en-US"/>
        </w:rPr>
        <w:t>s</w:t>
      </w:r>
      <w:r w:rsidR="00F00CF1"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 xml:space="preserve"> </w:t>
      </w:r>
    </w:p>
    <w:p w:rsidR="00973F88" w:rsidRPr="00AB321E" w:rsidRDefault="00973F88" w:rsidP="00537C34">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Compliance of the offer to all mandatory technical requirements</w:t>
      </w:r>
    </w:p>
    <w:p w:rsidR="00244FC7" w:rsidRPr="00AB321E" w:rsidRDefault="00973F88" w:rsidP="00537C34">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Level of quality of the translat</w:t>
      </w:r>
      <w:r w:rsidR="00016E9F" w:rsidRPr="00AB321E">
        <w:rPr>
          <w:rFonts w:ascii="Times New Roman" w:hAnsi="Times New Roman" w:cs="Times New Roman"/>
          <w:sz w:val="20"/>
          <w:szCs w:val="20"/>
          <w:lang w:val="en-US"/>
        </w:rPr>
        <w:t xml:space="preserve">ion of the texts </w:t>
      </w:r>
      <w:r w:rsidRPr="00AB321E">
        <w:rPr>
          <w:rFonts w:ascii="Times New Roman" w:hAnsi="Times New Roman" w:cs="Times New Roman"/>
          <w:sz w:val="20"/>
          <w:szCs w:val="20"/>
          <w:lang w:val="en-US"/>
        </w:rPr>
        <w:t xml:space="preserve"> (70) </w:t>
      </w:r>
    </w:p>
    <w:p w:rsidR="00244FC7" w:rsidRPr="00AB321E" w:rsidRDefault="00973F88" w:rsidP="00537C34">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Level and number of former clients</w:t>
      </w:r>
      <w:r w:rsidR="00016E9F" w:rsidRPr="00AB321E">
        <w:rPr>
          <w:rFonts w:ascii="Times New Roman" w:hAnsi="Times New Roman" w:cs="Times New Roman"/>
          <w:sz w:val="20"/>
          <w:szCs w:val="20"/>
          <w:lang w:val="en-US"/>
        </w:rPr>
        <w:t xml:space="preserve"> of the company and </w:t>
      </w:r>
      <w:r w:rsidR="00385CD8">
        <w:rPr>
          <w:rFonts w:ascii="Times New Roman" w:hAnsi="Times New Roman" w:cs="Times New Roman"/>
          <w:sz w:val="20"/>
          <w:szCs w:val="20"/>
          <w:lang w:val="en-US"/>
        </w:rPr>
        <w:t xml:space="preserve">level of qualification of </w:t>
      </w:r>
      <w:r w:rsidR="00016E9F" w:rsidRPr="00AB321E">
        <w:rPr>
          <w:rFonts w:ascii="Times New Roman" w:hAnsi="Times New Roman" w:cs="Times New Roman"/>
          <w:sz w:val="20"/>
          <w:szCs w:val="20"/>
          <w:lang w:val="en-US"/>
        </w:rPr>
        <w:t>key staff</w:t>
      </w:r>
      <w:r w:rsidRPr="00AB321E">
        <w:rPr>
          <w:rFonts w:ascii="Times New Roman" w:hAnsi="Times New Roman" w:cs="Times New Roman"/>
          <w:sz w:val="20"/>
          <w:szCs w:val="20"/>
          <w:lang w:val="en-US"/>
        </w:rPr>
        <w:t xml:space="preserve"> (30)</w:t>
      </w:r>
    </w:p>
    <w:p w:rsidR="00016E9F" w:rsidRPr="00AB321E" w:rsidRDefault="00244FC7">
      <w:pPr>
        <w:pStyle w:val="ListParagraph"/>
        <w:numPr>
          <w:ilvl w:val="0"/>
          <w:numId w:val="1"/>
        </w:num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Cost comparison between responsive proposers.</w:t>
      </w:r>
      <w:r w:rsidR="0058543E" w:rsidRPr="00AB321E">
        <w:rPr>
          <w:rFonts w:ascii="Times New Roman" w:hAnsi="Times New Roman" w:cs="Times New Roman"/>
          <w:sz w:val="20"/>
          <w:szCs w:val="20"/>
          <w:lang w:val="en-US"/>
        </w:rPr>
        <w:t xml:space="preserve">  </w:t>
      </w:r>
    </w:p>
    <w:p w:rsidR="00016E9F" w:rsidRPr="00AB321E" w:rsidRDefault="00016E9F" w:rsidP="00016E9F">
      <w:pPr>
        <w:spacing w:after="0"/>
        <w:ind w:left="360"/>
        <w:jc w:val="both"/>
        <w:rPr>
          <w:rFonts w:ascii="Times New Roman" w:hAnsi="Times New Roman" w:cs="Times New Roman"/>
          <w:sz w:val="20"/>
          <w:szCs w:val="20"/>
          <w:lang w:val="en-US"/>
        </w:rPr>
      </w:pPr>
    </w:p>
    <w:p w:rsidR="001A565F" w:rsidRPr="00AB321E" w:rsidRDefault="001A565F" w:rsidP="001A565F">
      <w:pPr>
        <w:spacing w:after="0"/>
        <w:jc w:val="both"/>
        <w:rPr>
          <w:rFonts w:ascii="Times New Roman" w:hAnsi="Times New Roman" w:cs="Times New Roman"/>
          <w:sz w:val="20"/>
          <w:szCs w:val="20"/>
          <w:lang w:val="en-US"/>
        </w:rPr>
      </w:pPr>
      <w:r w:rsidRPr="00AB321E">
        <w:rPr>
          <w:rFonts w:ascii="Times New Roman" w:hAnsi="Times New Roman" w:cs="Times New Roman"/>
          <w:b/>
          <w:sz w:val="20"/>
          <w:szCs w:val="20"/>
          <w:lang w:val="en-US"/>
        </w:rPr>
        <w:t>Please note that offers not complaint to the criteria assessed on comply/fail basis will not be admitted for technical evaluation under point criteria.</w:t>
      </w:r>
    </w:p>
    <w:p w:rsidR="00016E9F" w:rsidRPr="00AB321E" w:rsidRDefault="00016E9F" w:rsidP="00016E9F">
      <w:pPr>
        <w:spacing w:after="0"/>
        <w:ind w:left="360"/>
        <w:jc w:val="both"/>
        <w:rPr>
          <w:rFonts w:ascii="Times New Roman" w:hAnsi="Times New Roman" w:cs="Times New Roman"/>
          <w:sz w:val="20"/>
          <w:szCs w:val="20"/>
          <w:lang w:val="en-US"/>
        </w:rPr>
      </w:pPr>
    </w:p>
    <w:p w:rsidR="00016E9F" w:rsidRPr="00AB321E" w:rsidRDefault="000D435C" w:rsidP="00016E9F">
      <w:pPr>
        <w:spacing w:after="0"/>
        <w:jc w:val="both"/>
        <w:rPr>
          <w:rFonts w:ascii="Times New Roman" w:hAnsi="Times New Roman" w:cs="Times New Roman"/>
          <w:b/>
          <w:sz w:val="20"/>
          <w:szCs w:val="20"/>
          <w:lang w:val="en-US"/>
        </w:rPr>
      </w:pPr>
      <w:r w:rsidRPr="00AB321E">
        <w:rPr>
          <w:rFonts w:ascii="Times New Roman" w:hAnsi="Times New Roman" w:cs="Times New Roman"/>
          <w:b/>
          <w:sz w:val="20"/>
          <w:szCs w:val="20"/>
          <w:lang w:val="en-US"/>
        </w:rPr>
        <w:t>The minimum technical threshold is 70 points.</w:t>
      </w:r>
      <w:r>
        <w:rPr>
          <w:rFonts w:ascii="Times New Roman" w:hAnsi="Times New Roman" w:cs="Times New Roman"/>
          <w:b/>
          <w:sz w:val="20"/>
          <w:szCs w:val="20"/>
          <w:lang w:val="en-US"/>
        </w:rPr>
        <w:t xml:space="preserve"> </w:t>
      </w:r>
      <w:r w:rsidR="00016E9F" w:rsidRPr="00AB321E">
        <w:rPr>
          <w:rFonts w:ascii="Times New Roman" w:hAnsi="Times New Roman" w:cs="Times New Roman"/>
          <w:b/>
          <w:sz w:val="20"/>
          <w:szCs w:val="20"/>
          <w:lang w:val="en-US"/>
        </w:rPr>
        <w:t xml:space="preserve">From among all technical acceptable proposals (whose who passed the threshold of 70 points), the award will be made to the lowest cost bid. </w:t>
      </w:r>
    </w:p>
    <w:p w:rsidR="00B64EEB" w:rsidRPr="00AB321E" w:rsidRDefault="00B64EEB" w:rsidP="00B40F7B">
      <w:pPr>
        <w:spacing w:after="120"/>
        <w:jc w:val="both"/>
        <w:rPr>
          <w:rFonts w:ascii="Times New Roman" w:hAnsi="Times New Roman" w:cs="Times New Roman"/>
          <w:sz w:val="20"/>
          <w:szCs w:val="20"/>
          <w:u w:val="single"/>
          <w:lang w:val="en-US"/>
        </w:rPr>
      </w:pPr>
    </w:p>
    <w:p w:rsidR="00BE264D" w:rsidRPr="00AB321E" w:rsidRDefault="00C1301F" w:rsidP="00B40F7B">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u w:val="single"/>
          <w:lang w:val="en-US"/>
        </w:rPr>
        <w:t xml:space="preserve">Language of </w:t>
      </w:r>
      <w:r w:rsidR="00BE264D" w:rsidRPr="00AB321E">
        <w:rPr>
          <w:rFonts w:ascii="Times New Roman" w:hAnsi="Times New Roman" w:cs="Times New Roman"/>
          <w:sz w:val="20"/>
          <w:szCs w:val="20"/>
          <w:u w:val="single"/>
          <w:lang w:val="en-US"/>
        </w:rPr>
        <w:t>Proposal</w:t>
      </w:r>
    </w:p>
    <w:p w:rsidR="004407B7" w:rsidRPr="00AB321E" w:rsidRDefault="00217096"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5</w:t>
      </w:r>
      <w:r w:rsidRPr="00AB321E">
        <w:rPr>
          <w:rFonts w:ascii="Times New Roman" w:hAnsi="Times New Roman" w:cs="Times New Roman"/>
          <w:sz w:val="20"/>
          <w:szCs w:val="20"/>
          <w:lang w:val="en-US"/>
        </w:rPr>
        <w:t>.</w:t>
      </w:r>
      <w:r w:rsidR="00BE264D" w:rsidRPr="00AB321E">
        <w:rPr>
          <w:rFonts w:ascii="Times New Roman" w:hAnsi="Times New Roman" w:cs="Times New Roman"/>
          <w:sz w:val="20"/>
          <w:szCs w:val="20"/>
          <w:lang w:val="en-US"/>
        </w:rPr>
        <w:tab/>
      </w:r>
      <w:r w:rsidR="00F550FE" w:rsidRPr="00AB321E">
        <w:rPr>
          <w:rFonts w:ascii="Times New Roman" w:hAnsi="Times New Roman" w:cs="Times New Roman"/>
          <w:sz w:val="20"/>
          <w:szCs w:val="20"/>
          <w:lang w:val="en-US"/>
        </w:rPr>
        <w:t>Proposals</w:t>
      </w:r>
      <w:r w:rsidR="00ED5EDF" w:rsidRPr="00AB321E">
        <w:rPr>
          <w:rFonts w:ascii="Times New Roman" w:hAnsi="Times New Roman" w:cs="Times New Roman"/>
          <w:sz w:val="20"/>
          <w:szCs w:val="20"/>
          <w:lang w:val="en-US"/>
        </w:rPr>
        <w:t xml:space="preserve"> must be submitted </w:t>
      </w:r>
      <w:r w:rsidR="00B16F58" w:rsidRPr="00AB321E">
        <w:rPr>
          <w:rFonts w:ascii="Times New Roman" w:hAnsi="Times New Roman" w:cs="Times New Roman"/>
          <w:sz w:val="20"/>
          <w:szCs w:val="20"/>
          <w:lang w:val="en-US"/>
        </w:rPr>
        <w:t>i</w:t>
      </w:r>
      <w:r w:rsidR="00ED5EDF" w:rsidRPr="00AB321E">
        <w:rPr>
          <w:rFonts w:ascii="Times New Roman" w:hAnsi="Times New Roman" w:cs="Times New Roman"/>
          <w:sz w:val="20"/>
          <w:szCs w:val="20"/>
          <w:lang w:val="en-US"/>
        </w:rPr>
        <w:t xml:space="preserve">n the English language and must respond in detail to the </w:t>
      </w:r>
      <w:r w:rsidR="00F550FE" w:rsidRPr="00AB321E">
        <w:rPr>
          <w:rFonts w:ascii="Times New Roman" w:hAnsi="Times New Roman" w:cs="Times New Roman"/>
          <w:sz w:val="20"/>
          <w:szCs w:val="20"/>
          <w:lang w:val="en-US"/>
        </w:rPr>
        <w:t>requirements</w:t>
      </w:r>
      <w:r w:rsidR="00ED5EDF" w:rsidRPr="00AB321E">
        <w:rPr>
          <w:rFonts w:ascii="Times New Roman" w:hAnsi="Times New Roman" w:cs="Times New Roman"/>
          <w:sz w:val="20"/>
          <w:szCs w:val="20"/>
          <w:lang w:val="en-US"/>
        </w:rPr>
        <w:t xml:space="preserve"> set out in Annex </w:t>
      </w:r>
      <w:r w:rsidR="00F550FE" w:rsidRPr="00AB321E">
        <w:rPr>
          <w:rFonts w:ascii="Times New Roman" w:hAnsi="Times New Roman" w:cs="Times New Roman"/>
          <w:sz w:val="20"/>
          <w:szCs w:val="20"/>
          <w:lang w:val="en-US"/>
        </w:rPr>
        <w:t>C</w:t>
      </w:r>
      <w:r w:rsidR="004407B7" w:rsidRPr="00AB321E">
        <w:rPr>
          <w:rFonts w:ascii="Times New Roman" w:hAnsi="Times New Roman" w:cs="Times New Roman"/>
          <w:sz w:val="20"/>
          <w:szCs w:val="20"/>
          <w:lang w:val="en-US"/>
        </w:rPr>
        <w:t>.</w:t>
      </w:r>
    </w:p>
    <w:p w:rsidR="00BE264D" w:rsidRPr="00AB321E" w:rsidRDefault="0024066D" w:rsidP="00B40F7B">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u w:val="single"/>
          <w:lang w:val="en-US"/>
        </w:rPr>
        <w:t>Period of Validity</w:t>
      </w:r>
    </w:p>
    <w:p w:rsidR="0024066D" w:rsidRPr="00AB321E" w:rsidRDefault="00217096"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6</w:t>
      </w:r>
      <w:r w:rsidRPr="00AB321E">
        <w:rPr>
          <w:rFonts w:ascii="Times New Roman" w:hAnsi="Times New Roman" w:cs="Times New Roman"/>
          <w:sz w:val="20"/>
          <w:szCs w:val="20"/>
          <w:lang w:val="en-US"/>
        </w:rPr>
        <w:t>.</w:t>
      </w:r>
      <w:r w:rsidR="00BE264D" w:rsidRPr="00AB321E">
        <w:rPr>
          <w:rFonts w:ascii="Times New Roman" w:hAnsi="Times New Roman" w:cs="Times New Roman"/>
          <w:sz w:val="20"/>
          <w:szCs w:val="20"/>
          <w:lang w:val="en-US"/>
        </w:rPr>
        <w:tab/>
      </w:r>
      <w:r w:rsidR="0024066D" w:rsidRPr="00AB321E">
        <w:rPr>
          <w:rFonts w:ascii="Times New Roman" w:hAnsi="Times New Roman" w:cs="Times New Roman"/>
          <w:sz w:val="20"/>
          <w:szCs w:val="20"/>
          <w:lang w:val="en-US"/>
        </w:rPr>
        <w:t xml:space="preserve">Proposals and all price offers shall remain valid and open for acceptance for at least </w:t>
      </w:r>
      <w:r w:rsidR="00BE4950" w:rsidRPr="00AB321E">
        <w:rPr>
          <w:rFonts w:ascii="Times New Roman" w:hAnsi="Times New Roman" w:cs="Times New Roman"/>
          <w:sz w:val="20"/>
          <w:szCs w:val="20"/>
          <w:lang w:val="en-US"/>
        </w:rPr>
        <w:t xml:space="preserve">one hundred </w:t>
      </w:r>
      <w:r w:rsidR="0024066D" w:rsidRPr="00AB321E">
        <w:rPr>
          <w:rFonts w:ascii="Times New Roman" w:hAnsi="Times New Roman" w:cs="Times New Roman"/>
          <w:sz w:val="20"/>
          <w:szCs w:val="20"/>
          <w:lang w:val="en-US"/>
        </w:rPr>
        <w:t>(</w:t>
      </w:r>
      <w:r w:rsidR="00BE4950" w:rsidRPr="00AB321E">
        <w:rPr>
          <w:rFonts w:ascii="Times New Roman" w:hAnsi="Times New Roman" w:cs="Times New Roman"/>
          <w:sz w:val="20"/>
          <w:szCs w:val="20"/>
          <w:lang w:val="en-US"/>
        </w:rPr>
        <w:t>120</w:t>
      </w:r>
      <w:r w:rsidR="0024066D" w:rsidRPr="00AB321E">
        <w:rPr>
          <w:rFonts w:ascii="Times New Roman" w:hAnsi="Times New Roman" w:cs="Times New Roman"/>
          <w:sz w:val="20"/>
          <w:szCs w:val="20"/>
          <w:lang w:val="en-US"/>
        </w:rPr>
        <w:t xml:space="preserve"> days) from the date of closing. </w:t>
      </w:r>
    </w:p>
    <w:p w:rsidR="0063279B" w:rsidRPr="00AB321E" w:rsidRDefault="00C1301F" w:rsidP="0063279B">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u w:val="single"/>
          <w:lang w:val="en-US"/>
        </w:rPr>
        <w:t>Submission of Bids</w:t>
      </w:r>
    </w:p>
    <w:p w:rsidR="003369F4" w:rsidRPr="00AB321E" w:rsidRDefault="00217096" w:rsidP="00146798">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7</w:t>
      </w:r>
      <w:r w:rsidRPr="00AB321E">
        <w:rPr>
          <w:rFonts w:ascii="Times New Roman" w:hAnsi="Times New Roman" w:cs="Times New Roman"/>
          <w:sz w:val="20"/>
          <w:szCs w:val="20"/>
          <w:lang w:val="en-US"/>
        </w:rPr>
        <w:t>.</w:t>
      </w:r>
      <w:r w:rsidR="0063279B" w:rsidRPr="00AB321E">
        <w:rPr>
          <w:rFonts w:ascii="Times New Roman" w:hAnsi="Times New Roman" w:cs="Times New Roman"/>
          <w:sz w:val="20"/>
          <w:szCs w:val="20"/>
          <w:lang w:val="en-US"/>
        </w:rPr>
        <w:tab/>
      </w:r>
      <w:r w:rsidR="004407B7" w:rsidRPr="00AB321E">
        <w:rPr>
          <w:rFonts w:ascii="Times New Roman" w:hAnsi="Times New Roman" w:cs="Times New Roman"/>
          <w:sz w:val="20"/>
          <w:szCs w:val="20"/>
          <w:lang w:val="en-US"/>
        </w:rPr>
        <w:t xml:space="preserve">Your </w:t>
      </w:r>
      <w:r w:rsidR="00F550FE" w:rsidRPr="00AB321E">
        <w:rPr>
          <w:rFonts w:ascii="Times New Roman" w:hAnsi="Times New Roman" w:cs="Times New Roman"/>
          <w:sz w:val="20"/>
          <w:szCs w:val="20"/>
          <w:lang w:val="en-US"/>
        </w:rPr>
        <w:t xml:space="preserve">proposals </w:t>
      </w:r>
      <w:r w:rsidR="004407B7" w:rsidRPr="00AB321E">
        <w:rPr>
          <w:rFonts w:ascii="Times New Roman" w:hAnsi="Times New Roman" w:cs="Times New Roman"/>
          <w:sz w:val="20"/>
          <w:szCs w:val="20"/>
          <w:lang w:val="en-US"/>
        </w:rPr>
        <w:t xml:space="preserve">must be </w:t>
      </w:r>
      <w:r w:rsidR="00165EC1" w:rsidRPr="00AB321E">
        <w:rPr>
          <w:rFonts w:ascii="Times New Roman" w:hAnsi="Times New Roman" w:cs="Times New Roman"/>
          <w:sz w:val="20"/>
          <w:szCs w:val="20"/>
          <w:lang w:val="en-US"/>
        </w:rPr>
        <w:t xml:space="preserve">submitted </w:t>
      </w:r>
      <w:r w:rsidR="00F550FE" w:rsidRPr="00AB321E">
        <w:rPr>
          <w:rFonts w:ascii="Times New Roman" w:hAnsi="Times New Roman" w:cs="Times New Roman"/>
          <w:sz w:val="20"/>
          <w:szCs w:val="20"/>
          <w:lang w:val="en-US"/>
        </w:rPr>
        <w:t xml:space="preserve">in </w:t>
      </w:r>
      <w:r w:rsidR="00F550FE" w:rsidRPr="00220591">
        <w:rPr>
          <w:rFonts w:ascii="Times New Roman" w:hAnsi="Times New Roman" w:cs="Times New Roman"/>
          <w:b/>
          <w:sz w:val="20"/>
          <w:szCs w:val="20"/>
          <w:u w:val="single"/>
          <w:lang w:val="en-US"/>
        </w:rPr>
        <w:t>two separate envelopes</w:t>
      </w:r>
      <w:r w:rsidR="00F550FE" w:rsidRPr="00AB321E">
        <w:rPr>
          <w:rFonts w:ascii="Times New Roman" w:hAnsi="Times New Roman" w:cs="Times New Roman"/>
          <w:sz w:val="20"/>
          <w:szCs w:val="20"/>
          <w:lang w:val="en-US"/>
        </w:rPr>
        <w:t xml:space="preserve">, one for the technical and the other for the </w:t>
      </w:r>
      <w:r w:rsidR="00F94F83" w:rsidRPr="00AB321E">
        <w:rPr>
          <w:rFonts w:ascii="Times New Roman" w:hAnsi="Times New Roman" w:cs="Times New Roman"/>
          <w:sz w:val="20"/>
          <w:szCs w:val="20"/>
          <w:lang w:val="en-US"/>
        </w:rPr>
        <w:t>financial part of the Proposal, clearly marked</w:t>
      </w:r>
      <w:r w:rsidR="003852EC" w:rsidRPr="00AB321E">
        <w:rPr>
          <w:rFonts w:ascii="Times New Roman" w:hAnsi="Times New Roman" w:cs="Times New Roman"/>
          <w:sz w:val="20"/>
          <w:szCs w:val="20"/>
          <w:lang w:val="en-US"/>
        </w:rPr>
        <w:t xml:space="preserve"> </w:t>
      </w:r>
      <w:r w:rsidR="00F94F83" w:rsidRPr="00AB321E">
        <w:rPr>
          <w:rFonts w:ascii="Times New Roman" w:hAnsi="Times New Roman" w:cs="Times New Roman"/>
          <w:sz w:val="20"/>
          <w:szCs w:val="20"/>
          <w:lang w:val="en-US"/>
        </w:rPr>
        <w:t>as follows:</w:t>
      </w:r>
      <w:r w:rsidR="00F550FE" w:rsidRPr="00AB321E">
        <w:rPr>
          <w:rFonts w:ascii="Times New Roman" w:hAnsi="Times New Roman" w:cs="Times New Roman"/>
          <w:sz w:val="20"/>
          <w:szCs w:val="20"/>
          <w:lang w:val="en-US"/>
        </w:rPr>
        <w:t xml:space="preserve"> </w:t>
      </w:r>
    </w:p>
    <w:p w:rsidR="0063279B" w:rsidRPr="00AB321E" w:rsidRDefault="0063279B" w:rsidP="00537C34">
      <w:pPr>
        <w:spacing w:after="0"/>
        <w:jc w:val="center"/>
        <w:rPr>
          <w:rFonts w:ascii="Times New Roman" w:hAnsi="Times New Roman" w:cs="Times New Roman"/>
          <w:sz w:val="20"/>
          <w:szCs w:val="20"/>
          <w:lang w:val="en-US"/>
        </w:rPr>
      </w:pPr>
    </w:p>
    <w:p w:rsidR="00146798" w:rsidRPr="00AB321E" w:rsidRDefault="00146798" w:rsidP="00B40F7B">
      <w:pPr>
        <w:spacing w:after="0"/>
        <w:jc w:val="both"/>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4551"/>
        <w:gridCol w:w="556"/>
        <w:gridCol w:w="4584"/>
      </w:tblGrid>
      <w:tr w:rsidR="00473446" w:rsidRPr="00AB321E" w:rsidTr="001A565F">
        <w:tc>
          <w:tcPr>
            <w:tcW w:w="4644" w:type="dxa"/>
          </w:tcPr>
          <w:p w:rsidR="00473446" w:rsidRPr="00AB321E" w:rsidRDefault="00473446" w:rsidP="001A565F">
            <w:pPr>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CONFIDENTIAL</w:t>
            </w:r>
          </w:p>
          <w:p w:rsidR="00473446" w:rsidRPr="00AB321E" w:rsidRDefault="00473446" w:rsidP="001A565F">
            <w:pPr>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TENDER – DO NOT OPEN</w:t>
            </w:r>
          </w:p>
          <w:p w:rsidR="00473446" w:rsidRPr="00AB321E" w:rsidRDefault="00473446" w:rsidP="001A565F">
            <w:pPr>
              <w:jc w:val="center"/>
              <w:rPr>
                <w:rFonts w:ascii="Times New Roman" w:hAnsi="Times New Roman" w:cs="Times New Roman"/>
                <w:b/>
                <w:sz w:val="20"/>
                <w:szCs w:val="20"/>
                <w:lang w:val="en-US"/>
              </w:rPr>
            </w:pPr>
            <w:r w:rsidRPr="00AB321E">
              <w:rPr>
                <w:rFonts w:ascii="Times New Roman" w:hAnsi="Times New Roman" w:cs="Times New Roman"/>
                <w:b/>
                <w:sz w:val="20"/>
                <w:szCs w:val="20"/>
                <w:lang w:val="en-US"/>
              </w:rPr>
              <w:t>TECHNICAL PROPOSAL</w:t>
            </w:r>
          </w:p>
          <w:p w:rsidR="00473446" w:rsidRPr="00AB321E" w:rsidRDefault="00473446" w:rsidP="001A565F">
            <w:pPr>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Reference No.: </w:t>
            </w:r>
            <w:r w:rsidR="00EE0EE2" w:rsidRPr="00AB321E">
              <w:rPr>
                <w:rFonts w:ascii="Times New Roman" w:hAnsi="Times New Roman" w:cs="Times New Roman"/>
                <w:sz w:val="20"/>
                <w:szCs w:val="20"/>
              </w:rPr>
              <w:t xml:space="preserve"> RFP#: KYR-03-2017- Translation services for POiB</w:t>
            </w:r>
          </w:p>
          <w:p w:rsidR="00473446" w:rsidRPr="00C03DFE" w:rsidRDefault="00473446" w:rsidP="001A565F">
            <w:pPr>
              <w:rPr>
                <w:rFonts w:ascii="Times New Roman" w:hAnsi="Times New Roman" w:cs="Times New Roman"/>
                <w:sz w:val="20"/>
                <w:szCs w:val="20"/>
                <w:lang w:val="en-US"/>
              </w:rPr>
            </w:pPr>
            <w:r w:rsidRPr="00C03DFE">
              <w:rPr>
                <w:rFonts w:ascii="Times New Roman" w:hAnsi="Times New Roman" w:cs="Times New Roman"/>
                <w:sz w:val="20"/>
                <w:szCs w:val="20"/>
                <w:lang w:val="en-US"/>
              </w:rPr>
              <w:t>Closing Date/Time:</w:t>
            </w:r>
            <w:r w:rsidR="00C03DFE">
              <w:rPr>
                <w:rFonts w:ascii="Times New Roman" w:hAnsi="Times New Roman" w:cs="Times New Roman"/>
                <w:sz w:val="20"/>
                <w:szCs w:val="20"/>
                <w:lang w:val="en-US"/>
              </w:rPr>
              <w:t xml:space="preserve"> 17:00, 28 July 2017</w:t>
            </w:r>
            <w:r w:rsidR="00C03DFE" w:rsidRPr="00C03DFE">
              <w:rPr>
                <w:rFonts w:ascii="Times New Roman" w:hAnsi="Times New Roman" w:cs="Times New Roman"/>
                <w:sz w:val="20"/>
                <w:szCs w:val="20"/>
                <w:lang w:val="en-US"/>
              </w:rPr>
              <w:t xml:space="preserve"> </w:t>
            </w:r>
          </w:p>
          <w:p w:rsidR="00473446" w:rsidRPr="00AB321E" w:rsidRDefault="00473446" w:rsidP="001A565F">
            <w:pPr>
              <w:rPr>
                <w:rFonts w:ascii="Times New Roman" w:hAnsi="Times New Roman" w:cs="Times New Roman"/>
                <w:sz w:val="20"/>
                <w:szCs w:val="20"/>
                <w:lang w:val="en-US"/>
              </w:rPr>
            </w:pPr>
            <w:r w:rsidRPr="00AB321E">
              <w:rPr>
                <w:rFonts w:ascii="Times New Roman" w:hAnsi="Times New Roman" w:cs="Times New Roman"/>
                <w:sz w:val="20"/>
                <w:szCs w:val="20"/>
                <w:lang w:val="en-US"/>
              </w:rPr>
              <w:t>Name of your Company</w:t>
            </w:r>
          </w:p>
        </w:tc>
        <w:tc>
          <w:tcPr>
            <w:tcW w:w="567" w:type="dxa"/>
            <w:tcBorders>
              <w:top w:val="nil"/>
              <w:bottom w:val="nil"/>
            </w:tcBorders>
          </w:tcPr>
          <w:p w:rsidR="00473446" w:rsidRPr="00AB321E" w:rsidRDefault="00473446" w:rsidP="001A565F">
            <w:pPr>
              <w:jc w:val="center"/>
              <w:rPr>
                <w:rFonts w:ascii="Times New Roman" w:hAnsi="Times New Roman" w:cs="Times New Roman"/>
                <w:sz w:val="20"/>
                <w:szCs w:val="20"/>
                <w:lang w:val="en-US"/>
              </w:rPr>
            </w:pPr>
          </w:p>
        </w:tc>
        <w:tc>
          <w:tcPr>
            <w:tcW w:w="4678" w:type="dxa"/>
          </w:tcPr>
          <w:p w:rsidR="00473446" w:rsidRPr="00AB321E" w:rsidRDefault="00473446" w:rsidP="001A565F">
            <w:pPr>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CONFIDENTIAL</w:t>
            </w:r>
          </w:p>
          <w:p w:rsidR="00473446" w:rsidRPr="00AB321E" w:rsidRDefault="00473446" w:rsidP="001A565F">
            <w:pPr>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TENDER – DO NOT OPEN</w:t>
            </w:r>
          </w:p>
          <w:p w:rsidR="00473446" w:rsidRPr="00AB321E" w:rsidRDefault="00473446" w:rsidP="001A565F">
            <w:pPr>
              <w:jc w:val="center"/>
              <w:rPr>
                <w:rFonts w:ascii="Times New Roman" w:hAnsi="Times New Roman" w:cs="Times New Roman"/>
                <w:b/>
                <w:sz w:val="20"/>
                <w:szCs w:val="20"/>
                <w:lang w:val="en-US"/>
              </w:rPr>
            </w:pPr>
            <w:r w:rsidRPr="00AB321E">
              <w:rPr>
                <w:rFonts w:ascii="Times New Roman" w:hAnsi="Times New Roman" w:cs="Times New Roman"/>
                <w:b/>
                <w:sz w:val="20"/>
                <w:szCs w:val="20"/>
                <w:lang w:val="en-US"/>
              </w:rPr>
              <w:t>FINANCIAL PROPOSAL</w:t>
            </w:r>
          </w:p>
          <w:p w:rsidR="00473446" w:rsidRPr="00AB321E" w:rsidRDefault="00473446" w:rsidP="001A565F">
            <w:pPr>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Reference No.: </w:t>
            </w:r>
            <w:r w:rsidR="00EE0EE2" w:rsidRPr="00AB321E">
              <w:rPr>
                <w:rFonts w:ascii="Times New Roman" w:hAnsi="Times New Roman" w:cs="Times New Roman"/>
                <w:sz w:val="20"/>
                <w:szCs w:val="20"/>
              </w:rPr>
              <w:t xml:space="preserve"> RFP#: KYR-03-2017- Translation services for POiB</w:t>
            </w:r>
          </w:p>
          <w:p w:rsidR="00473446" w:rsidRPr="00C03DFE" w:rsidRDefault="00473446" w:rsidP="001A565F">
            <w:pPr>
              <w:rPr>
                <w:rFonts w:ascii="Times New Roman" w:hAnsi="Times New Roman" w:cs="Times New Roman"/>
                <w:sz w:val="20"/>
                <w:szCs w:val="20"/>
                <w:lang w:val="en-US"/>
              </w:rPr>
            </w:pPr>
            <w:r w:rsidRPr="00C03DFE">
              <w:rPr>
                <w:rFonts w:ascii="Times New Roman" w:hAnsi="Times New Roman" w:cs="Times New Roman"/>
                <w:sz w:val="20"/>
                <w:szCs w:val="20"/>
                <w:lang w:val="en-US"/>
              </w:rPr>
              <w:t>Closing Date/Time:</w:t>
            </w:r>
            <w:r w:rsidR="00C03DFE">
              <w:rPr>
                <w:rFonts w:ascii="Times New Roman" w:hAnsi="Times New Roman" w:cs="Times New Roman"/>
                <w:sz w:val="20"/>
                <w:szCs w:val="20"/>
                <w:lang w:val="en-US"/>
              </w:rPr>
              <w:t xml:space="preserve"> 17:00, 28 July 2017</w:t>
            </w:r>
          </w:p>
          <w:p w:rsidR="00473446" w:rsidRPr="00AB321E" w:rsidRDefault="00473446" w:rsidP="001A565F">
            <w:pPr>
              <w:rPr>
                <w:rFonts w:ascii="Times New Roman" w:hAnsi="Times New Roman" w:cs="Times New Roman"/>
                <w:sz w:val="20"/>
                <w:szCs w:val="20"/>
                <w:lang w:val="en-US"/>
              </w:rPr>
            </w:pPr>
            <w:r w:rsidRPr="00AB321E">
              <w:rPr>
                <w:rFonts w:ascii="Times New Roman" w:hAnsi="Times New Roman" w:cs="Times New Roman"/>
                <w:sz w:val="20"/>
                <w:szCs w:val="20"/>
                <w:lang w:val="en-US"/>
              </w:rPr>
              <w:t>Name of your Company</w:t>
            </w:r>
          </w:p>
        </w:tc>
      </w:tr>
    </w:tbl>
    <w:p w:rsidR="00473446" w:rsidRPr="00AB321E" w:rsidRDefault="00473446" w:rsidP="00B40F7B">
      <w:pPr>
        <w:spacing w:after="0"/>
        <w:jc w:val="both"/>
        <w:rPr>
          <w:rFonts w:ascii="Times New Roman" w:hAnsi="Times New Roman" w:cs="Times New Roman"/>
          <w:sz w:val="20"/>
          <w:szCs w:val="20"/>
          <w:lang w:val="en-US"/>
        </w:rPr>
      </w:pPr>
    </w:p>
    <w:p w:rsidR="00473446" w:rsidRPr="00AB321E" w:rsidRDefault="00473446" w:rsidP="00473446">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The Technical and Financial envelopes must be secured </w:t>
      </w:r>
      <w:r w:rsidRPr="00AB321E">
        <w:rPr>
          <w:rFonts w:ascii="Times New Roman" w:hAnsi="Times New Roman" w:cs="Times New Roman"/>
          <w:b/>
          <w:sz w:val="20"/>
          <w:szCs w:val="20"/>
          <w:u w:val="single"/>
          <w:lang w:val="en-US"/>
        </w:rPr>
        <w:t>in one envelope</w:t>
      </w:r>
      <w:r w:rsidRPr="00AB321E">
        <w:rPr>
          <w:rFonts w:ascii="Times New Roman" w:hAnsi="Times New Roman" w:cs="Times New Roman"/>
          <w:sz w:val="20"/>
          <w:szCs w:val="20"/>
          <w:lang w:val="en-US"/>
        </w:rPr>
        <w:t>, clearly marked and addressed as follows:</w:t>
      </w:r>
    </w:p>
    <w:p w:rsidR="00473446" w:rsidRPr="00AB321E" w:rsidRDefault="00473446" w:rsidP="00B40F7B">
      <w:pPr>
        <w:spacing w:after="0"/>
        <w:jc w:val="both"/>
        <w:rPr>
          <w:rFonts w:ascii="Times New Roman" w:hAnsi="Times New Roman" w:cs="Times New Roman"/>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1"/>
      </w:tblGrid>
      <w:tr w:rsidR="000B5CBE" w:rsidRPr="00AB321E" w:rsidTr="001A565F">
        <w:trPr>
          <w:trHeight w:val="2207"/>
          <w:jc w:val="center"/>
        </w:trPr>
        <w:tc>
          <w:tcPr>
            <w:tcW w:w="7171" w:type="dxa"/>
          </w:tcPr>
          <w:p w:rsidR="000B5CBE" w:rsidRPr="00AB321E" w:rsidRDefault="000B5CBE" w:rsidP="000B5CBE">
            <w:pPr>
              <w:spacing w:after="0"/>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CONFIDENTIAL</w:t>
            </w:r>
          </w:p>
          <w:p w:rsidR="000B5CBE" w:rsidRPr="00AB321E" w:rsidRDefault="000B5CBE" w:rsidP="000B5CBE">
            <w:pPr>
              <w:spacing w:after="120"/>
              <w:jc w:val="center"/>
              <w:rPr>
                <w:rFonts w:ascii="Times New Roman" w:hAnsi="Times New Roman" w:cs="Times New Roman"/>
                <w:sz w:val="20"/>
                <w:szCs w:val="20"/>
                <w:lang w:val="en-US"/>
              </w:rPr>
            </w:pPr>
            <w:r w:rsidRPr="00AB321E">
              <w:rPr>
                <w:rFonts w:ascii="Times New Roman" w:hAnsi="Times New Roman" w:cs="Times New Roman"/>
                <w:sz w:val="20"/>
                <w:szCs w:val="20"/>
                <w:lang w:val="en-US"/>
              </w:rPr>
              <w:t>TENDER – DO NOT OPEN</w:t>
            </w:r>
          </w:p>
          <w:p w:rsidR="000B5CBE" w:rsidRPr="00AB321E" w:rsidRDefault="000B5CBE" w:rsidP="00EE0EE2">
            <w:pPr>
              <w:spacing w:after="0"/>
              <w:ind w:left="536"/>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Chairperson, Bid Opening Board</w:t>
            </w:r>
          </w:p>
          <w:p w:rsidR="000B5CBE" w:rsidRPr="00AB321E" w:rsidRDefault="000B5CBE" w:rsidP="00EE0EE2">
            <w:pPr>
              <w:spacing w:after="0"/>
              <w:ind w:left="536"/>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OSCE </w:t>
            </w:r>
            <w:r w:rsidR="00A93D44" w:rsidRPr="00AB321E">
              <w:rPr>
                <w:rFonts w:ascii="Times New Roman" w:hAnsi="Times New Roman" w:cs="Times New Roman"/>
                <w:sz w:val="20"/>
                <w:szCs w:val="20"/>
                <w:lang w:val="en-US"/>
              </w:rPr>
              <w:t>Programme Office in Bishkek, 6 Ryskulov str., Bishkek</w:t>
            </w:r>
          </w:p>
          <w:p w:rsidR="000B5CBE" w:rsidRPr="00AB321E" w:rsidRDefault="000B5CBE" w:rsidP="00EE0EE2">
            <w:pPr>
              <w:spacing w:after="0"/>
              <w:ind w:left="536"/>
              <w:jc w:val="both"/>
              <w:rPr>
                <w:rFonts w:ascii="Times New Roman" w:hAnsi="Times New Roman" w:cs="Times New Roman"/>
                <w:sz w:val="20"/>
                <w:szCs w:val="20"/>
              </w:rPr>
            </w:pPr>
            <w:r w:rsidRPr="00AB321E">
              <w:rPr>
                <w:rFonts w:ascii="Times New Roman" w:hAnsi="Times New Roman" w:cs="Times New Roman"/>
                <w:sz w:val="20"/>
                <w:szCs w:val="20"/>
              </w:rPr>
              <w:t>Reference No</w:t>
            </w:r>
            <w:r w:rsidR="00A93D44" w:rsidRPr="00AB321E">
              <w:rPr>
                <w:rFonts w:ascii="Times New Roman" w:hAnsi="Times New Roman" w:cs="Times New Roman"/>
                <w:sz w:val="20"/>
                <w:szCs w:val="20"/>
              </w:rPr>
              <w:t xml:space="preserve">: </w:t>
            </w:r>
            <w:r w:rsidRPr="00AB321E">
              <w:rPr>
                <w:rFonts w:ascii="Times New Roman" w:hAnsi="Times New Roman" w:cs="Times New Roman"/>
                <w:sz w:val="20"/>
                <w:szCs w:val="20"/>
              </w:rPr>
              <w:t>RFP</w:t>
            </w:r>
            <w:r w:rsidR="00A93D44" w:rsidRPr="00AB321E">
              <w:rPr>
                <w:rFonts w:ascii="Times New Roman" w:hAnsi="Times New Roman" w:cs="Times New Roman"/>
                <w:sz w:val="20"/>
                <w:szCs w:val="20"/>
              </w:rPr>
              <w:t>#: KYR-03-2017</w:t>
            </w:r>
            <w:r w:rsidRPr="00AB321E">
              <w:rPr>
                <w:rFonts w:ascii="Times New Roman" w:hAnsi="Times New Roman" w:cs="Times New Roman"/>
                <w:sz w:val="20"/>
                <w:szCs w:val="20"/>
              </w:rPr>
              <w:t xml:space="preserve">- </w:t>
            </w:r>
            <w:r w:rsidR="00A93D44" w:rsidRPr="00AB321E">
              <w:rPr>
                <w:rFonts w:ascii="Times New Roman" w:hAnsi="Times New Roman" w:cs="Times New Roman"/>
                <w:sz w:val="20"/>
                <w:szCs w:val="20"/>
              </w:rPr>
              <w:t>Translation services for POiB</w:t>
            </w:r>
          </w:p>
          <w:p w:rsidR="000B5CBE" w:rsidRPr="00C03DFE" w:rsidRDefault="000B5CBE" w:rsidP="00EE0EE2">
            <w:pPr>
              <w:spacing w:after="0"/>
              <w:ind w:left="536"/>
              <w:jc w:val="both"/>
              <w:rPr>
                <w:rFonts w:ascii="Times New Roman" w:hAnsi="Times New Roman" w:cs="Times New Roman"/>
                <w:sz w:val="20"/>
                <w:szCs w:val="20"/>
              </w:rPr>
            </w:pPr>
            <w:r w:rsidRPr="00C03DFE">
              <w:rPr>
                <w:rFonts w:ascii="Times New Roman" w:hAnsi="Times New Roman" w:cs="Times New Roman"/>
                <w:sz w:val="20"/>
                <w:szCs w:val="20"/>
              </w:rPr>
              <w:t>Closing Date/Time:</w:t>
            </w:r>
            <w:r w:rsidR="00C03DFE">
              <w:rPr>
                <w:rFonts w:ascii="Times New Roman" w:hAnsi="Times New Roman" w:cs="Times New Roman"/>
                <w:sz w:val="20"/>
                <w:szCs w:val="20"/>
              </w:rPr>
              <w:t xml:space="preserve"> </w:t>
            </w:r>
            <w:r w:rsidR="00C03DFE">
              <w:rPr>
                <w:rFonts w:ascii="Times New Roman" w:hAnsi="Times New Roman" w:cs="Times New Roman"/>
                <w:sz w:val="20"/>
                <w:szCs w:val="20"/>
                <w:lang w:val="en-US"/>
              </w:rPr>
              <w:t>17:00, 28 July 2017</w:t>
            </w:r>
          </w:p>
          <w:p w:rsidR="000B5CBE" w:rsidRPr="00AB321E" w:rsidRDefault="000B5CBE" w:rsidP="00EE0EE2">
            <w:pPr>
              <w:spacing w:after="0"/>
              <w:ind w:left="536"/>
              <w:jc w:val="both"/>
              <w:rPr>
                <w:rFonts w:ascii="Times New Roman" w:hAnsi="Times New Roman" w:cs="Times New Roman"/>
                <w:sz w:val="20"/>
                <w:szCs w:val="20"/>
                <w:lang w:val="en-US"/>
              </w:rPr>
            </w:pPr>
            <w:r w:rsidRPr="00AB321E">
              <w:rPr>
                <w:rFonts w:ascii="Times New Roman" w:hAnsi="Times New Roman" w:cs="Times New Roman"/>
                <w:sz w:val="20"/>
                <w:szCs w:val="20"/>
              </w:rPr>
              <w:t>Name of your Company:</w:t>
            </w:r>
          </w:p>
        </w:tc>
      </w:tr>
    </w:tbl>
    <w:p w:rsidR="007B678D" w:rsidRPr="00AB321E" w:rsidRDefault="003852EC" w:rsidP="00B40F7B">
      <w:pPr>
        <w:spacing w:after="120"/>
        <w:jc w:val="both"/>
        <w:rPr>
          <w:rFonts w:ascii="Times New Roman" w:hAnsi="Times New Roman" w:cs="Times New Roman"/>
          <w:sz w:val="20"/>
          <w:szCs w:val="20"/>
        </w:rPr>
      </w:pPr>
      <w:r w:rsidRPr="00AB321E">
        <w:rPr>
          <w:rFonts w:ascii="Times New Roman" w:hAnsi="Times New Roman" w:cs="Times New Roman"/>
          <w:sz w:val="20"/>
          <w:szCs w:val="20"/>
          <w:lang w:val="en-US"/>
        </w:rPr>
        <w:tab/>
      </w:r>
      <w:r w:rsidRPr="00AB321E">
        <w:rPr>
          <w:rFonts w:ascii="Times New Roman" w:hAnsi="Times New Roman" w:cs="Times New Roman"/>
          <w:sz w:val="20"/>
          <w:szCs w:val="20"/>
          <w:lang w:val="en-US"/>
        </w:rPr>
        <w:tab/>
      </w:r>
      <w:r w:rsidRPr="00AB321E">
        <w:rPr>
          <w:rFonts w:ascii="Times New Roman" w:hAnsi="Times New Roman" w:cs="Times New Roman"/>
          <w:sz w:val="20"/>
          <w:szCs w:val="20"/>
          <w:lang w:val="en-US"/>
        </w:rPr>
        <w:tab/>
      </w:r>
      <w:r w:rsidRPr="00AB321E">
        <w:rPr>
          <w:rFonts w:ascii="Times New Roman" w:hAnsi="Times New Roman" w:cs="Times New Roman"/>
          <w:sz w:val="20"/>
          <w:szCs w:val="20"/>
          <w:lang w:val="en-US"/>
        </w:rPr>
        <w:tab/>
      </w:r>
      <w:r w:rsidR="009E01B0" w:rsidRPr="00AB321E">
        <w:rPr>
          <w:rFonts w:ascii="Times New Roman" w:hAnsi="Times New Roman" w:cs="Times New Roman"/>
          <w:sz w:val="20"/>
          <w:szCs w:val="20"/>
        </w:rPr>
        <w:tab/>
      </w:r>
      <w:r w:rsidR="009E01B0" w:rsidRPr="00AB321E">
        <w:rPr>
          <w:rFonts w:ascii="Times New Roman" w:hAnsi="Times New Roman" w:cs="Times New Roman"/>
          <w:sz w:val="20"/>
          <w:szCs w:val="20"/>
        </w:rPr>
        <w:tab/>
      </w:r>
    </w:p>
    <w:p w:rsidR="0008785F" w:rsidRPr="00AB321E" w:rsidRDefault="00217096"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8</w:t>
      </w:r>
      <w:r w:rsidRPr="00AB321E">
        <w:rPr>
          <w:rFonts w:ascii="Times New Roman" w:hAnsi="Times New Roman" w:cs="Times New Roman"/>
          <w:sz w:val="20"/>
          <w:szCs w:val="20"/>
          <w:lang w:val="en-US"/>
        </w:rPr>
        <w:t>.</w:t>
      </w:r>
      <w:r w:rsidRPr="00AB321E">
        <w:rPr>
          <w:rFonts w:ascii="Times New Roman" w:hAnsi="Times New Roman" w:cs="Times New Roman"/>
          <w:sz w:val="20"/>
          <w:szCs w:val="20"/>
          <w:lang w:val="en-US"/>
        </w:rPr>
        <w:tab/>
      </w:r>
      <w:r w:rsidR="009E01B0" w:rsidRPr="00AB321E">
        <w:rPr>
          <w:rFonts w:ascii="Times New Roman" w:hAnsi="Times New Roman" w:cs="Times New Roman"/>
          <w:sz w:val="20"/>
          <w:szCs w:val="20"/>
          <w:lang w:val="en-US"/>
        </w:rPr>
        <w:t>Proposals</w:t>
      </w:r>
      <w:r w:rsidR="0008785F" w:rsidRPr="00AB321E">
        <w:rPr>
          <w:rFonts w:ascii="Times New Roman" w:hAnsi="Times New Roman" w:cs="Times New Roman"/>
          <w:sz w:val="20"/>
          <w:szCs w:val="20"/>
          <w:lang w:val="en-US"/>
        </w:rPr>
        <w:t xml:space="preserve"> delivered to any other address will be rejected.</w:t>
      </w:r>
    </w:p>
    <w:p w:rsidR="0008785F" w:rsidRPr="00AB321E" w:rsidRDefault="00217096" w:rsidP="00B40F7B">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1</w:t>
      </w:r>
      <w:r w:rsidR="006969A6" w:rsidRPr="00AB321E">
        <w:rPr>
          <w:rFonts w:ascii="Times New Roman" w:hAnsi="Times New Roman" w:cs="Times New Roman"/>
          <w:sz w:val="20"/>
          <w:szCs w:val="20"/>
          <w:lang w:val="en-US"/>
        </w:rPr>
        <w:t>9</w:t>
      </w:r>
      <w:r w:rsidRPr="00AB321E">
        <w:rPr>
          <w:rFonts w:ascii="Times New Roman" w:hAnsi="Times New Roman" w:cs="Times New Roman"/>
          <w:sz w:val="20"/>
          <w:szCs w:val="20"/>
          <w:lang w:val="en-US"/>
        </w:rPr>
        <w:t>.</w:t>
      </w:r>
      <w:r w:rsidR="00146798" w:rsidRPr="00AB321E">
        <w:rPr>
          <w:rFonts w:ascii="Times New Roman" w:hAnsi="Times New Roman" w:cs="Times New Roman"/>
          <w:sz w:val="20"/>
          <w:szCs w:val="20"/>
          <w:lang w:val="en-US"/>
        </w:rPr>
        <w:tab/>
      </w:r>
      <w:r w:rsidR="00443FBF" w:rsidRPr="00AB321E">
        <w:rPr>
          <w:rFonts w:ascii="Times New Roman" w:hAnsi="Times New Roman" w:cs="Times New Roman"/>
          <w:sz w:val="20"/>
          <w:szCs w:val="20"/>
          <w:lang w:val="en-US"/>
        </w:rPr>
        <w:t xml:space="preserve">The </w:t>
      </w:r>
      <w:r w:rsidR="009E01B0" w:rsidRPr="00AB321E">
        <w:rPr>
          <w:rFonts w:ascii="Times New Roman" w:hAnsi="Times New Roman" w:cs="Times New Roman"/>
          <w:sz w:val="20"/>
          <w:szCs w:val="20"/>
          <w:lang w:val="en-US"/>
        </w:rPr>
        <w:t>Proposal</w:t>
      </w:r>
      <w:r w:rsidR="00443FBF" w:rsidRPr="00AB321E">
        <w:rPr>
          <w:rFonts w:ascii="Times New Roman" w:hAnsi="Times New Roman" w:cs="Times New Roman"/>
          <w:sz w:val="20"/>
          <w:szCs w:val="20"/>
          <w:lang w:val="en-US"/>
        </w:rPr>
        <w:t xml:space="preserve"> must indicate the date, bidder’s name, address, and must be signed by an authorized representative of the bidder.</w:t>
      </w:r>
      <w:r w:rsidR="005D6FCE" w:rsidRPr="00AB321E">
        <w:rPr>
          <w:rFonts w:ascii="Times New Roman" w:hAnsi="Times New Roman" w:cs="Times New Roman"/>
          <w:sz w:val="20"/>
          <w:szCs w:val="20"/>
          <w:lang w:val="en-US"/>
        </w:rPr>
        <w:t xml:space="preserve"> </w:t>
      </w:r>
    </w:p>
    <w:p w:rsidR="001359AD" w:rsidRPr="00AB321E" w:rsidRDefault="006969A6" w:rsidP="007B678D">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20</w:t>
      </w:r>
      <w:r w:rsidR="00217096" w:rsidRPr="00AB321E">
        <w:rPr>
          <w:rFonts w:ascii="Times New Roman" w:hAnsi="Times New Roman" w:cs="Times New Roman"/>
          <w:sz w:val="20"/>
          <w:szCs w:val="20"/>
          <w:lang w:val="en-US"/>
        </w:rPr>
        <w:t>.</w:t>
      </w:r>
      <w:r w:rsidR="00146798" w:rsidRPr="00AB321E">
        <w:rPr>
          <w:rFonts w:ascii="Times New Roman" w:hAnsi="Times New Roman" w:cs="Times New Roman"/>
          <w:sz w:val="20"/>
          <w:szCs w:val="20"/>
          <w:lang w:val="en-US"/>
        </w:rPr>
        <w:tab/>
      </w:r>
      <w:r w:rsidR="001359AD" w:rsidRPr="00AB321E">
        <w:rPr>
          <w:rFonts w:ascii="Times New Roman" w:hAnsi="Times New Roman" w:cs="Times New Roman"/>
          <w:sz w:val="20"/>
          <w:szCs w:val="20"/>
          <w:lang w:val="en-US"/>
        </w:rPr>
        <w:t>Please note that the terms set forth in this</w:t>
      </w:r>
      <w:r w:rsidR="009E01B0" w:rsidRPr="00AB321E">
        <w:rPr>
          <w:rFonts w:ascii="Times New Roman" w:hAnsi="Times New Roman" w:cs="Times New Roman"/>
          <w:sz w:val="20"/>
          <w:szCs w:val="20"/>
          <w:lang w:val="en-US"/>
        </w:rPr>
        <w:t xml:space="preserve"> RFP</w:t>
      </w:r>
      <w:r w:rsidR="001359AD" w:rsidRPr="00AB321E">
        <w:rPr>
          <w:rFonts w:ascii="Times New Roman" w:hAnsi="Times New Roman" w:cs="Times New Roman"/>
          <w:sz w:val="20"/>
          <w:szCs w:val="20"/>
          <w:lang w:val="en-US"/>
        </w:rPr>
        <w:t xml:space="preserve">, including the contents of the annexes will form part of any </w:t>
      </w:r>
      <w:r w:rsidR="009E01B0" w:rsidRPr="00AB321E">
        <w:rPr>
          <w:rFonts w:ascii="Times New Roman" w:hAnsi="Times New Roman" w:cs="Times New Roman"/>
          <w:sz w:val="20"/>
          <w:szCs w:val="20"/>
          <w:lang w:val="en-US"/>
        </w:rPr>
        <w:t>contract</w:t>
      </w:r>
      <w:r w:rsidR="001359AD" w:rsidRPr="00AB321E">
        <w:rPr>
          <w:rFonts w:ascii="Times New Roman" w:hAnsi="Times New Roman" w:cs="Times New Roman"/>
          <w:sz w:val="20"/>
          <w:szCs w:val="20"/>
          <w:lang w:val="en-US"/>
        </w:rPr>
        <w:t xml:space="preserve"> awarded by the OSCE. </w:t>
      </w:r>
      <w:r w:rsidR="009E01B0" w:rsidRPr="00AB321E">
        <w:rPr>
          <w:rFonts w:ascii="Times New Roman" w:hAnsi="Times New Roman" w:cs="Times New Roman"/>
          <w:sz w:val="20"/>
          <w:szCs w:val="20"/>
          <w:lang w:val="en-US"/>
        </w:rPr>
        <w:t xml:space="preserve"> </w:t>
      </w:r>
      <w:r w:rsidR="001359AD" w:rsidRPr="00AB321E">
        <w:rPr>
          <w:rFonts w:ascii="Times New Roman" w:hAnsi="Times New Roman" w:cs="Times New Roman"/>
          <w:sz w:val="20"/>
          <w:szCs w:val="20"/>
          <w:lang w:val="en-US"/>
        </w:rPr>
        <w:t xml:space="preserve">Any such </w:t>
      </w:r>
      <w:r w:rsidR="005608C1" w:rsidRPr="00AB321E">
        <w:rPr>
          <w:rFonts w:ascii="Times New Roman" w:hAnsi="Times New Roman" w:cs="Times New Roman"/>
          <w:sz w:val="20"/>
          <w:szCs w:val="20"/>
          <w:lang w:val="en-US"/>
        </w:rPr>
        <w:t>contract</w:t>
      </w:r>
      <w:r w:rsidR="001359AD" w:rsidRPr="00AB321E">
        <w:rPr>
          <w:rFonts w:ascii="Times New Roman" w:hAnsi="Times New Roman" w:cs="Times New Roman"/>
          <w:sz w:val="20"/>
          <w:szCs w:val="20"/>
          <w:lang w:val="en-US"/>
        </w:rPr>
        <w:t xml:space="preserve"> will require compliance with all factual statements and representations made in the bid</w:t>
      </w:r>
      <w:r w:rsidR="00F527C0" w:rsidRPr="00AB321E">
        <w:rPr>
          <w:rFonts w:ascii="Times New Roman" w:hAnsi="Times New Roman" w:cs="Times New Roman"/>
          <w:sz w:val="20"/>
          <w:szCs w:val="20"/>
          <w:lang w:val="en-US"/>
        </w:rPr>
        <w:t>.</w:t>
      </w:r>
    </w:p>
    <w:p w:rsidR="005608C1" w:rsidRPr="00AB321E" w:rsidRDefault="006969A6" w:rsidP="00537C34">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21</w:t>
      </w:r>
      <w:r w:rsidR="00217096" w:rsidRPr="00AB321E">
        <w:rPr>
          <w:rFonts w:ascii="Times New Roman" w:hAnsi="Times New Roman" w:cs="Times New Roman"/>
          <w:sz w:val="20"/>
          <w:szCs w:val="20"/>
          <w:lang w:val="en-US"/>
        </w:rPr>
        <w:t>.</w:t>
      </w:r>
      <w:r w:rsidR="00146798" w:rsidRPr="00AB321E">
        <w:rPr>
          <w:rFonts w:ascii="Times New Roman" w:hAnsi="Times New Roman" w:cs="Times New Roman"/>
          <w:sz w:val="20"/>
          <w:szCs w:val="20"/>
          <w:lang w:val="en-US"/>
        </w:rPr>
        <w:tab/>
      </w:r>
      <w:r w:rsidR="001359AD" w:rsidRPr="00AB321E">
        <w:rPr>
          <w:rFonts w:ascii="Times New Roman" w:hAnsi="Times New Roman" w:cs="Times New Roman"/>
          <w:sz w:val="20"/>
          <w:szCs w:val="20"/>
          <w:lang w:val="en-US"/>
        </w:rPr>
        <w:t xml:space="preserve">This </w:t>
      </w:r>
      <w:r w:rsidR="005608C1" w:rsidRPr="00AB321E">
        <w:rPr>
          <w:rFonts w:ascii="Times New Roman" w:hAnsi="Times New Roman" w:cs="Times New Roman"/>
          <w:sz w:val="20"/>
          <w:szCs w:val="20"/>
          <w:lang w:val="en-US"/>
        </w:rPr>
        <w:t>RFP</w:t>
      </w:r>
      <w:r w:rsidR="001359AD" w:rsidRPr="00AB321E">
        <w:rPr>
          <w:rFonts w:ascii="Times New Roman" w:hAnsi="Times New Roman" w:cs="Times New Roman"/>
          <w:sz w:val="20"/>
          <w:szCs w:val="20"/>
          <w:lang w:val="en-US"/>
        </w:rPr>
        <w:t xml:space="preserve"> does not commit the OSCE to consider any </w:t>
      </w:r>
      <w:r w:rsidR="005608C1" w:rsidRPr="00AB321E">
        <w:rPr>
          <w:rFonts w:ascii="Times New Roman" w:hAnsi="Times New Roman" w:cs="Times New Roman"/>
          <w:sz w:val="20"/>
          <w:szCs w:val="20"/>
          <w:lang w:val="en-US"/>
        </w:rPr>
        <w:t>proposal</w:t>
      </w:r>
      <w:r w:rsidR="001359AD" w:rsidRPr="00AB321E">
        <w:rPr>
          <w:rFonts w:ascii="Times New Roman" w:hAnsi="Times New Roman" w:cs="Times New Roman"/>
          <w:sz w:val="20"/>
          <w:szCs w:val="20"/>
          <w:lang w:val="en-US"/>
        </w:rPr>
        <w:t xml:space="preserve"> or to award a cont</w:t>
      </w:r>
      <w:r w:rsidR="00CB2465" w:rsidRPr="00AB321E">
        <w:rPr>
          <w:rFonts w:ascii="Times New Roman" w:hAnsi="Times New Roman" w:cs="Times New Roman"/>
          <w:sz w:val="20"/>
          <w:szCs w:val="20"/>
          <w:lang w:val="en-US"/>
        </w:rPr>
        <w:t>r</w:t>
      </w:r>
      <w:r w:rsidR="001359AD" w:rsidRPr="00AB321E">
        <w:rPr>
          <w:rFonts w:ascii="Times New Roman" w:hAnsi="Times New Roman" w:cs="Times New Roman"/>
          <w:sz w:val="20"/>
          <w:szCs w:val="20"/>
          <w:lang w:val="en-US"/>
        </w:rPr>
        <w:t>a</w:t>
      </w:r>
      <w:r w:rsidR="00CB2465" w:rsidRPr="00AB321E">
        <w:rPr>
          <w:rFonts w:ascii="Times New Roman" w:hAnsi="Times New Roman" w:cs="Times New Roman"/>
          <w:sz w:val="20"/>
          <w:szCs w:val="20"/>
          <w:lang w:val="en-US"/>
        </w:rPr>
        <w:t>c</w:t>
      </w:r>
      <w:r w:rsidR="001359AD" w:rsidRPr="00AB321E">
        <w:rPr>
          <w:rFonts w:ascii="Times New Roman" w:hAnsi="Times New Roman" w:cs="Times New Roman"/>
          <w:sz w:val="20"/>
          <w:szCs w:val="20"/>
          <w:lang w:val="en-US"/>
        </w:rPr>
        <w:t>t or to pay any costs incurred in the prepara</w:t>
      </w:r>
      <w:r w:rsidR="00CB2465" w:rsidRPr="00AB321E">
        <w:rPr>
          <w:rFonts w:ascii="Times New Roman" w:hAnsi="Times New Roman" w:cs="Times New Roman"/>
          <w:sz w:val="20"/>
          <w:szCs w:val="20"/>
          <w:lang w:val="en-US"/>
        </w:rPr>
        <w:t xml:space="preserve">tion or submission of </w:t>
      </w:r>
      <w:r w:rsidR="005608C1" w:rsidRPr="00AB321E">
        <w:rPr>
          <w:rFonts w:ascii="Times New Roman" w:hAnsi="Times New Roman" w:cs="Times New Roman"/>
          <w:sz w:val="20"/>
          <w:szCs w:val="20"/>
          <w:lang w:val="en-US"/>
        </w:rPr>
        <w:t>proposal</w:t>
      </w:r>
      <w:r w:rsidR="00CB2465" w:rsidRPr="00AB321E">
        <w:rPr>
          <w:rFonts w:ascii="Times New Roman" w:hAnsi="Times New Roman" w:cs="Times New Roman"/>
          <w:sz w:val="20"/>
          <w:szCs w:val="20"/>
          <w:lang w:val="en-US"/>
        </w:rPr>
        <w:t xml:space="preserve">, or to procure any </w:t>
      </w:r>
      <w:r w:rsidR="005608C1" w:rsidRPr="00AB321E">
        <w:rPr>
          <w:rFonts w:ascii="Times New Roman" w:hAnsi="Times New Roman" w:cs="Times New Roman"/>
          <w:sz w:val="20"/>
          <w:szCs w:val="20"/>
          <w:lang w:val="en-US"/>
        </w:rPr>
        <w:t xml:space="preserve">services </w:t>
      </w:r>
      <w:r w:rsidR="00CB2465" w:rsidRPr="00AB321E">
        <w:rPr>
          <w:rFonts w:ascii="Times New Roman" w:hAnsi="Times New Roman" w:cs="Times New Roman"/>
          <w:sz w:val="20"/>
          <w:szCs w:val="20"/>
          <w:lang w:val="en-US"/>
        </w:rPr>
        <w:t xml:space="preserve">from any </w:t>
      </w:r>
      <w:r w:rsidR="005608C1" w:rsidRPr="00AB321E">
        <w:rPr>
          <w:rFonts w:ascii="Times New Roman" w:hAnsi="Times New Roman" w:cs="Times New Roman"/>
          <w:sz w:val="20"/>
          <w:szCs w:val="20"/>
          <w:lang w:val="en-US"/>
        </w:rPr>
        <w:t>proposer</w:t>
      </w:r>
      <w:r w:rsidR="00CB2465" w:rsidRPr="00AB321E">
        <w:rPr>
          <w:rFonts w:ascii="Times New Roman" w:hAnsi="Times New Roman" w:cs="Times New Roman"/>
          <w:sz w:val="20"/>
          <w:szCs w:val="20"/>
          <w:lang w:val="en-US"/>
        </w:rPr>
        <w:t xml:space="preserve">. </w:t>
      </w:r>
    </w:p>
    <w:p w:rsidR="000B5CBE" w:rsidRPr="00AB321E" w:rsidRDefault="00CB2465" w:rsidP="007B678D">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lang w:val="en-US"/>
        </w:rPr>
        <w:t xml:space="preserve">This </w:t>
      </w:r>
      <w:r w:rsidR="005608C1" w:rsidRPr="00AB321E">
        <w:rPr>
          <w:rFonts w:ascii="Times New Roman" w:hAnsi="Times New Roman" w:cs="Times New Roman"/>
          <w:sz w:val="20"/>
          <w:szCs w:val="20"/>
          <w:lang w:val="en-US"/>
        </w:rPr>
        <w:t>RFP</w:t>
      </w:r>
      <w:r w:rsidRPr="00AB321E">
        <w:rPr>
          <w:rFonts w:ascii="Times New Roman" w:hAnsi="Times New Roman" w:cs="Times New Roman"/>
          <w:sz w:val="20"/>
          <w:szCs w:val="20"/>
          <w:lang w:val="en-US"/>
        </w:rPr>
        <w:t xml:space="preserve"> contains no contractual offer of any kind.  Any </w:t>
      </w:r>
      <w:r w:rsidR="005608C1" w:rsidRPr="00AB321E">
        <w:rPr>
          <w:rFonts w:ascii="Times New Roman" w:hAnsi="Times New Roman" w:cs="Times New Roman"/>
          <w:sz w:val="20"/>
          <w:szCs w:val="20"/>
          <w:lang w:val="en-US"/>
        </w:rPr>
        <w:t>proposal</w:t>
      </w:r>
      <w:r w:rsidRPr="00AB321E">
        <w:rPr>
          <w:rFonts w:ascii="Times New Roman" w:hAnsi="Times New Roman" w:cs="Times New Roman"/>
          <w:sz w:val="20"/>
          <w:szCs w:val="20"/>
          <w:lang w:val="en-US"/>
        </w:rPr>
        <w:t xml:space="preserve"> submitted will be regarded as an offer by the</w:t>
      </w:r>
      <w:r w:rsidR="005608C1" w:rsidRPr="00AB321E">
        <w:rPr>
          <w:rFonts w:ascii="Times New Roman" w:hAnsi="Times New Roman" w:cs="Times New Roman"/>
          <w:sz w:val="20"/>
          <w:szCs w:val="20"/>
          <w:lang w:val="en-US"/>
        </w:rPr>
        <w:t xml:space="preserve"> proposer</w:t>
      </w:r>
      <w:r w:rsidRPr="00AB321E">
        <w:rPr>
          <w:rFonts w:ascii="Times New Roman" w:hAnsi="Times New Roman" w:cs="Times New Roman"/>
          <w:sz w:val="20"/>
          <w:szCs w:val="20"/>
          <w:lang w:val="en-US"/>
        </w:rPr>
        <w:t xml:space="preserve"> and not as an acceptance by the </w:t>
      </w:r>
      <w:r w:rsidR="005608C1" w:rsidRPr="00AB321E">
        <w:rPr>
          <w:rFonts w:ascii="Times New Roman" w:hAnsi="Times New Roman" w:cs="Times New Roman"/>
          <w:sz w:val="20"/>
          <w:szCs w:val="20"/>
          <w:lang w:val="en-US"/>
        </w:rPr>
        <w:t>propo</w:t>
      </w:r>
      <w:r w:rsidR="00F4692D" w:rsidRPr="00AB321E">
        <w:rPr>
          <w:rFonts w:ascii="Times New Roman" w:hAnsi="Times New Roman" w:cs="Times New Roman"/>
          <w:sz w:val="20"/>
          <w:szCs w:val="20"/>
          <w:lang w:val="en-US"/>
        </w:rPr>
        <w:t>s</w:t>
      </w:r>
      <w:r w:rsidR="005608C1" w:rsidRPr="00AB321E">
        <w:rPr>
          <w:rFonts w:ascii="Times New Roman" w:hAnsi="Times New Roman" w:cs="Times New Roman"/>
          <w:sz w:val="20"/>
          <w:szCs w:val="20"/>
          <w:lang w:val="en-US"/>
        </w:rPr>
        <w:t>er</w:t>
      </w:r>
      <w:r w:rsidRPr="00AB321E">
        <w:rPr>
          <w:rFonts w:ascii="Times New Roman" w:hAnsi="Times New Roman" w:cs="Times New Roman"/>
          <w:sz w:val="20"/>
          <w:szCs w:val="20"/>
          <w:lang w:val="en-US"/>
        </w:rPr>
        <w:t xml:space="preserve"> of any offer by the OSCE.  No contractual relationship exists, except pursuant to a </w:t>
      </w:r>
      <w:r w:rsidR="00F527C0" w:rsidRPr="00AB321E">
        <w:rPr>
          <w:rFonts w:ascii="Times New Roman" w:hAnsi="Times New Roman" w:cs="Times New Roman"/>
          <w:sz w:val="20"/>
          <w:szCs w:val="20"/>
          <w:lang w:val="en-US"/>
        </w:rPr>
        <w:t xml:space="preserve">purchase order or </w:t>
      </w:r>
      <w:r w:rsidRPr="00AB321E">
        <w:rPr>
          <w:rFonts w:ascii="Times New Roman" w:hAnsi="Times New Roman" w:cs="Times New Roman"/>
          <w:sz w:val="20"/>
          <w:szCs w:val="20"/>
          <w:lang w:val="en-US"/>
        </w:rPr>
        <w:t>contract document signed by the authorized representatives of both parties.</w:t>
      </w:r>
      <w:r w:rsidR="00146798"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lang w:val="en-US"/>
        </w:rPr>
        <w:t xml:space="preserve">The OSCE reserves the right to reject any or all </w:t>
      </w:r>
      <w:r w:rsidR="005608C1" w:rsidRPr="00AB321E">
        <w:rPr>
          <w:rFonts w:ascii="Times New Roman" w:hAnsi="Times New Roman" w:cs="Times New Roman"/>
          <w:sz w:val="20"/>
          <w:szCs w:val="20"/>
          <w:lang w:val="en-US"/>
        </w:rPr>
        <w:t>proposals</w:t>
      </w:r>
      <w:r w:rsidRPr="00AB321E">
        <w:rPr>
          <w:rFonts w:ascii="Times New Roman" w:hAnsi="Times New Roman" w:cs="Times New Roman"/>
          <w:sz w:val="20"/>
          <w:szCs w:val="20"/>
          <w:lang w:val="en-US"/>
        </w:rPr>
        <w:t xml:space="preserve"> received in response to this</w:t>
      </w:r>
      <w:r w:rsidR="005608C1" w:rsidRPr="00AB321E">
        <w:rPr>
          <w:rFonts w:ascii="Times New Roman" w:hAnsi="Times New Roman" w:cs="Times New Roman"/>
          <w:sz w:val="20"/>
          <w:szCs w:val="20"/>
          <w:lang w:val="en-US"/>
        </w:rPr>
        <w:t xml:space="preserve"> RFP</w:t>
      </w:r>
      <w:r w:rsidRPr="00AB321E">
        <w:rPr>
          <w:rFonts w:ascii="Times New Roman" w:hAnsi="Times New Roman" w:cs="Times New Roman"/>
          <w:sz w:val="20"/>
          <w:szCs w:val="20"/>
          <w:lang w:val="en-US"/>
        </w:rPr>
        <w:t xml:space="preserve">, to split the award, and to negotiate with any of the </w:t>
      </w:r>
      <w:r w:rsidR="005608C1" w:rsidRPr="00AB321E">
        <w:rPr>
          <w:rFonts w:ascii="Times New Roman" w:hAnsi="Times New Roman" w:cs="Times New Roman"/>
          <w:sz w:val="20"/>
          <w:szCs w:val="20"/>
          <w:lang w:val="en-US"/>
        </w:rPr>
        <w:t>proposers</w:t>
      </w:r>
      <w:r w:rsidRPr="00AB321E">
        <w:rPr>
          <w:rFonts w:ascii="Times New Roman" w:hAnsi="Times New Roman" w:cs="Times New Roman"/>
          <w:sz w:val="20"/>
          <w:szCs w:val="20"/>
          <w:lang w:val="en-US"/>
        </w:rPr>
        <w:t xml:space="preserve"> or other firms in any manner deemed to be in the best interest of the OSCE.</w:t>
      </w:r>
    </w:p>
    <w:p w:rsidR="00146798" w:rsidRPr="00AB321E" w:rsidRDefault="000A093D" w:rsidP="007B678D">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u w:val="single"/>
          <w:lang w:val="en-US"/>
        </w:rPr>
        <w:t>A</w:t>
      </w:r>
      <w:r w:rsidR="00B16F58" w:rsidRPr="00AB321E">
        <w:rPr>
          <w:rFonts w:ascii="Times New Roman" w:hAnsi="Times New Roman" w:cs="Times New Roman"/>
          <w:sz w:val="20"/>
          <w:szCs w:val="20"/>
          <w:u w:val="single"/>
          <w:lang w:val="en-US"/>
        </w:rPr>
        <w:t>cknowledgement of Receipt of this</w:t>
      </w:r>
      <w:r w:rsidR="005608C1" w:rsidRPr="00AB321E">
        <w:rPr>
          <w:rFonts w:ascii="Times New Roman" w:hAnsi="Times New Roman" w:cs="Times New Roman"/>
          <w:sz w:val="20"/>
          <w:szCs w:val="20"/>
          <w:u w:val="single"/>
          <w:lang w:val="en-US"/>
        </w:rPr>
        <w:t xml:space="preserve"> RFP</w:t>
      </w:r>
    </w:p>
    <w:p w:rsidR="001770A6" w:rsidRPr="00AB321E" w:rsidRDefault="006969A6" w:rsidP="007B678D">
      <w:pPr>
        <w:spacing w:after="12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21</w:t>
      </w:r>
      <w:r w:rsidR="00217096" w:rsidRPr="00AB321E">
        <w:rPr>
          <w:rFonts w:ascii="Times New Roman" w:hAnsi="Times New Roman" w:cs="Times New Roman"/>
          <w:sz w:val="20"/>
          <w:szCs w:val="20"/>
          <w:lang w:val="en-US"/>
        </w:rPr>
        <w:t>.</w:t>
      </w:r>
      <w:r w:rsidR="00146798" w:rsidRPr="00AB321E">
        <w:rPr>
          <w:rFonts w:ascii="Times New Roman" w:hAnsi="Times New Roman" w:cs="Times New Roman"/>
          <w:sz w:val="20"/>
          <w:szCs w:val="20"/>
          <w:lang w:val="en-US"/>
        </w:rPr>
        <w:tab/>
      </w:r>
      <w:r w:rsidR="005608C1" w:rsidRPr="00AB321E">
        <w:rPr>
          <w:rFonts w:ascii="Times New Roman" w:hAnsi="Times New Roman" w:cs="Times New Roman"/>
          <w:sz w:val="20"/>
          <w:szCs w:val="20"/>
          <w:lang w:val="en-US"/>
        </w:rPr>
        <w:t>Upon receipt of this RFP</w:t>
      </w:r>
      <w:r w:rsidR="00B16F58" w:rsidRPr="00AB321E">
        <w:rPr>
          <w:rFonts w:ascii="Times New Roman" w:hAnsi="Times New Roman" w:cs="Times New Roman"/>
          <w:sz w:val="20"/>
          <w:szCs w:val="20"/>
          <w:lang w:val="en-US"/>
        </w:rPr>
        <w:t>, you are kindly requested to return the attached Acknowledgement Le</w:t>
      </w:r>
      <w:r w:rsidR="001770A6" w:rsidRPr="00AB321E">
        <w:rPr>
          <w:rFonts w:ascii="Times New Roman" w:hAnsi="Times New Roman" w:cs="Times New Roman"/>
          <w:sz w:val="20"/>
          <w:szCs w:val="20"/>
          <w:lang w:val="en-US"/>
        </w:rPr>
        <w:t>t</w:t>
      </w:r>
      <w:r w:rsidR="00B16F58" w:rsidRPr="00AB321E">
        <w:rPr>
          <w:rFonts w:ascii="Times New Roman" w:hAnsi="Times New Roman" w:cs="Times New Roman"/>
          <w:sz w:val="20"/>
          <w:szCs w:val="20"/>
          <w:lang w:val="en-US"/>
        </w:rPr>
        <w:t>ter (Annex</w:t>
      </w:r>
      <w:r w:rsidR="001770A6" w:rsidRPr="00AB321E">
        <w:rPr>
          <w:rFonts w:ascii="Times New Roman" w:hAnsi="Times New Roman" w:cs="Times New Roman"/>
          <w:sz w:val="20"/>
          <w:szCs w:val="20"/>
          <w:lang w:val="en-US"/>
        </w:rPr>
        <w:t xml:space="preserve"> </w:t>
      </w:r>
      <w:r w:rsidR="003975A4" w:rsidRPr="00AB321E">
        <w:rPr>
          <w:rFonts w:ascii="Times New Roman" w:hAnsi="Times New Roman" w:cs="Times New Roman"/>
          <w:sz w:val="20"/>
          <w:szCs w:val="20"/>
          <w:lang w:val="en-US"/>
        </w:rPr>
        <w:t>F</w:t>
      </w:r>
      <w:r w:rsidR="001770A6" w:rsidRPr="00AB321E">
        <w:rPr>
          <w:rFonts w:ascii="Times New Roman" w:hAnsi="Times New Roman" w:cs="Times New Roman"/>
          <w:sz w:val="20"/>
          <w:szCs w:val="20"/>
          <w:lang w:val="en-US"/>
        </w:rPr>
        <w:t xml:space="preserve">) </w:t>
      </w:r>
      <w:r w:rsidR="00B32B15" w:rsidRPr="00AB321E">
        <w:rPr>
          <w:rFonts w:ascii="Times New Roman" w:hAnsi="Times New Roman" w:cs="Times New Roman"/>
          <w:sz w:val="20"/>
          <w:szCs w:val="20"/>
          <w:lang w:val="en-US"/>
        </w:rPr>
        <w:t xml:space="preserve">as soon as possible to </w:t>
      </w:r>
      <w:hyperlink r:id="rId13" w:history="1">
        <w:r w:rsidR="00B64EEB" w:rsidRPr="00AB321E">
          <w:rPr>
            <w:rStyle w:val="Hyperlink"/>
            <w:rFonts w:ascii="Times New Roman" w:hAnsi="Times New Roman" w:cs="Times New Roman"/>
            <w:sz w:val="20"/>
            <w:szCs w:val="20"/>
            <w:lang w:val="en-US"/>
          </w:rPr>
          <w:t>ilias.vadud@osce.org</w:t>
        </w:r>
      </w:hyperlink>
      <w:r w:rsidR="00B64EEB" w:rsidRPr="00AB321E">
        <w:rPr>
          <w:rFonts w:ascii="Times New Roman" w:hAnsi="Times New Roman" w:cs="Times New Roman"/>
          <w:sz w:val="20"/>
          <w:szCs w:val="20"/>
          <w:lang w:val="en-US"/>
        </w:rPr>
        <w:t xml:space="preserve">, </w:t>
      </w:r>
      <w:r w:rsidR="00B32B15" w:rsidRPr="00AB321E">
        <w:rPr>
          <w:rFonts w:ascii="Times New Roman" w:hAnsi="Times New Roman" w:cs="Times New Roman"/>
          <w:sz w:val="20"/>
          <w:szCs w:val="20"/>
          <w:lang w:val="en-US"/>
        </w:rPr>
        <w:t>a</w:t>
      </w:r>
      <w:r w:rsidR="001770A6" w:rsidRPr="00AB321E">
        <w:rPr>
          <w:rFonts w:ascii="Times New Roman" w:hAnsi="Times New Roman" w:cs="Times New Roman"/>
          <w:sz w:val="20"/>
          <w:szCs w:val="20"/>
          <w:lang w:val="en-US"/>
        </w:rPr>
        <w:t xml:space="preserve">dvising whether or not your company intends to submit a </w:t>
      </w:r>
      <w:r w:rsidR="005608C1" w:rsidRPr="00AB321E">
        <w:rPr>
          <w:rFonts w:ascii="Times New Roman" w:hAnsi="Times New Roman" w:cs="Times New Roman"/>
          <w:sz w:val="20"/>
          <w:szCs w:val="20"/>
          <w:lang w:val="en-US"/>
        </w:rPr>
        <w:t>proposal</w:t>
      </w:r>
      <w:r w:rsidR="001770A6" w:rsidRPr="00AB321E">
        <w:rPr>
          <w:rFonts w:ascii="Times New Roman" w:hAnsi="Times New Roman" w:cs="Times New Roman"/>
          <w:sz w:val="20"/>
          <w:szCs w:val="20"/>
          <w:lang w:val="en-US"/>
        </w:rPr>
        <w:t>.</w:t>
      </w:r>
    </w:p>
    <w:p w:rsidR="00146798" w:rsidRPr="00AB321E" w:rsidRDefault="001770A6" w:rsidP="00146798">
      <w:pPr>
        <w:spacing w:after="120"/>
        <w:jc w:val="both"/>
        <w:rPr>
          <w:rFonts w:ascii="Times New Roman" w:hAnsi="Times New Roman" w:cs="Times New Roman"/>
          <w:sz w:val="20"/>
          <w:szCs w:val="20"/>
          <w:u w:val="single"/>
          <w:lang w:val="en-US"/>
        </w:rPr>
      </w:pPr>
      <w:r w:rsidRPr="00AB321E">
        <w:rPr>
          <w:rFonts w:ascii="Times New Roman" w:hAnsi="Times New Roman" w:cs="Times New Roman"/>
          <w:sz w:val="20"/>
          <w:szCs w:val="20"/>
          <w:u w:val="single"/>
          <w:lang w:val="en-US"/>
        </w:rPr>
        <w:t>Questions</w:t>
      </w:r>
    </w:p>
    <w:p w:rsidR="00965D52" w:rsidRPr="00AB321E" w:rsidRDefault="00217096" w:rsidP="00537C34">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2</w:t>
      </w:r>
      <w:r w:rsidR="006969A6" w:rsidRPr="00AB321E">
        <w:rPr>
          <w:rFonts w:ascii="Times New Roman" w:hAnsi="Times New Roman" w:cs="Times New Roman"/>
          <w:sz w:val="20"/>
          <w:szCs w:val="20"/>
          <w:lang w:val="en-US"/>
        </w:rPr>
        <w:t>2</w:t>
      </w:r>
      <w:r w:rsidRPr="00AB321E">
        <w:rPr>
          <w:rFonts w:ascii="Times New Roman" w:hAnsi="Times New Roman" w:cs="Times New Roman"/>
          <w:sz w:val="20"/>
          <w:szCs w:val="20"/>
          <w:lang w:val="en-US"/>
        </w:rPr>
        <w:t>.</w:t>
      </w:r>
      <w:r w:rsidR="00146798" w:rsidRPr="00AB321E">
        <w:rPr>
          <w:rFonts w:ascii="Times New Roman" w:hAnsi="Times New Roman" w:cs="Times New Roman"/>
          <w:sz w:val="20"/>
          <w:szCs w:val="20"/>
          <w:lang w:val="en-US"/>
        </w:rPr>
        <w:tab/>
      </w:r>
      <w:r w:rsidR="001770A6" w:rsidRPr="00AB321E">
        <w:rPr>
          <w:rFonts w:ascii="Times New Roman" w:hAnsi="Times New Roman" w:cs="Times New Roman"/>
          <w:sz w:val="20"/>
          <w:szCs w:val="20"/>
          <w:lang w:val="en-US"/>
        </w:rPr>
        <w:t xml:space="preserve">Any questions pertaining to this </w:t>
      </w:r>
      <w:r w:rsidR="005608C1" w:rsidRPr="00AB321E">
        <w:rPr>
          <w:rFonts w:ascii="Times New Roman" w:hAnsi="Times New Roman" w:cs="Times New Roman"/>
          <w:sz w:val="20"/>
          <w:szCs w:val="20"/>
          <w:lang w:val="en-US"/>
        </w:rPr>
        <w:t xml:space="preserve">RFP </w:t>
      </w:r>
      <w:r w:rsidR="001770A6" w:rsidRPr="00AB321E">
        <w:rPr>
          <w:rFonts w:ascii="Times New Roman" w:hAnsi="Times New Roman" w:cs="Times New Roman"/>
          <w:sz w:val="20"/>
          <w:szCs w:val="20"/>
          <w:lang w:val="en-US"/>
        </w:rPr>
        <w:t xml:space="preserve">shall be addressed in writing, by email to the attention of </w:t>
      </w:r>
      <w:r w:rsidR="00B64EEB" w:rsidRPr="00AB321E">
        <w:rPr>
          <w:rFonts w:ascii="Times New Roman" w:hAnsi="Times New Roman" w:cs="Times New Roman"/>
          <w:sz w:val="20"/>
          <w:szCs w:val="20"/>
          <w:lang w:val="en-US"/>
        </w:rPr>
        <w:t>Mr. Ilias Vadud</w:t>
      </w:r>
      <w:r w:rsidR="001770A6" w:rsidRPr="00AB321E">
        <w:rPr>
          <w:rFonts w:ascii="Times New Roman" w:hAnsi="Times New Roman" w:cs="Times New Roman"/>
          <w:sz w:val="20"/>
          <w:szCs w:val="20"/>
          <w:lang w:val="en-US"/>
        </w:rPr>
        <w:t xml:space="preserve">, Procurement </w:t>
      </w:r>
      <w:r w:rsidR="00B64EEB" w:rsidRPr="00AB321E">
        <w:rPr>
          <w:rFonts w:ascii="Times New Roman" w:hAnsi="Times New Roman" w:cs="Times New Roman"/>
          <w:sz w:val="20"/>
          <w:szCs w:val="20"/>
          <w:lang w:val="en-US"/>
        </w:rPr>
        <w:t>Assistant, FAU POiB (</w:t>
      </w:r>
      <w:hyperlink r:id="rId14" w:history="1">
        <w:r w:rsidR="00B64EEB" w:rsidRPr="00AB321E">
          <w:rPr>
            <w:rStyle w:val="Hyperlink"/>
            <w:rFonts w:ascii="Times New Roman" w:hAnsi="Times New Roman" w:cs="Times New Roman"/>
            <w:sz w:val="20"/>
            <w:szCs w:val="20"/>
            <w:lang w:val="en-US"/>
          </w:rPr>
          <w:t>ilias.vadud@osce.org</w:t>
        </w:r>
      </w:hyperlink>
      <w:r w:rsidR="00B64EEB" w:rsidRPr="00385CD8">
        <w:rPr>
          <w:rFonts w:ascii="Times New Roman" w:hAnsi="Times New Roman" w:cs="Times New Roman"/>
          <w:sz w:val="20"/>
          <w:szCs w:val="20"/>
          <w:lang w:val="en-US"/>
        </w:rPr>
        <w:t>)</w:t>
      </w:r>
      <w:r w:rsidR="001770A6" w:rsidRPr="00385CD8">
        <w:rPr>
          <w:rFonts w:ascii="Times New Roman" w:hAnsi="Times New Roman" w:cs="Times New Roman"/>
          <w:sz w:val="20"/>
          <w:szCs w:val="20"/>
          <w:lang w:val="en-US"/>
        </w:rPr>
        <w:t xml:space="preserve">, </w:t>
      </w:r>
      <w:r w:rsidR="001770A6" w:rsidRPr="00385CD8">
        <w:rPr>
          <w:rFonts w:ascii="Times New Roman" w:hAnsi="Times New Roman" w:cs="Times New Roman"/>
          <w:b/>
          <w:sz w:val="20"/>
          <w:szCs w:val="20"/>
          <w:lang w:val="en-US"/>
        </w:rPr>
        <w:t xml:space="preserve">no later than </w:t>
      </w:r>
      <w:r w:rsidR="005608C1" w:rsidRPr="00385CD8">
        <w:rPr>
          <w:rFonts w:ascii="Times New Roman" w:hAnsi="Times New Roman" w:cs="Times New Roman"/>
          <w:b/>
          <w:sz w:val="20"/>
          <w:szCs w:val="20"/>
          <w:lang w:val="en-US"/>
        </w:rPr>
        <w:t>1</w:t>
      </w:r>
      <w:r w:rsidR="00EB5325" w:rsidRPr="00385CD8">
        <w:rPr>
          <w:rFonts w:ascii="Times New Roman" w:hAnsi="Times New Roman" w:cs="Times New Roman"/>
          <w:b/>
          <w:sz w:val="20"/>
          <w:szCs w:val="20"/>
          <w:lang w:val="en-US"/>
        </w:rPr>
        <w:t>7</w:t>
      </w:r>
      <w:r w:rsidR="005608C1" w:rsidRPr="00385CD8">
        <w:rPr>
          <w:rFonts w:ascii="Times New Roman" w:hAnsi="Times New Roman" w:cs="Times New Roman"/>
          <w:b/>
          <w:sz w:val="20"/>
          <w:szCs w:val="20"/>
          <w:lang w:val="en-US"/>
        </w:rPr>
        <w:t>:00 ho</w:t>
      </w:r>
      <w:r w:rsidR="00980780" w:rsidRPr="00385CD8">
        <w:rPr>
          <w:rFonts w:ascii="Times New Roman" w:hAnsi="Times New Roman" w:cs="Times New Roman"/>
          <w:b/>
          <w:sz w:val="20"/>
          <w:szCs w:val="20"/>
          <w:lang w:val="en-US"/>
        </w:rPr>
        <w:t>u</w:t>
      </w:r>
      <w:r w:rsidR="005608C1" w:rsidRPr="00385CD8">
        <w:rPr>
          <w:rFonts w:ascii="Times New Roman" w:hAnsi="Times New Roman" w:cs="Times New Roman"/>
          <w:b/>
          <w:sz w:val="20"/>
          <w:szCs w:val="20"/>
          <w:lang w:val="en-US"/>
        </w:rPr>
        <w:t xml:space="preserve">rs </w:t>
      </w:r>
      <w:r w:rsidR="00EB5325" w:rsidRPr="00385CD8">
        <w:rPr>
          <w:rFonts w:ascii="Times New Roman" w:hAnsi="Times New Roman" w:cs="Times New Roman"/>
          <w:b/>
          <w:sz w:val="20"/>
          <w:szCs w:val="20"/>
          <w:lang w:val="en-US"/>
        </w:rPr>
        <w:t xml:space="preserve">Bishkek time </w:t>
      </w:r>
      <w:r w:rsidR="005608C1" w:rsidRPr="00385CD8">
        <w:rPr>
          <w:rFonts w:ascii="Times New Roman" w:hAnsi="Times New Roman" w:cs="Times New Roman"/>
          <w:b/>
          <w:sz w:val="20"/>
          <w:szCs w:val="20"/>
          <w:lang w:val="en-US"/>
        </w:rPr>
        <w:t>on</w:t>
      </w:r>
      <w:r w:rsidR="001770A6" w:rsidRPr="00385CD8">
        <w:rPr>
          <w:rFonts w:ascii="Times New Roman" w:hAnsi="Times New Roman" w:cs="Times New Roman"/>
          <w:b/>
          <w:sz w:val="20"/>
          <w:szCs w:val="20"/>
          <w:lang w:val="en-US"/>
        </w:rPr>
        <w:t xml:space="preserve"> </w:t>
      </w:r>
      <w:r w:rsidR="00385CD8" w:rsidRPr="00385CD8">
        <w:rPr>
          <w:rFonts w:ascii="Times New Roman" w:hAnsi="Times New Roman" w:cs="Times New Roman"/>
          <w:b/>
          <w:sz w:val="20"/>
          <w:szCs w:val="20"/>
          <w:lang w:val="en-US"/>
        </w:rPr>
        <w:t>18</w:t>
      </w:r>
      <w:r w:rsidR="00AC0F5D" w:rsidRPr="00385CD8">
        <w:rPr>
          <w:rFonts w:ascii="Times New Roman" w:hAnsi="Times New Roman" w:cs="Times New Roman"/>
          <w:b/>
          <w:sz w:val="20"/>
          <w:szCs w:val="20"/>
          <w:lang w:val="en-US"/>
        </w:rPr>
        <w:t xml:space="preserve"> July 2017</w:t>
      </w:r>
      <w:r w:rsidR="001770A6" w:rsidRPr="00385CD8">
        <w:rPr>
          <w:rFonts w:ascii="Times New Roman" w:hAnsi="Times New Roman" w:cs="Times New Roman"/>
          <w:sz w:val="20"/>
          <w:szCs w:val="20"/>
          <w:lang w:val="en-US"/>
        </w:rPr>
        <w:t>.  The OSCE will notify all the invitees in writing of the questions raised and the corresponding responses.</w:t>
      </w:r>
      <w:r w:rsidR="00C1301F" w:rsidRPr="00385CD8">
        <w:rPr>
          <w:rFonts w:ascii="Times New Roman" w:hAnsi="Times New Roman" w:cs="Times New Roman"/>
          <w:sz w:val="20"/>
          <w:szCs w:val="20"/>
          <w:lang w:val="en-US"/>
        </w:rPr>
        <w:t xml:space="preserve">  </w:t>
      </w:r>
      <w:r w:rsidR="00965D52" w:rsidRPr="00385CD8">
        <w:rPr>
          <w:rFonts w:ascii="Times New Roman" w:hAnsi="Times New Roman" w:cs="Times New Roman"/>
          <w:sz w:val="20"/>
          <w:szCs w:val="20"/>
          <w:lang w:val="en-US"/>
        </w:rPr>
        <w:t>Kindly refrain from telephone calls and personal visits.</w:t>
      </w:r>
    </w:p>
    <w:p w:rsidR="00F4692D" w:rsidRPr="00AB321E" w:rsidRDefault="00F4692D" w:rsidP="00537C34">
      <w:pPr>
        <w:spacing w:after="0"/>
        <w:jc w:val="both"/>
        <w:rPr>
          <w:rFonts w:ascii="Times New Roman" w:hAnsi="Times New Roman" w:cs="Times New Roman"/>
          <w:sz w:val="20"/>
          <w:szCs w:val="20"/>
          <w:lang w:val="en-US"/>
        </w:rPr>
      </w:pPr>
    </w:p>
    <w:p w:rsidR="00800879" w:rsidRPr="00AB321E" w:rsidRDefault="00800879" w:rsidP="00537C34">
      <w:pPr>
        <w:spacing w:after="0"/>
        <w:jc w:val="both"/>
        <w:rPr>
          <w:rFonts w:ascii="Times New Roman" w:hAnsi="Times New Roman" w:cs="Times New Roman"/>
          <w:sz w:val="20"/>
          <w:szCs w:val="20"/>
          <w:lang w:val="en-US"/>
        </w:rPr>
      </w:pPr>
    </w:p>
    <w:p w:rsidR="00800879" w:rsidRPr="00AB321E" w:rsidRDefault="00800879" w:rsidP="00537C34">
      <w:pPr>
        <w:spacing w:after="0"/>
        <w:jc w:val="both"/>
        <w:rPr>
          <w:rFonts w:ascii="Times New Roman" w:hAnsi="Times New Roman" w:cs="Times New Roman"/>
          <w:sz w:val="20"/>
          <w:szCs w:val="20"/>
          <w:lang w:val="en-US"/>
        </w:rPr>
      </w:pPr>
    </w:p>
    <w:p w:rsidR="003B2AEB" w:rsidRPr="00AB321E" w:rsidRDefault="003B2AEB" w:rsidP="00537C34">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Signature</w:t>
      </w:r>
    </w:p>
    <w:p w:rsidR="00B64EEB" w:rsidRPr="00AB321E" w:rsidRDefault="0093725F" w:rsidP="00537C34">
      <w:pPr>
        <w:spacing w:after="0"/>
        <w:jc w:val="both"/>
        <w:rPr>
          <w:rFonts w:ascii="Times New Roman" w:hAnsi="Times New Roman" w:cs="Times New Roman"/>
          <w:sz w:val="20"/>
          <w:szCs w:val="20"/>
          <w:lang w:val="en-US"/>
        </w:rPr>
      </w:pPr>
      <w:r w:rsidRPr="00AB321E">
        <w:rPr>
          <w:rFonts w:ascii="Times New Roman" w:hAnsi="Times New Roman" w:cs="Times New Roman"/>
          <w:sz w:val="20"/>
          <w:szCs w:val="20"/>
          <w:lang w:val="en-US"/>
        </w:rPr>
        <w:t>Uwe Federsel</w:t>
      </w:r>
      <w:r w:rsidR="00B64EEB" w:rsidRPr="00AB321E">
        <w:rPr>
          <w:rFonts w:ascii="Times New Roman" w:hAnsi="Times New Roman" w:cs="Times New Roman"/>
          <w:sz w:val="20"/>
          <w:szCs w:val="20"/>
          <w:lang w:val="en-US"/>
        </w:rPr>
        <w:t xml:space="preserve"> </w:t>
      </w:r>
    </w:p>
    <w:p w:rsidR="006A3DB7" w:rsidRPr="00AB321E" w:rsidRDefault="0093725F" w:rsidP="00CE0D65">
      <w:pPr>
        <w:spacing w:after="0"/>
        <w:jc w:val="both"/>
        <w:rPr>
          <w:rFonts w:ascii="Times New Roman" w:eastAsia="Times New Roman" w:hAnsi="Times New Roman" w:cs="Times New Roman"/>
          <w:b/>
          <w:smallCaps/>
          <w:sz w:val="24"/>
        </w:rPr>
      </w:pPr>
      <w:r w:rsidRPr="00AB321E">
        <w:rPr>
          <w:rFonts w:ascii="Times New Roman" w:hAnsi="Times New Roman" w:cs="Times New Roman"/>
          <w:sz w:val="20"/>
          <w:szCs w:val="20"/>
        </w:rPr>
        <w:t xml:space="preserve">Chief of Fund Administration Unit, </w:t>
      </w:r>
      <w:r w:rsidR="00B64EEB" w:rsidRPr="00AB321E">
        <w:rPr>
          <w:rFonts w:ascii="Times New Roman" w:hAnsi="Times New Roman" w:cs="Times New Roman"/>
          <w:sz w:val="20"/>
          <w:szCs w:val="20"/>
        </w:rPr>
        <w:t>POiB</w:t>
      </w:r>
      <w:r w:rsidR="003B2AEB" w:rsidRPr="00AB321E">
        <w:rPr>
          <w:rFonts w:ascii="Times New Roman" w:hAnsi="Times New Roman" w:cs="Times New Roman"/>
          <w:sz w:val="20"/>
          <w:szCs w:val="20"/>
        </w:rPr>
        <w:t xml:space="preserve"> </w:t>
      </w:r>
      <w:r w:rsidR="006A3DB7" w:rsidRPr="00AB321E">
        <w:rPr>
          <w:rFonts w:ascii="Times New Roman" w:eastAsia="Times New Roman" w:hAnsi="Times New Roman" w:cs="Times New Roman"/>
          <w:b/>
          <w:smallCaps/>
          <w:sz w:val="24"/>
        </w:rPr>
        <w:br w:type="page"/>
      </w:r>
    </w:p>
    <w:p w:rsidR="00BE1708" w:rsidRPr="00AB321E" w:rsidRDefault="00BE1708" w:rsidP="00BE1708">
      <w:pPr>
        <w:rPr>
          <w:rFonts w:ascii="Times New Roman" w:hAnsi="Times New Roman" w:cs="Times New Roman"/>
          <w:b/>
        </w:rPr>
      </w:pPr>
      <w:r w:rsidRPr="00AB321E">
        <w:rPr>
          <w:rFonts w:ascii="Times New Roman" w:hAnsi="Times New Roman" w:cs="Times New Roman"/>
          <w:b/>
        </w:rPr>
        <w:lastRenderedPageBreak/>
        <w:t xml:space="preserve">Annex B – </w:t>
      </w:r>
    </w:p>
    <w:p w:rsidR="00BE1708" w:rsidRPr="00AB321E" w:rsidRDefault="00BE1708" w:rsidP="00BE1708">
      <w:pPr>
        <w:rPr>
          <w:rFonts w:ascii="Times New Roman" w:eastAsia="Times New Roman" w:hAnsi="Times New Roman" w:cs="Times New Roman"/>
          <w:b/>
          <w:smallCaps/>
          <w:sz w:val="24"/>
        </w:rPr>
      </w:pPr>
      <w:r w:rsidRPr="00AB321E">
        <w:rPr>
          <w:rFonts w:ascii="Times New Roman" w:hAnsi="Times New Roman" w:cs="Times New Roman"/>
        </w:rPr>
        <w:t>OSCE General Conditions of Contract for Services (</w:t>
      </w:r>
      <w:hyperlink r:id="rId15" w:history="1">
        <w:r w:rsidRPr="00AB321E">
          <w:rPr>
            <w:rStyle w:val="Hyperlink"/>
            <w:rFonts w:ascii="Times New Roman" w:hAnsi="Times New Roman" w:cs="Times New Roman"/>
          </w:rPr>
          <w:t>www.osce.org/procurement</w:t>
        </w:r>
      </w:hyperlink>
      <w:r w:rsidRPr="00AB321E">
        <w:rPr>
          <w:rFonts w:ascii="Times New Roman" w:hAnsi="Times New Roman" w:cs="Times New Roman"/>
        </w:rPr>
        <w:t>)</w:t>
      </w:r>
      <w:r w:rsidRPr="00AB321E">
        <w:rPr>
          <w:rFonts w:ascii="Times New Roman" w:eastAsia="Times New Roman" w:hAnsi="Times New Roman" w:cs="Times New Roman"/>
          <w:b/>
          <w:smallCaps/>
          <w:sz w:val="24"/>
        </w:rPr>
        <w:br w:type="page"/>
      </w:r>
    </w:p>
    <w:p w:rsidR="004F693D" w:rsidRPr="00AB321E" w:rsidRDefault="004F693D" w:rsidP="004F693D">
      <w:pPr>
        <w:spacing w:after="0" w:line="360" w:lineRule="auto"/>
        <w:rPr>
          <w:rFonts w:ascii="Times New Roman" w:eastAsia="Times New Roman" w:hAnsi="Times New Roman" w:cs="Times New Roman"/>
          <w:b/>
        </w:rPr>
      </w:pPr>
      <w:r w:rsidRPr="00AB321E">
        <w:rPr>
          <w:rFonts w:ascii="Times New Roman" w:eastAsia="Times New Roman" w:hAnsi="Times New Roman" w:cs="Times New Roman"/>
          <w:b/>
        </w:rPr>
        <w:lastRenderedPageBreak/>
        <w:t>ANNEX C:</w:t>
      </w:r>
      <w:r w:rsidR="00BE1708" w:rsidRPr="00AB321E">
        <w:rPr>
          <w:rFonts w:ascii="Times New Roman" w:eastAsia="Times New Roman" w:hAnsi="Times New Roman" w:cs="Times New Roman"/>
          <w:b/>
        </w:rPr>
        <w:t xml:space="preserve"> </w:t>
      </w:r>
      <w:r w:rsidRPr="00AB321E">
        <w:rPr>
          <w:rFonts w:ascii="Times New Roman" w:eastAsia="Times New Roman" w:hAnsi="Times New Roman" w:cs="Times New Roman"/>
          <w:b/>
        </w:rPr>
        <w:t xml:space="preserve">Terms of Reference </w:t>
      </w:r>
    </w:p>
    <w:p w:rsidR="009E6213" w:rsidRPr="00AB321E" w:rsidRDefault="009E6213" w:rsidP="002323C9">
      <w:pPr>
        <w:spacing w:after="0" w:line="240" w:lineRule="auto"/>
        <w:rPr>
          <w:rFonts w:ascii="Times New Roman" w:hAnsi="Times New Roman" w:cs="Times New Roman"/>
          <w:b/>
        </w:rPr>
      </w:pPr>
      <w:r w:rsidRPr="00AB321E">
        <w:rPr>
          <w:rFonts w:ascii="Times New Roman" w:hAnsi="Times New Roman" w:cs="Times New Roman"/>
          <w:b/>
        </w:rPr>
        <w:t>Background information</w:t>
      </w:r>
    </w:p>
    <w:p w:rsidR="009E6213" w:rsidRPr="00AB321E" w:rsidRDefault="009E6213" w:rsidP="002323C9">
      <w:pPr>
        <w:spacing w:after="0" w:line="240" w:lineRule="auto"/>
        <w:rPr>
          <w:rFonts w:ascii="Times New Roman" w:hAnsi="Times New Roman" w:cs="Times New Roman"/>
        </w:rPr>
      </w:pPr>
    </w:p>
    <w:p w:rsidR="002323C9" w:rsidRPr="00AB321E" w:rsidRDefault="002323C9" w:rsidP="002323C9">
      <w:pPr>
        <w:spacing w:after="0" w:line="240" w:lineRule="auto"/>
        <w:rPr>
          <w:rFonts w:ascii="Times New Roman" w:hAnsi="Times New Roman" w:cs="Times New Roman"/>
        </w:rPr>
      </w:pPr>
      <w:r w:rsidRPr="00AB321E">
        <w:rPr>
          <w:rFonts w:ascii="Times New Roman" w:hAnsi="Times New Roman" w:cs="Times New Roman"/>
        </w:rPr>
        <w:t>OSCE Programme Office in Bishkek has a regular need in translation services</w:t>
      </w:r>
      <w:r w:rsidR="009E6213" w:rsidRPr="00AB321E">
        <w:rPr>
          <w:rFonts w:ascii="Times New Roman" w:hAnsi="Times New Roman" w:cs="Times New Roman"/>
        </w:rPr>
        <w:t xml:space="preserve">. With this aim a framework contract with a reliable supplier(s) will be signed by POiB following results of this tender. </w:t>
      </w:r>
    </w:p>
    <w:p w:rsidR="002323C9" w:rsidRPr="00AB321E" w:rsidRDefault="002323C9" w:rsidP="002323C9">
      <w:pPr>
        <w:spacing w:after="0" w:line="240" w:lineRule="auto"/>
        <w:rPr>
          <w:rFonts w:ascii="Times New Roman" w:hAnsi="Times New Roman" w:cs="Times New Roman"/>
        </w:rPr>
      </w:pPr>
    </w:p>
    <w:p w:rsidR="009E6213" w:rsidRPr="00AB321E" w:rsidRDefault="009E6213" w:rsidP="002323C9">
      <w:pPr>
        <w:spacing w:after="0" w:line="240" w:lineRule="auto"/>
        <w:rPr>
          <w:rFonts w:ascii="Times New Roman" w:hAnsi="Times New Roman" w:cs="Times New Roman"/>
        </w:rPr>
      </w:pPr>
      <w:r w:rsidRPr="00AB321E">
        <w:rPr>
          <w:rFonts w:ascii="Times New Roman" w:hAnsi="Times New Roman" w:cs="Times New Roman"/>
        </w:rPr>
        <w:t>Definitions:</w:t>
      </w:r>
    </w:p>
    <w:p w:rsidR="00FB5D89" w:rsidRPr="00AB321E" w:rsidRDefault="00FB5D89" w:rsidP="002323C9">
      <w:pPr>
        <w:spacing w:after="0" w:line="240" w:lineRule="auto"/>
        <w:rPr>
          <w:rFonts w:ascii="Times New Roman" w:hAnsi="Times New Roman" w:cs="Times New Roman"/>
        </w:rPr>
      </w:pPr>
    </w:p>
    <w:p w:rsidR="002323C9" w:rsidRPr="00AB321E" w:rsidRDefault="002323C9" w:rsidP="002323C9">
      <w:pPr>
        <w:numPr>
          <w:ilvl w:val="0"/>
          <w:numId w:val="3"/>
        </w:numPr>
        <w:spacing w:after="0" w:line="240" w:lineRule="auto"/>
        <w:contextualSpacing/>
        <w:rPr>
          <w:rFonts w:ascii="Times New Roman" w:hAnsi="Times New Roman" w:cs="Times New Roman"/>
        </w:rPr>
      </w:pPr>
      <w:r w:rsidRPr="00AB321E">
        <w:rPr>
          <w:rFonts w:ascii="Times New Roman" w:hAnsi="Times New Roman" w:cs="Times New Roman"/>
          <w:b/>
        </w:rPr>
        <w:t>Written translation</w:t>
      </w:r>
      <w:r w:rsidRPr="00AB321E">
        <w:rPr>
          <w:rFonts w:ascii="Times New Roman" w:hAnsi="Times New Roman" w:cs="Times New Roman"/>
        </w:rPr>
        <w:t xml:space="preserve">  - professional written translation of specialized texts and documents; </w:t>
      </w:r>
    </w:p>
    <w:p w:rsidR="002323C9" w:rsidRPr="00AB321E" w:rsidRDefault="002323C9" w:rsidP="002323C9">
      <w:pPr>
        <w:numPr>
          <w:ilvl w:val="0"/>
          <w:numId w:val="3"/>
        </w:numPr>
        <w:spacing w:after="0" w:line="240" w:lineRule="auto"/>
        <w:contextualSpacing/>
        <w:rPr>
          <w:rFonts w:ascii="Times New Roman" w:hAnsi="Times New Roman" w:cs="Times New Roman"/>
        </w:rPr>
      </w:pPr>
      <w:r w:rsidRPr="00AB321E">
        <w:rPr>
          <w:rFonts w:ascii="Times New Roman" w:hAnsi="Times New Roman" w:cs="Times New Roman"/>
          <w:b/>
        </w:rPr>
        <w:t>Simultaneous translation</w:t>
      </w:r>
      <w:r w:rsidRPr="00AB321E">
        <w:rPr>
          <w:rFonts w:ascii="Times New Roman" w:hAnsi="Times New Roman" w:cs="Times New Roman"/>
        </w:rPr>
        <w:t xml:space="preserve"> – translation at the events and conferences, including provision of necessary equipment; </w:t>
      </w:r>
    </w:p>
    <w:p w:rsidR="002323C9" w:rsidRPr="00AB321E" w:rsidRDefault="002323C9" w:rsidP="002323C9">
      <w:pPr>
        <w:numPr>
          <w:ilvl w:val="0"/>
          <w:numId w:val="3"/>
        </w:numPr>
        <w:spacing w:after="0" w:line="240" w:lineRule="auto"/>
        <w:contextualSpacing/>
        <w:rPr>
          <w:rFonts w:ascii="Times New Roman" w:hAnsi="Times New Roman" w:cs="Times New Roman"/>
        </w:rPr>
      </w:pPr>
      <w:r w:rsidRPr="00AB321E">
        <w:rPr>
          <w:rFonts w:ascii="Times New Roman" w:hAnsi="Times New Roman" w:cs="Times New Roman"/>
          <w:b/>
        </w:rPr>
        <w:t>Consecutive translation</w:t>
      </w:r>
      <w:r w:rsidRPr="00AB321E">
        <w:rPr>
          <w:rFonts w:ascii="Times New Roman" w:hAnsi="Times New Roman" w:cs="Times New Roman"/>
        </w:rPr>
        <w:t xml:space="preserve"> – translation at meetings and events;   </w:t>
      </w:r>
    </w:p>
    <w:p w:rsidR="002323C9" w:rsidRPr="00AB321E" w:rsidRDefault="002323C9" w:rsidP="002323C9">
      <w:pPr>
        <w:numPr>
          <w:ilvl w:val="0"/>
          <w:numId w:val="3"/>
        </w:numPr>
        <w:spacing w:after="0" w:line="240" w:lineRule="auto"/>
        <w:contextualSpacing/>
        <w:rPr>
          <w:rFonts w:ascii="Times New Roman" w:hAnsi="Times New Roman" w:cs="Times New Roman"/>
        </w:rPr>
      </w:pPr>
      <w:r w:rsidRPr="00AB321E">
        <w:rPr>
          <w:rFonts w:ascii="Times New Roman" w:hAnsi="Times New Roman" w:cs="Times New Roman"/>
          <w:b/>
        </w:rPr>
        <w:t xml:space="preserve">Audio and video materials translation </w:t>
      </w:r>
      <w:r w:rsidRPr="00AB321E">
        <w:rPr>
          <w:rFonts w:ascii="Times New Roman" w:hAnsi="Times New Roman" w:cs="Times New Roman"/>
        </w:rPr>
        <w:t xml:space="preserve">– adding additional language to a video or audio file; </w:t>
      </w:r>
    </w:p>
    <w:p w:rsidR="004F693D" w:rsidRPr="00AB321E" w:rsidRDefault="004F693D" w:rsidP="004F693D">
      <w:pPr>
        <w:spacing w:after="0"/>
        <w:rPr>
          <w:rFonts w:ascii="Times New Roman" w:hAnsi="Times New Roman" w:cs="Times New Roman"/>
        </w:rPr>
      </w:pPr>
    </w:p>
    <w:p w:rsidR="002323C9" w:rsidRPr="00AB321E" w:rsidRDefault="002323C9" w:rsidP="004F693D">
      <w:pPr>
        <w:spacing w:after="0"/>
        <w:rPr>
          <w:rFonts w:ascii="Times New Roman" w:hAnsi="Times New Roman" w:cs="Times New Roman"/>
        </w:rPr>
      </w:pPr>
      <w:r w:rsidRPr="00AB321E">
        <w:rPr>
          <w:rFonts w:ascii="Times New Roman" w:hAnsi="Times New Roman" w:cs="Times New Roman"/>
        </w:rPr>
        <w:t xml:space="preserve">In 2016 </w:t>
      </w:r>
      <w:r w:rsidR="001402D8" w:rsidRPr="00AB321E">
        <w:rPr>
          <w:rFonts w:ascii="Times New Roman" w:hAnsi="Times New Roman" w:cs="Times New Roman"/>
        </w:rPr>
        <w:t xml:space="preserve">the number of translation services orders from OSCE Programme Office in Bishkek – </w:t>
      </w:r>
      <w:r w:rsidR="001402D8" w:rsidRPr="00AB321E">
        <w:rPr>
          <w:rFonts w:ascii="Times New Roman" w:hAnsi="Times New Roman" w:cs="Times New Roman"/>
          <w:b/>
        </w:rPr>
        <w:t>58 orders</w:t>
      </w:r>
      <w:r w:rsidR="001402D8" w:rsidRPr="00AB321E">
        <w:rPr>
          <w:rFonts w:ascii="Times New Roman" w:hAnsi="Times New Roman" w:cs="Times New Roman"/>
        </w:rPr>
        <w:t xml:space="preserve">:  </w:t>
      </w:r>
    </w:p>
    <w:p w:rsidR="00E6515D" w:rsidRPr="00AB321E" w:rsidRDefault="00E6515D" w:rsidP="004F693D">
      <w:pPr>
        <w:spacing w:after="0"/>
        <w:rPr>
          <w:rFonts w:ascii="Times New Roman" w:hAnsi="Times New Roman" w:cs="Times New Roman"/>
        </w:rPr>
      </w:pPr>
    </w:p>
    <w:tbl>
      <w:tblPr>
        <w:tblW w:w="9660" w:type="dxa"/>
        <w:tblInd w:w="93" w:type="dxa"/>
        <w:tblCellMar>
          <w:left w:w="0" w:type="dxa"/>
          <w:right w:w="0" w:type="dxa"/>
        </w:tblCellMar>
        <w:tblLook w:val="04A0" w:firstRow="1" w:lastRow="0" w:firstColumn="1" w:lastColumn="0" w:noHBand="0" w:noVBand="1"/>
      </w:tblPr>
      <w:tblGrid>
        <w:gridCol w:w="441"/>
        <w:gridCol w:w="5404"/>
        <w:gridCol w:w="3815"/>
      </w:tblGrid>
      <w:tr w:rsidR="004F693D" w:rsidRPr="00AB321E" w:rsidTr="00AB321E">
        <w:trPr>
          <w:trHeight w:val="53"/>
        </w:trPr>
        <w:tc>
          <w:tcPr>
            <w:tcW w:w="441"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center"/>
            <w:hideMark/>
          </w:tcPr>
          <w:p w:rsidR="004F693D" w:rsidRPr="00AB321E" w:rsidRDefault="004F693D" w:rsidP="00E6515D">
            <w:pPr>
              <w:spacing w:after="0" w:line="240" w:lineRule="auto"/>
              <w:jc w:val="center"/>
              <w:rPr>
                <w:rFonts w:ascii="Times New Roman" w:hAnsi="Times New Roman" w:cs="Times New Roman"/>
                <w:b/>
                <w:bCs/>
                <w:color w:val="000000"/>
              </w:rPr>
            </w:pPr>
            <w:r w:rsidRPr="00AB321E">
              <w:rPr>
                <w:rFonts w:ascii="Times New Roman" w:hAnsi="Times New Roman" w:cs="Times New Roman"/>
                <w:b/>
                <w:bCs/>
                <w:color w:val="000000"/>
              </w:rPr>
              <w:t>№</w:t>
            </w:r>
          </w:p>
        </w:tc>
        <w:tc>
          <w:tcPr>
            <w:tcW w:w="5404"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4F693D" w:rsidRPr="00AB321E" w:rsidRDefault="001402D8" w:rsidP="00E6515D">
            <w:pPr>
              <w:spacing w:after="0" w:line="240" w:lineRule="auto"/>
              <w:jc w:val="center"/>
              <w:rPr>
                <w:rFonts w:ascii="Times New Roman" w:hAnsi="Times New Roman" w:cs="Times New Roman"/>
                <w:b/>
                <w:bCs/>
                <w:color w:val="000000"/>
              </w:rPr>
            </w:pPr>
            <w:r w:rsidRPr="00AB321E">
              <w:rPr>
                <w:rFonts w:ascii="Times New Roman" w:hAnsi="Times New Roman" w:cs="Times New Roman"/>
                <w:b/>
                <w:bCs/>
                <w:color w:val="000000"/>
              </w:rPr>
              <w:t xml:space="preserve">Title </w:t>
            </w:r>
          </w:p>
        </w:tc>
        <w:tc>
          <w:tcPr>
            <w:tcW w:w="3815" w:type="dxa"/>
            <w:tcBorders>
              <w:top w:val="single" w:sz="8" w:space="0" w:color="auto"/>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center"/>
            <w:hideMark/>
          </w:tcPr>
          <w:p w:rsidR="004F693D" w:rsidRPr="00AB321E" w:rsidRDefault="001402D8" w:rsidP="00E6515D">
            <w:pPr>
              <w:spacing w:after="0" w:line="240" w:lineRule="auto"/>
              <w:jc w:val="center"/>
              <w:rPr>
                <w:rFonts w:ascii="Times New Roman" w:hAnsi="Times New Roman" w:cs="Times New Roman"/>
                <w:b/>
                <w:bCs/>
                <w:color w:val="000000"/>
              </w:rPr>
            </w:pPr>
            <w:r w:rsidRPr="00AB321E">
              <w:rPr>
                <w:rFonts w:ascii="Times New Roman" w:hAnsi="Times New Roman" w:cs="Times New Roman"/>
                <w:b/>
                <w:bCs/>
                <w:color w:val="000000"/>
              </w:rPr>
              <w:t xml:space="preserve">Bishkek </w:t>
            </w:r>
          </w:p>
        </w:tc>
      </w:tr>
      <w:tr w:rsidR="004F693D" w:rsidRPr="00AB321E" w:rsidTr="00AB321E">
        <w:trPr>
          <w:trHeight w:val="389"/>
        </w:trPr>
        <w:tc>
          <w:tcPr>
            <w:tcW w:w="4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693D" w:rsidRPr="00AB321E" w:rsidRDefault="004F693D" w:rsidP="00AB321E">
            <w:pPr>
              <w:spacing w:after="0" w:line="240" w:lineRule="auto"/>
              <w:jc w:val="center"/>
              <w:rPr>
                <w:rFonts w:ascii="Times New Roman" w:hAnsi="Times New Roman" w:cs="Times New Roman"/>
                <w:color w:val="000000"/>
                <w:lang w:val="ru-RU"/>
              </w:rPr>
            </w:pPr>
            <w:r w:rsidRPr="00AB321E">
              <w:rPr>
                <w:rFonts w:ascii="Times New Roman" w:hAnsi="Times New Roman" w:cs="Times New Roman"/>
                <w:color w:val="000000"/>
                <w:lang w:val="ru-RU"/>
              </w:rPr>
              <w:t>1</w:t>
            </w:r>
          </w:p>
        </w:tc>
        <w:tc>
          <w:tcPr>
            <w:tcW w:w="5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693D" w:rsidRPr="00AB321E" w:rsidRDefault="001402D8" w:rsidP="00E6515D">
            <w:pPr>
              <w:spacing w:after="0" w:line="240" w:lineRule="auto"/>
              <w:rPr>
                <w:rFonts w:ascii="Times New Roman" w:hAnsi="Times New Roman" w:cs="Times New Roman"/>
              </w:rPr>
            </w:pPr>
            <w:r w:rsidRPr="00AB321E">
              <w:rPr>
                <w:rFonts w:ascii="Times New Roman" w:hAnsi="Times New Roman" w:cs="Times New Roman"/>
              </w:rPr>
              <w:t xml:space="preserve">Oral translation services </w:t>
            </w:r>
          </w:p>
        </w:tc>
        <w:tc>
          <w:tcPr>
            <w:tcW w:w="38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F693D" w:rsidRPr="00AB321E" w:rsidRDefault="001402D8" w:rsidP="00E6515D">
            <w:pPr>
              <w:spacing w:after="0" w:line="240" w:lineRule="auto"/>
              <w:jc w:val="center"/>
              <w:rPr>
                <w:rFonts w:ascii="Times New Roman" w:hAnsi="Times New Roman" w:cs="Times New Roman"/>
              </w:rPr>
            </w:pPr>
            <w:r w:rsidRPr="00AB321E">
              <w:rPr>
                <w:rFonts w:ascii="Times New Roman" w:hAnsi="Times New Roman" w:cs="Times New Roman"/>
                <w:lang w:val="ru-RU"/>
              </w:rPr>
              <w:t xml:space="preserve">19 </w:t>
            </w:r>
            <w:r w:rsidRPr="00AB321E">
              <w:rPr>
                <w:rFonts w:ascii="Times New Roman" w:hAnsi="Times New Roman" w:cs="Times New Roman"/>
              </w:rPr>
              <w:t>orders</w:t>
            </w:r>
          </w:p>
        </w:tc>
      </w:tr>
      <w:tr w:rsidR="004F693D" w:rsidRPr="00AB321E" w:rsidTr="00AB321E">
        <w:trPr>
          <w:trHeight w:val="389"/>
        </w:trPr>
        <w:tc>
          <w:tcPr>
            <w:tcW w:w="441"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4F693D" w:rsidRPr="00AB321E" w:rsidRDefault="004F693D" w:rsidP="00AB321E">
            <w:pPr>
              <w:spacing w:after="0" w:line="240" w:lineRule="auto"/>
              <w:jc w:val="center"/>
              <w:rPr>
                <w:rFonts w:ascii="Times New Roman" w:hAnsi="Times New Roman" w:cs="Times New Roman"/>
                <w:color w:val="000000"/>
                <w:lang w:val="ru-RU"/>
              </w:rPr>
            </w:pPr>
            <w:r w:rsidRPr="00AB321E">
              <w:rPr>
                <w:rFonts w:ascii="Times New Roman" w:hAnsi="Times New Roman" w:cs="Times New Roman"/>
                <w:color w:val="000000"/>
                <w:lang w:val="ru-RU"/>
              </w:rPr>
              <w:t>2</w:t>
            </w:r>
          </w:p>
        </w:tc>
        <w:tc>
          <w:tcPr>
            <w:tcW w:w="540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4F693D" w:rsidRPr="00AB321E" w:rsidRDefault="001402D8" w:rsidP="00E6515D">
            <w:pPr>
              <w:spacing w:after="0" w:line="240" w:lineRule="auto"/>
              <w:rPr>
                <w:rFonts w:ascii="Times New Roman" w:hAnsi="Times New Roman" w:cs="Times New Roman"/>
                <w:lang w:val="ru-RU"/>
              </w:rPr>
            </w:pPr>
            <w:r w:rsidRPr="00AB321E">
              <w:rPr>
                <w:rFonts w:ascii="Times New Roman" w:hAnsi="Times New Roman" w:cs="Times New Roman"/>
              </w:rPr>
              <w:t xml:space="preserve">Written translation services </w:t>
            </w:r>
            <w:r w:rsidR="004F693D" w:rsidRPr="00AB321E">
              <w:rPr>
                <w:rFonts w:ascii="Times New Roman" w:hAnsi="Times New Roman" w:cs="Times New Roman"/>
                <w:lang w:val="ru-RU"/>
              </w:rPr>
              <w:t xml:space="preserve"> </w:t>
            </w:r>
          </w:p>
        </w:tc>
        <w:tc>
          <w:tcPr>
            <w:tcW w:w="3815"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4F693D" w:rsidRPr="00AB321E" w:rsidRDefault="001402D8" w:rsidP="00E6515D">
            <w:pPr>
              <w:spacing w:after="0" w:line="240" w:lineRule="auto"/>
              <w:jc w:val="center"/>
              <w:rPr>
                <w:rFonts w:ascii="Times New Roman" w:hAnsi="Times New Roman" w:cs="Times New Roman"/>
              </w:rPr>
            </w:pPr>
            <w:r w:rsidRPr="00AB321E">
              <w:rPr>
                <w:rFonts w:ascii="Times New Roman" w:hAnsi="Times New Roman" w:cs="Times New Roman"/>
              </w:rPr>
              <w:t xml:space="preserve">39 orders </w:t>
            </w:r>
          </w:p>
        </w:tc>
      </w:tr>
    </w:tbl>
    <w:p w:rsidR="004F693D" w:rsidRPr="00AB321E" w:rsidRDefault="004F693D" w:rsidP="004F693D">
      <w:pPr>
        <w:spacing w:after="0"/>
        <w:rPr>
          <w:rFonts w:ascii="Times New Roman" w:hAnsi="Times New Roman" w:cs="Times New Roman"/>
          <w:lang w:val="ru-RU"/>
        </w:rPr>
      </w:pPr>
    </w:p>
    <w:p w:rsidR="004F693D" w:rsidRPr="00AB321E" w:rsidRDefault="001402D8" w:rsidP="004F693D">
      <w:pPr>
        <w:spacing w:after="0"/>
        <w:rPr>
          <w:rFonts w:ascii="Times New Roman" w:hAnsi="Times New Roman" w:cs="Times New Roman"/>
          <w:b/>
          <w:color w:val="FF0000"/>
        </w:rPr>
      </w:pPr>
      <w:r w:rsidRPr="00AB321E">
        <w:rPr>
          <w:rFonts w:ascii="Times New Roman" w:hAnsi="Times New Roman" w:cs="Times New Roman"/>
          <w:b/>
          <w:color w:val="FF0000"/>
        </w:rPr>
        <w:t xml:space="preserve">The information is provided for </w:t>
      </w:r>
      <w:r w:rsidR="009E6213" w:rsidRPr="00AB321E">
        <w:rPr>
          <w:rFonts w:ascii="Times New Roman" w:hAnsi="Times New Roman" w:cs="Times New Roman"/>
          <w:b/>
          <w:color w:val="FF0000"/>
        </w:rPr>
        <w:t xml:space="preserve">information purposes </w:t>
      </w:r>
      <w:r w:rsidR="00DA05EF" w:rsidRPr="00AB321E">
        <w:rPr>
          <w:rFonts w:ascii="Times New Roman" w:hAnsi="Times New Roman" w:cs="Times New Roman"/>
          <w:b/>
          <w:color w:val="FF0000"/>
        </w:rPr>
        <w:t>only;</w:t>
      </w:r>
      <w:r w:rsidR="009E6213" w:rsidRPr="00AB321E">
        <w:rPr>
          <w:rFonts w:ascii="Times New Roman" w:hAnsi="Times New Roman" w:cs="Times New Roman"/>
          <w:b/>
          <w:color w:val="FF0000"/>
        </w:rPr>
        <w:t xml:space="preserve"> </w:t>
      </w:r>
      <w:r w:rsidRPr="00AB321E">
        <w:rPr>
          <w:rFonts w:ascii="Times New Roman" w:hAnsi="Times New Roman" w:cs="Times New Roman"/>
          <w:b/>
          <w:color w:val="FF0000"/>
        </w:rPr>
        <w:t xml:space="preserve">OSCE Programme Office in Bishkek does not guarantee any minimum </w:t>
      </w:r>
      <w:r w:rsidR="009E6213" w:rsidRPr="00AB321E">
        <w:rPr>
          <w:rFonts w:ascii="Times New Roman" w:hAnsi="Times New Roman" w:cs="Times New Roman"/>
          <w:b/>
          <w:color w:val="FF0000"/>
        </w:rPr>
        <w:t>number of order</w:t>
      </w:r>
      <w:r w:rsidR="00CB42CD" w:rsidRPr="00AB321E">
        <w:rPr>
          <w:rFonts w:ascii="Times New Roman" w:hAnsi="Times New Roman" w:cs="Times New Roman"/>
          <w:b/>
          <w:color w:val="FF0000"/>
        </w:rPr>
        <w:t>s</w:t>
      </w:r>
      <w:r w:rsidR="009E6213" w:rsidRPr="00AB321E">
        <w:rPr>
          <w:rFonts w:ascii="Times New Roman" w:hAnsi="Times New Roman" w:cs="Times New Roman"/>
          <w:b/>
          <w:color w:val="FF0000"/>
        </w:rPr>
        <w:t xml:space="preserve"> under the signed contract. </w:t>
      </w:r>
      <w:r w:rsidRPr="00AB321E">
        <w:rPr>
          <w:rFonts w:ascii="Times New Roman" w:hAnsi="Times New Roman" w:cs="Times New Roman"/>
          <w:b/>
          <w:color w:val="FF0000"/>
        </w:rPr>
        <w:t xml:space="preserve"> </w:t>
      </w:r>
    </w:p>
    <w:p w:rsidR="004F693D" w:rsidRPr="00AB321E" w:rsidRDefault="004F693D" w:rsidP="004F693D">
      <w:pPr>
        <w:spacing w:after="0"/>
        <w:rPr>
          <w:rFonts w:ascii="Times New Roman" w:hAnsi="Times New Roman" w:cs="Times New Roman"/>
          <w:b/>
        </w:rPr>
      </w:pPr>
    </w:p>
    <w:p w:rsidR="009E6213" w:rsidRPr="00AB321E" w:rsidRDefault="009E6213" w:rsidP="004F693D">
      <w:pPr>
        <w:spacing w:after="0"/>
        <w:rPr>
          <w:rFonts w:ascii="Times New Roman" w:hAnsi="Times New Roman" w:cs="Times New Roman"/>
          <w:b/>
        </w:rPr>
      </w:pPr>
      <w:r w:rsidRPr="00AB321E">
        <w:rPr>
          <w:rFonts w:ascii="Times New Roman" w:hAnsi="Times New Roman" w:cs="Times New Roman"/>
          <w:b/>
        </w:rPr>
        <w:t>Scope of services and requirements</w:t>
      </w:r>
    </w:p>
    <w:p w:rsidR="00260FD5" w:rsidRPr="00AB321E" w:rsidRDefault="00260FD5" w:rsidP="004F693D">
      <w:pPr>
        <w:spacing w:after="0"/>
        <w:rPr>
          <w:rFonts w:ascii="Times New Roman" w:hAnsi="Times New Roman" w:cs="Times New Roman"/>
          <w:b/>
        </w:rPr>
      </w:pPr>
    </w:p>
    <w:p w:rsidR="004F693D" w:rsidRPr="00AB321E" w:rsidRDefault="00260FD5" w:rsidP="004F693D">
      <w:pPr>
        <w:spacing w:after="0"/>
        <w:rPr>
          <w:rFonts w:ascii="Times New Roman" w:hAnsi="Times New Roman" w:cs="Times New Roman"/>
          <w:b/>
        </w:rPr>
      </w:pPr>
      <w:r w:rsidRPr="00AB321E">
        <w:rPr>
          <w:rFonts w:ascii="Times New Roman" w:hAnsi="Times New Roman" w:cs="Times New Roman"/>
          <w:b/>
        </w:rPr>
        <w:t xml:space="preserve">The POiB needs written and oral translation for the following </w:t>
      </w:r>
      <w:r w:rsidR="009E6213" w:rsidRPr="00AB321E">
        <w:rPr>
          <w:rFonts w:ascii="Times New Roman" w:hAnsi="Times New Roman" w:cs="Times New Roman"/>
          <w:b/>
        </w:rPr>
        <w:t xml:space="preserve">mandatory </w:t>
      </w:r>
      <w:r w:rsidR="0024026D" w:rsidRPr="00AB321E">
        <w:rPr>
          <w:rFonts w:ascii="Times New Roman" w:hAnsi="Times New Roman" w:cs="Times New Roman"/>
          <w:b/>
        </w:rPr>
        <w:t>languages</w:t>
      </w:r>
      <w:r w:rsidRPr="00AB321E">
        <w:rPr>
          <w:rFonts w:ascii="Times New Roman" w:hAnsi="Times New Roman" w:cs="Times New Roman"/>
          <w:b/>
        </w:rPr>
        <w:t>:</w:t>
      </w:r>
      <w:r w:rsidR="0024026D" w:rsidRPr="00AB321E">
        <w:rPr>
          <w:rFonts w:ascii="Times New Roman" w:hAnsi="Times New Roman" w:cs="Times New Roman"/>
          <w:b/>
        </w:rPr>
        <w:t xml:space="preserve"> </w:t>
      </w:r>
    </w:p>
    <w:p w:rsidR="004F693D" w:rsidRPr="00AB321E" w:rsidRDefault="004F693D" w:rsidP="004F693D">
      <w:pPr>
        <w:spacing w:after="0"/>
        <w:rPr>
          <w:rFonts w:ascii="Times New Roman" w:hAnsi="Times New Roman" w:cs="Times New Roman"/>
          <w:b/>
        </w:rPr>
      </w:pP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English-Russian/Russian-English </w:t>
      </w: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Kyrgyz-Russian/Russian-Kyrgyz </w:t>
      </w: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Kyrgyz-English/English-Kyrgyz </w:t>
      </w:r>
    </w:p>
    <w:p w:rsidR="004F693D" w:rsidRPr="00AB321E" w:rsidRDefault="004F693D" w:rsidP="004F693D">
      <w:pPr>
        <w:spacing w:after="0"/>
        <w:rPr>
          <w:rFonts w:ascii="Times New Roman" w:hAnsi="Times New Roman" w:cs="Times New Roman"/>
        </w:rPr>
      </w:pPr>
    </w:p>
    <w:p w:rsidR="004F693D" w:rsidRPr="00AB321E" w:rsidRDefault="00260FD5" w:rsidP="004F693D">
      <w:pPr>
        <w:spacing w:after="0"/>
        <w:rPr>
          <w:rFonts w:ascii="Times New Roman" w:hAnsi="Times New Roman" w:cs="Times New Roman"/>
          <w:b/>
        </w:rPr>
      </w:pPr>
      <w:r w:rsidRPr="00AB321E">
        <w:rPr>
          <w:rFonts w:ascii="Times New Roman" w:hAnsi="Times New Roman" w:cs="Times New Roman"/>
          <w:b/>
        </w:rPr>
        <w:t xml:space="preserve">The POiB would appreciate to get written and oral translations for the following </w:t>
      </w:r>
      <w:r w:rsidR="0024026D" w:rsidRPr="00AB321E">
        <w:rPr>
          <w:rFonts w:ascii="Times New Roman" w:hAnsi="Times New Roman" w:cs="Times New Roman"/>
          <w:b/>
        </w:rPr>
        <w:t>additional languages</w:t>
      </w:r>
      <w:r w:rsidRPr="00AB321E">
        <w:rPr>
          <w:rFonts w:ascii="Times New Roman" w:hAnsi="Times New Roman" w:cs="Times New Roman"/>
          <w:b/>
        </w:rPr>
        <w:t>:</w:t>
      </w:r>
      <w:r w:rsidR="0024026D" w:rsidRPr="00AB321E">
        <w:rPr>
          <w:rFonts w:ascii="Times New Roman" w:hAnsi="Times New Roman" w:cs="Times New Roman"/>
          <w:b/>
        </w:rPr>
        <w:t xml:space="preserve"> </w:t>
      </w:r>
    </w:p>
    <w:p w:rsidR="004F693D" w:rsidRPr="00AB321E" w:rsidRDefault="004F693D" w:rsidP="004F693D">
      <w:pPr>
        <w:spacing w:after="0"/>
        <w:rPr>
          <w:rFonts w:ascii="Times New Roman" w:hAnsi="Times New Roman" w:cs="Times New Roman"/>
          <w:b/>
        </w:rPr>
      </w:pP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Russian-French/French-Russian </w:t>
      </w: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Russian-Dari/Dari-Russian </w:t>
      </w:r>
    </w:p>
    <w:p w:rsidR="004F693D" w:rsidRPr="00AB321E" w:rsidRDefault="0024026D" w:rsidP="004F693D">
      <w:pPr>
        <w:spacing w:after="0"/>
        <w:rPr>
          <w:rFonts w:ascii="Times New Roman" w:hAnsi="Times New Roman" w:cs="Times New Roman"/>
        </w:rPr>
      </w:pPr>
      <w:r w:rsidRPr="00AB321E">
        <w:rPr>
          <w:rFonts w:ascii="Times New Roman" w:hAnsi="Times New Roman" w:cs="Times New Roman"/>
        </w:rPr>
        <w:t xml:space="preserve">Russian-Uzbek/Uzbek-Russian </w:t>
      </w:r>
    </w:p>
    <w:p w:rsidR="00A75FEA" w:rsidRPr="00AB321E" w:rsidRDefault="00A75FEA" w:rsidP="00A75FEA">
      <w:pPr>
        <w:spacing w:after="0"/>
        <w:rPr>
          <w:rFonts w:ascii="Times New Roman" w:hAnsi="Times New Roman" w:cs="Times New Roman"/>
        </w:rPr>
      </w:pPr>
      <w:r w:rsidRPr="00AB321E">
        <w:rPr>
          <w:rFonts w:ascii="Times New Roman" w:hAnsi="Times New Roman" w:cs="Times New Roman"/>
        </w:rPr>
        <w:t xml:space="preserve">Turkish-Russian/Russian-Turkish  </w:t>
      </w:r>
    </w:p>
    <w:p w:rsidR="00091791" w:rsidRPr="00AB321E" w:rsidRDefault="00091791" w:rsidP="004F693D">
      <w:pPr>
        <w:spacing w:after="0"/>
        <w:rPr>
          <w:rFonts w:ascii="Times New Roman" w:hAnsi="Times New Roman" w:cs="Times New Roman"/>
          <w:b/>
        </w:rPr>
      </w:pPr>
    </w:p>
    <w:p w:rsidR="004F693D" w:rsidRPr="00AB321E" w:rsidRDefault="0024026D" w:rsidP="004F693D">
      <w:pPr>
        <w:spacing w:after="0"/>
        <w:rPr>
          <w:rFonts w:ascii="Times New Roman" w:hAnsi="Times New Roman" w:cs="Times New Roman"/>
          <w:b/>
        </w:rPr>
      </w:pPr>
      <w:r w:rsidRPr="00AB321E">
        <w:rPr>
          <w:rFonts w:ascii="Times New Roman" w:hAnsi="Times New Roman" w:cs="Times New Roman"/>
          <w:b/>
        </w:rPr>
        <w:t>Minimum</w:t>
      </w:r>
      <w:r w:rsidRPr="00AB321E">
        <w:rPr>
          <w:rFonts w:ascii="Times New Roman" w:hAnsi="Times New Roman" w:cs="Times New Roman"/>
          <w:b/>
          <w:lang w:val="en-US"/>
        </w:rPr>
        <w:t xml:space="preserve"> </w:t>
      </w:r>
      <w:r w:rsidRPr="00AB321E">
        <w:rPr>
          <w:rFonts w:ascii="Times New Roman" w:hAnsi="Times New Roman" w:cs="Times New Roman"/>
          <w:b/>
        </w:rPr>
        <w:t>qualifications</w:t>
      </w:r>
      <w:r w:rsidRPr="00AB321E">
        <w:rPr>
          <w:rFonts w:ascii="Times New Roman" w:hAnsi="Times New Roman" w:cs="Times New Roman"/>
          <w:b/>
          <w:lang w:val="en-US"/>
        </w:rPr>
        <w:t xml:space="preserve"> </w:t>
      </w:r>
      <w:r w:rsidRPr="00AB321E">
        <w:rPr>
          <w:rFonts w:ascii="Times New Roman" w:hAnsi="Times New Roman" w:cs="Times New Roman"/>
          <w:b/>
        </w:rPr>
        <w:t>requirements for</w:t>
      </w:r>
      <w:r w:rsidRPr="00AB321E">
        <w:rPr>
          <w:rFonts w:ascii="Times New Roman" w:hAnsi="Times New Roman" w:cs="Times New Roman"/>
          <w:b/>
          <w:lang w:val="en-US"/>
        </w:rPr>
        <w:t xml:space="preserve"> </w:t>
      </w:r>
      <w:r w:rsidRPr="00AB321E">
        <w:rPr>
          <w:rFonts w:ascii="Times New Roman" w:hAnsi="Times New Roman" w:cs="Times New Roman"/>
          <w:b/>
        </w:rPr>
        <w:t>potential</w:t>
      </w:r>
      <w:r w:rsidRPr="00AB321E">
        <w:rPr>
          <w:rFonts w:ascii="Times New Roman" w:hAnsi="Times New Roman" w:cs="Times New Roman"/>
          <w:b/>
          <w:lang w:val="en-US"/>
        </w:rPr>
        <w:t xml:space="preserve"> </w:t>
      </w:r>
      <w:r w:rsidRPr="00AB321E">
        <w:rPr>
          <w:rFonts w:ascii="Times New Roman" w:hAnsi="Times New Roman" w:cs="Times New Roman"/>
          <w:b/>
        </w:rPr>
        <w:t>supplier</w:t>
      </w:r>
    </w:p>
    <w:p w:rsidR="004F693D" w:rsidRPr="00AB321E" w:rsidRDefault="004F693D" w:rsidP="004F693D">
      <w:pPr>
        <w:spacing w:after="0"/>
        <w:rPr>
          <w:rFonts w:ascii="Times New Roman" w:hAnsi="Times New Roman" w:cs="Times New Roman"/>
          <w:b/>
          <w:lang w:val="en-US"/>
        </w:rPr>
      </w:pPr>
    </w:p>
    <w:p w:rsidR="004F693D" w:rsidRPr="00AB321E" w:rsidRDefault="00AE2710" w:rsidP="00CB42CD">
      <w:pPr>
        <w:pStyle w:val="ListParagraph"/>
        <w:numPr>
          <w:ilvl w:val="0"/>
          <w:numId w:val="2"/>
        </w:numPr>
        <w:spacing w:after="0"/>
        <w:jc w:val="both"/>
        <w:rPr>
          <w:rFonts w:ascii="Times New Roman" w:hAnsi="Times New Roman" w:cs="Times New Roman"/>
        </w:rPr>
      </w:pPr>
      <w:r w:rsidRPr="00AB321E">
        <w:rPr>
          <w:rFonts w:ascii="Times New Roman" w:eastAsia="Times New Roman" w:hAnsi="Times New Roman" w:cs="Times New Roman"/>
          <w:lang w:val="en-AU"/>
        </w:rPr>
        <w:t>The</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supplier</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should</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be</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registered</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as</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a</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Legal</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Entity</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or</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Private</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Entrepreneur</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in</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accordance</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with</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the</w:t>
      </w:r>
      <w:r w:rsidR="00E13414"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laws</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of</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the</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country</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of</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its</w:t>
      </w:r>
      <w:r w:rsidRPr="00AB321E">
        <w:rPr>
          <w:rFonts w:ascii="Times New Roman" w:eastAsia="Times New Roman" w:hAnsi="Times New Roman" w:cs="Times New Roman"/>
        </w:rPr>
        <w:t xml:space="preserve"> </w:t>
      </w:r>
      <w:r w:rsidRPr="00AB321E">
        <w:rPr>
          <w:rFonts w:ascii="Times New Roman" w:eastAsia="Times New Roman" w:hAnsi="Times New Roman" w:cs="Times New Roman"/>
          <w:lang w:val="en-AU"/>
        </w:rPr>
        <w:t>establishment</w:t>
      </w:r>
      <w:r w:rsidRPr="00AB321E">
        <w:rPr>
          <w:rFonts w:ascii="Times New Roman" w:hAnsi="Times New Roman" w:cs="Times New Roman"/>
        </w:rPr>
        <w:t xml:space="preserve">. Brief description of the company and copies of registration documents have to be attached to the technical offer; </w:t>
      </w:r>
    </w:p>
    <w:p w:rsidR="00091791" w:rsidRPr="00AB321E" w:rsidRDefault="00AE2710" w:rsidP="00CB42CD">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bCs/>
        </w:rPr>
        <w:t xml:space="preserve">The supplier has to have minimum experience of 3 years of </w:t>
      </w:r>
      <w:r w:rsidR="00DD37A3" w:rsidRPr="00AB321E">
        <w:rPr>
          <w:rFonts w:ascii="Times New Roman" w:hAnsi="Times New Roman" w:cs="Times New Roman"/>
          <w:bCs/>
        </w:rPr>
        <w:t>providing translation services in the market</w:t>
      </w:r>
      <w:r w:rsidR="00AD143F" w:rsidRPr="00AB321E">
        <w:rPr>
          <w:rFonts w:ascii="Times New Roman" w:hAnsi="Times New Roman" w:cs="Times New Roman"/>
          <w:bCs/>
        </w:rPr>
        <w:t xml:space="preserve">  </w:t>
      </w:r>
    </w:p>
    <w:p w:rsidR="000572A3" w:rsidRDefault="00A97324" w:rsidP="000572A3">
      <w:pPr>
        <w:pStyle w:val="ListParagraph"/>
        <w:numPr>
          <w:ilvl w:val="0"/>
          <w:numId w:val="2"/>
        </w:numPr>
        <w:rPr>
          <w:rFonts w:ascii="Times New Roman" w:hAnsi="Times New Roman" w:cs="Times New Roman"/>
        </w:rPr>
      </w:pPr>
      <w:r w:rsidRPr="00AB321E">
        <w:rPr>
          <w:rFonts w:ascii="Times New Roman" w:hAnsi="Times New Roman" w:cs="Times New Roman"/>
        </w:rPr>
        <w:t>The supplier must implement minimum 60 orders for translation and interpretations during past two years</w:t>
      </w:r>
      <w:r w:rsidR="000572A3">
        <w:rPr>
          <w:rFonts w:ascii="Times New Roman" w:hAnsi="Times New Roman" w:cs="Times New Roman"/>
        </w:rPr>
        <w:t>;</w:t>
      </w:r>
    </w:p>
    <w:p w:rsidR="000572A3" w:rsidRPr="000572A3" w:rsidRDefault="000572A3" w:rsidP="000572A3">
      <w:pPr>
        <w:pStyle w:val="ListParagraph"/>
        <w:numPr>
          <w:ilvl w:val="0"/>
          <w:numId w:val="2"/>
        </w:numPr>
        <w:rPr>
          <w:rFonts w:ascii="Times New Roman" w:hAnsi="Times New Roman" w:cs="Times New Roman"/>
        </w:rPr>
      </w:pPr>
      <w:r w:rsidRPr="000572A3">
        <w:rPr>
          <w:rFonts w:ascii="Times New Roman" w:hAnsi="Times New Roman" w:cs="Times New Roman"/>
        </w:rPr>
        <w:t xml:space="preserve">Any potential bidder shall not be adjudged bankrupt, or be liquidated or become insolvent, or should a bankruptcy procedure be initiated in respect of the bidder, the OSCE has a right to reject </w:t>
      </w:r>
      <w:r w:rsidRPr="000572A3">
        <w:rPr>
          <w:rFonts w:ascii="Times New Roman" w:hAnsi="Times New Roman" w:cs="Times New Roman"/>
        </w:rPr>
        <w:lastRenderedPageBreak/>
        <w:t>its bid. The bidder shall immediately inform the OSCE of the occur</w:t>
      </w:r>
      <w:r>
        <w:rPr>
          <w:rFonts w:ascii="Times New Roman" w:hAnsi="Times New Roman" w:cs="Times New Roman"/>
        </w:rPr>
        <w:t>rence of any of the above event;</w:t>
      </w:r>
    </w:p>
    <w:p w:rsidR="000572A3" w:rsidRPr="000572A3" w:rsidRDefault="00AD143F" w:rsidP="00710157">
      <w:pPr>
        <w:pStyle w:val="ListParagraph"/>
        <w:numPr>
          <w:ilvl w:val="0"/>
          <w:numId w:val="2"/>
        </w:numPr>
        <w:spacing w:after="0"/>
        <w:jc w:val="both"/>
        <w:rPr>
          <w:rFonts w:ascii="Times New Roman" w:hAnsi="Times New Roman" w:cs="Times New Roman"/>
        </w:rPr>
      </w:pPr>
      <w:r w:rsidRPr="000572A3">
        <w:rPr>
          <w:rFonts w:ascii="Times New Roman" w:hAnsi="Times New Roman" w:cs="Times New Roman"/>
          <w:bCs/>
        </w:rPr>
        <w:t xml:space="preserve">The supplier </w:t>
      </w:r>
      <w:r w:rsidR="00FB5D89" w:rsidRPr="000572A3">
        <w:rPr>
          <w:rFonts w:ascii="Times New Roman" w:hAnsi="Times New Roman" w:cs="Times New Roman"/>
          <w:bCs/>
        </w:rPr>
        <w:t>cannot</w:t>
      </w:r>
      <w:r w:rsidR="00260FD5" w:rsidRPr="000572A3">
        <w:rPr>
          <w:rFonts w:ascii="Times New Roman" w:hAnsi="Times New Roman" w:cs="Times New Roman"/>
          <w:bCs/>
        </w:rPr>
        <w:t xml:space="preserve"> be </w:t>
      </w:r>
      <w:r w:rsidRPr="000572A3">
        <w:rPr>
          <w:rFonts w:ascii="Times New Roman" w:hAnsi="Times New Roman" w:cs="Times New Roman"/>
          <w:bCs/>
        </w:rPr>
        <w:t>under in</w:t>
      </w:r>
      <w:r w:rsidR="000572A3">
        <w:rPr>
          <w:rFonts w:ascii="Times New Roman" w:hAnsi="Times New Roman" w:cs="Times New Roman"/>
          <w:bCs/>
        </w:rPr>
        <w:t>vestigative or/and legal action</w:t>
      </w:r>
      <w:r w:rsidRPr="000572A3">
        <w:rPr>
          <w:rFonts w:ascii="Times New Roman" w:hAnsi="Times New Roman" w:cs="Times New Roman"/>
          <w:bCs/>
        </w:rPr>
        <w:t xml:space="preserve"> or being imposed by any legal obligations</w:t>
      </w:r>
      <w:r w:rsidR="00710157">
        <w:rPr>
          <w:rFonts w:ascii="Times New Roman" w:hAnsi="Times New Roman" w:cs="Times New Roman"/>
          <w:bCs/>
        </w:rPr>
        <w:t>.</w:t>
      </w:r>
      <w:r w:rsidR="00710157" w:rsidRPr="00710157">
        <w:t xml:space="preserve"> </w:t>
      </w:r>
      <w:r w:rsidR="00710157" w:rsidRPr="00710157">
        <w:rPr>
          <w:rFonts w:ascii="Times New Roman" w:hAnsi="Times New Roman" w:cs="Times New Roman"/>
          <w:bCs/>
        </w:rPr>
        <w:t>The list of open cases to be attached to the offer</w:t>
      </w:r>
      <w:r w:rsidR="00091791" w:rsidRPr="000572A3">
        <w:rPr>
          <w:rFonts w:ascii="Times New Roman" w:hAnsi="Times New Roman" w:cs="Times New Roman"/>
          <w:bCs/>
        </w:rPr>
        <w:t>;</w:t>
      </w:r>
    </w:p>
    <w:p w:rsidR="00091791" w:rsidRPr="00AB321E" w:rsidRDefault="00AD143F" w:rsidP="00CB42CD">
      <w:pPr>
        <w:pStyle w:val="ListParagraph"/>
        <w:numPr>
          <w:ilvl w:val="0"/>
          <w:numId w:val="2"/>
        </w:numPr>
        <w:spacing w:after="0"/>
        <w:jc w:val="both"/>
        <w:rPr>
          <w:rFonts w:ascii="Times New Roman" w:hAnsi="Times New Roman" w:cs="Times New Roman"/>
          <w:lang w:val="en-US"/>
        </w:rPr>
      </w:pPr>
      <w:r w:rsidRPr="00AB321E">
        <w:rPr>
          <w:rFonts w:ascii="Times New Roman" w:hAnsi="Times New Roman" w:cs="Times New Roman"/>
          <w:bCs/>
        </w:rPr>
        <w:t xml:space="preserve">The supplier </w:t>
      </w:r>
      <w:r w:rsidR="00260FD5" w:rsidRPr="00AB321E">
        <w:rPr>
          <w:rFonts w:ascii="Times New Roman" w:hAnsi="Times New Roman" w:cs="Times New Roman"/>
          <w:bCs/>
        </w:rPr>
        <w:t>must not have d</w:t>
      </w:r>
      <w:r w:rsidRPr="00AB321E">
        <w:rPr>
          <w:rFonts w:ascii="Times New Roman" w:hAnsi="Times New Roman" w:cs="Times New Roman"/>
          <w:bCs/>
        </w:rPr>
        <w:t xml:space="preserve">ebts in </w:t>
      </w:r>
      <w:r w:rsidR="00260FD5" w:rsidRPr="00AB321E">
        <w:rPr>
          <w:rFonts w:ascii="Times New Roman" w:hAnsi="Times New Roman" w:cs="Times New Roman"/>
          <w:bCs/>
        </w:rPr>
        <w:t xml:space="preserve">payment of taxes and other obligatory charges according to the legislation of the country of its </w:t>
      </w:r>
      <w:r w:rsidR="00FB5D89" w:rsidRPr="00AB321E">
        <w:rPr>
          <w:rFonts w:ascii="Times New Roman" w:hAnsi="Times New Roman" w:cs="Times New Roman"/>
          <w:bCs/>
        </w:rPr>
        <w:t xml:space="preserve">establishment. </w:t>
      </w:r>
      <w:r w:rsidR="00E13414" w:rsidRPr="00AB321E">
        <w:rPr>
          <w:rFonts w:ascii="Times New Roman" w:eastAsia="Times New Roman" w:hAnsi="Times New Roman" w:cs="Times New Roman"/>
          <w:b/>
          <w:lang w:val="en-AU"/>
        </w:rPr>
        <w:t>Proper</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certificates</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shall</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be</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attached</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to</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the</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technical</w:t>
      </w:r>
      <w:r w:rsidR="00E13414" w:rsidRPr="00AB321E">
        <w:rPr>
          <w:rFonts w:ascii="Times New Roman" w:eastAsia="Times New Roman" w:hAnsi="Times New Roman" w:cs="Times New Roman"/>
          <w:b/>
          <w:lang w:val="en-US"/>
        </w:rPr>
        <w:t xml:space="preserve"> </w:t>
      </w:r>
      <w:r w:rsidR="00E13414" w:rsidRPr="00AB321E">
        <w:rPr>
          <w:rFonts w:ascii="Times New Roman" w:eastAsia="Times New Roman" w:hAnsi="Times New Roman" w:cs="Times New Roman"/>
          <w:b/>
          <w:lang w:val="en-AU"/>
        </w:rPr>
        <w:t>offer</w:t>
      </w:r>
      <w:r w:rsidR="00E13414" w:rsidRPr="00AB321E">
        <w:rPr>
          <w:rFonts w:ascii="Times New Roman" w:eastAsia="Times New Roman" w:hAnsi="Times New Roman" w:cs="Times New Roman"/>
          <w:lang w:val="en-US"/>
        </w:rPr>
        <w:t xml:space="preserve">; </w:t>
      </w:r>
      <w:r w:rsidR="00E13414" w:rsidRPr="00AB321E">
        <w:rPr>
          <w:rFonts w:ascii="Times New Roman" w:hAnsi="Times New Roman" w:cs="Times New Roman"/>
          <w:bCs/>
          <w:lang w:val="en-US"/>
        </w:rPr>
        <w:t xml:space="preserve">  </w:t>
      </w:r>
    </w:p>
    <w:p w:rsidR="00F302C7" w:rsidRPr="00AB321E" w:rsidRDefault="00D55498" w:rsidP="00CB42CD">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bCs/>
        </w:rPr>
        <w:t xml:space="preserve">The supplier should not be a subject of investigation for abetment to terrorism and extremism, illegal money laundering or any other illegal financial operations; </w:t>
      </w:r>
    </w:p>
    <w:p w:rsidR="00091791" w:rsidRPr="00AB321E" w:rsidRDefault="00F302C7" w:rsidP="00091791">
      <w:pPr>
        <w:pStyle w:val="ListParagraph"/>
        <w:numPr>
          <w:ilvl w:val="0"/>
          <w:numId w:val="2"/>
        </w:numPr>
        <w:spacing w:after="0"/>
        <w:rPr>
          <w:rFonts w:ascii="Times New Roman" w:hAnsi="Times New Roman" w:cs="Times New Roman"/>
        </w:rPr>
      </w:pPr>
      <w:r w:rsidRPr="00AB321E">
        <w:rPr>
          <w:rFonts w:ascii="Times New Roman" w:hAnsi="Times New Roman" w:cs="Times New Roman"/>
          <w:bCs/>
        </w:rPr>
        <w:t xml:space="preserve">The supplier has to confirm his consent for accepting additional obligations of confidentiality for certain orders; </w:t>
      </w:r>
    </w:p>
    <w:p w:rsidR="00091791" w:rsidRPr="00AB321E" w:rsidRDefault="00AD143F" w:rsidP="00AD143F">
      <w:pPr>
        <w:pStyle w:val="ListParagraph"/>
        <w:numPr>
          <w:ilvl w:val="0"/>
          <w:numId w:val="2"/>
        </w:numPr>
        <w:spacing w:after="0"/>
        <w:rPr>
          <w:rFonts w:ascii="Times New Roman" w:hAnsi="Times New Roman" w:cs="Times New Roman"/>
        </w:rPr>
      </w:pPr>
      <w:r w:rsidRPr="00AB321E">
        <w:rPr>
          <w:rFonts w:ascii="Times New Roman" w:hAnsi="Times New Roman" w:cs="Times New Roman"/>
          <w:bCs/>
        </w:rPr>
        <w:t>Recommendations/references of minimum 3 previous clients have to be provided;</w:t>
      </w:r>
      <w:r w:rsidR="00091791" w:rsidRPr="00AB321E">
        <w:rPr>
          <w:rFonts w:ascii="Times New Roman" w:hAnsi="Times New Roman" w:cs="Times New Roman"/>
          <w:bCs/>
        </w:rPr>
        <w:t xml:space="preserve"> </w:t>
      </w:r>
    </w:p>
    <w:p w:rsidR="00091791" w:rsidRPr="00AB321E" w:rsidRDefault="00091791" w:rsidP="00CB42CD">
      <w:pPr>
        <w:pStyle w:val="ListParagraph"/>
        <w:spacing w:after="0"/>
        <w:rPr>
          <w:rFonts w:ascii="Times New Roman" w:hAnsi="Times New Roman" w:cs="Times New Roman"/>
        </w:rPr>
      </w:pPr>
    </w:p>
    <w:p w:rsidR="00091791" w:rsidRPr="00AB321E" w:rsidRDefault="00091791" w:rsidP="00091791">
      <w:pPr>
        <w:spacing w:after="0"/>
        <w:rPr>
          <w:rFonts w:ascii="Times New Roman" w:hAnsi="Times New Roman" w:cs="Times New Roman"/>
          <w:b/>
        </w:rPr>
      </w:pPr>
    </w:p>
    <w:p w:rsidR="00091791" w:rsidRPr="00AB321E" w:rsidRDefault="009A4FF0" w:rsidP="00091791">
      <w:pPr>
        <w:spacing w:after="0"/>
        <w:rPr>
          <w:rFonts w:ascii="Times New Roman" w:hAnsi="Times New Roman" w:cs="Times New Roman"/>
          <w:b/>
        </w:rPr>
      </w:pPr>
      <w:r w:rsidRPr="00AB321E">
        <w:rPr>
          <w:rFonts w:ascii="Times New Roman" w:hAnsi="Times New Roman" w:cs="Times New Roman"/>
          <w:b/>
        </w:rPr>
        <w:t xml:space="preserve">Minimum qualification requirements to key personnel/translators </w:t>
      </w:r>
    </w:p>
    <w:p w:rsidR="00571FBA" w:rsidRPr="00AB321E" w:rsidRDefault="00571FBA" w:rsidP="00091791">
      <w:pPr>
        <w:spacing w:after="0"/>
        <w:rPr>
          <w:rFonts w:ascii="Times New Roman" w:hAnsi="Times New Roman" w:cs="Times New Roman"/>
        </w:rPr>
      </w:pPr>
    </w:p>
    <w:p w:rsidR="00091791" w:rsidRPr="00AB321E" w:rsidRDefault="00F302C7" w:rsidP="00D519D2">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rPr>
        <w:t xml:space="preserve">All </w:t>
      </w:r>
      <w:r w:rsidR="00ED7388" w:rsidRPr="00AB321E">
        <w:rPr>
          <w:rFonts w:ascii="Times New Roman" w:hAnsi="Times New Roman" w:cs="Times New Roman"/>
        </w:rPr>
        <w:t>key personnel</w:t>
      </w:r>
      <w:r w:rsidR="00D519D2" w:rsidRPr="00AB321E">
        <w:rPr>
          <w:rFonts w:ascii="Times New Roman" w:hAnsi="Times New Roman" w:cs="Times New Roman"/>
        </w:rPr>
        <w:t xml:space="preserve"> (</w:t>
      </w:r>
      <w:r w:rsidRPr="00AB321E">
        <w:rPr>
          <w:rFonts w:ascii="Times New Roman" w:hAnsi="Times New Roman" w:cs="Times New Roman"/>
        </w:rPr>
        <w:t>translators</w:t>
      </w:r>
      <w:r w:rsidR="00D519D2" w:rsidRPr="00AB321E">
        <w:rPr>
          <w:rFonts w:ascii="Times New Roman" w:hAnsi="Times New Roman" w:cs="Times New Roman"/>
        </w:rPr>
        <w:t xml:space="preserve"> and interpreters) </w:t>
      </w:r>
      <w:r w:rsidRPr="00AB321E">
        <w:rPr>
          <w:rFonts w:ascii="Times New Roman" w:hAnsi="Times New Roman" w:cs="Times New Roman"/>
        </w:rPr>
        <w:t xml:space="preserve"> offered for the contract have to have confirmed level of higher education</w:t>
      </w:r>
      <w:r w:rsidR="00ED7388" w:rsidRPr="00AB321E">
        <w:rPr>
          <w:rFonts w:ascii="Times New Roman" w:hAnsi="Times New Roman" w:cs="Times New Roman"/>
        </w:rPr>
        <w:t xml:space="preserve"> in linguistics (CVs, Diplomas and certificates</w:t>
      </w:r>
      <w:r w:rsidR="00260FD5" w:rsidRPr="00AB321E">
        <w:rPr>
          <w:rFonts w:ascii="Times New Roman" w:hAnsi="Times New Roman" w:cs="Times New Roman"/>
        </w:rPr>
        <w:t xml:space="preserve"> may be requested) </w:t>
      </w:r>
      <w:r w:rsidR="00ED7388" w:rsidRPr="00AB321E">
        <w:rPr>
          <w:rFonts w:ascii="Times New Roman" w:hAnsi="Times New Roman" w:cs="Times New Roman"/>
        </w:rPr>
        <w:t>;</w:t>
      </w:r>
      <w:r w:rsidRPr="00AB321E">
        <w:rPr>
          <w:rFonts w:ascii="Times New Roman" w:hAnsi="Times New Roman" w:cs="Times New Roman"/>
        </w:rPr>
        <w:t xml:space="preserve"> </w:t>
      </w:r>
    </w:p>
    <w:p w:rsidR="00ED7388" w:rsidRPr="00AB321E" w:rsidRDefault="00ED7388" w:rsidP="00D519D2">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rPr>
        <w:t>All key personnel</w:t>
      </w:r>
      <w:r w:rsidR="00D519D2" w:rsidRPr="00AB321E">
        <w:rPr>
          <w:rFonts w:ascii="Times New Roman" w:hAnsi="Times New Roman" w:cs="Times New Roman"/>
        </w:rPr>
        <w:t xml:space="preserve"> </w:t>
      </w:r>
      <w:r w:rsidRPr="00AB321E">
        <w:rPr>
          <w:rFonts w:ascii="Times New Roman" w:hAnsi="Times New Roman" w:cs="Times New Roman"/>
        </w:rPr>
        <w:t>/</w:t>
      </w:r>
      <w:r w:rsidR="00D519D2" w:rsidRPr="00AB321E">
        <w:rPr>
          <w:rFonts w:ascii="Times New Roman" w:hAnsi="Times New Roman" w:cs="Times New Roman"/>
        </w:rPr>
        <w:t>(translators and interpreters)</w:t>
      </w:r>
      <w:r w:rsidRPr="00AB321E">
        <w:rPr>
          <w:rFonts w:ascii="Times New Roman" w:hAnsi="Times New Roman" w:cs="Times New Roman"/>
        </w:rPr>
        <w:t xml:space="preserve"> offered for the contract have to have minimum experience of </w:t>
      </w:r>
      <w:r w:rsidR="00A75FEA" w:rsidRPr="00AB321E">
        <w:rPr>
          <w:rFonts w:ascii="Times New Roman" w:hAnsi="Times New Roman" w:cs="Times New Roman"/>
        </w:rPr>
        <w:t>3</w:t>
      </w:r>
      <w:r w:rsidRPr="00AB321E">
        <w:rPr>
          <w:rFonts w:ascii="Times New Roman" w:hAnsi="Times New Roman" w:cs="Times New Roman"/>
        </w:rPr>
        <w:t xml:space="preserve"> years in </w:t>
      </w:r>
      <w:r w:rsidR="00260FD5" w:rsidRPr="00AB321E">
        <w:rPr>
          <w:rFonts w:ascii="Times New Roman" w:hAnsi="Times New Roman" w:cs="Times New Roman"/>
        </w:rPr>
        <w:t xml:space="preserve">providing </w:t>
      </w:r>
      <w:r w:rsidRPr="00AB321E">
        <w:rPr>
          <w:rFonts w:ascii="Times New Roman" w:hAnsi="Times New Roman" w:cs="Times New Roman"/>
        </w:rPr>
        <w:t>translation</w:t>
      </w:r>
      <w:r w:rsidR="00260FD5" w:rsidRPr="00AB321E">
        <w:rPr>
          <w:rFonts w:ascii="Times New Roman" w:hAnsi="Times New Roman" w:cs="Times New Roman"/>
        </w:rPr>
        <w:t>/interpretation</w:t>
      </w:r>
      <w:r w:rsidRPr="00AB321E">
        <w:rPr>
          <w:rFonts w:ascii="Times New Roman" w:hAnsi="Times New Roman" w:cs="Times New Roman"/>
        </w:rPr>
        <w:t xml:space="preserve"> services; </w:t>
      </w:r>
    </w:p>
    <w:p w:rsidR="00091791" w:rsidRPr="00AB321E" w:rsidRDefault="009B6126" w:rsidP="00D519D2">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rPr>
        <w:t>All key personnel</w:t>
      </w:r>
      <w:r w:rsidR="00D519D2" w:rsidRPr="00AB321E">
        <w:rPr>
          <w:rFonts w:ascii="Times New Roman" w:hAnsi="Times New Roman" w:cs="Times New Roman"/>
        </w:rPr>
        <w:t xml:space="preserve"> </w:t>
      </w:r>
      <w:r w:rsidRPr="00AB321E">
        <w:rPr>
          <w:rFonts w:ascii="Times New Roman" w:hAnsi="Times New Roman" w:cs="Times New Roman"/>
        </w:rPr>
        <w:t>/</w:t>
      </w:r>
      <w:r w:rsidR="00D519D2" w:rsidRPr="00AB321E">
        <w:rPr>
          <w:rFonts w:ascii="Times New Roman" w:hAnsi="Times New Roman" w:cs="Times New Roman"/>
        </w:rPr>
        <w:t xml:space="preserve">/(translators and interpreters) </w:t>
      </w:r>
      <w:r w:rsidRPr="00AB321E">
        <w:rPr>
          <w:rFonts w:ascii="Times New Roman" w:hAnsi="Times New Roman" w:cs="Times New Roman"/>
        </w:rPr>
        <w:t xml:space="preserve">offered for the contract </w:t>
      </w:r>
      <w:r w:rsidR="00D519D2" w:rsidRPr="00AB321E">
        <w:rPr>
          <w:rFonts w:ascii="Times New Roman" w:hAnsi="Times New Roman" w:cs="Times New Roman"/>
        </w:rPr>
        <w:t xml:space="preserve">should </w:t>
      </w:r>
      <w:r w:rsidRPr="00AB321E">
        <w:rPr>
          <w:rFonts w:ascii="Times New Roman" w:hAnsi="Times New Roman" w:cs="Times New Roman"/>
        </w:rPr>
        <w:t xml:space="preserve"> have confirmed experience of translation in foreign policy, military and political, economic, </w:t>
      </w:r>
      <w:r w:rsidR="005D2C79" w:rsidRPr="00AB321E">
        <w:rPr>
          <w:rFonts w:ascii="Times New Roman" w:hAnsi="Times New Roman" w:cs="Times New Roman"/>
        </w:rPr>
        <w:t>legal and ecological terminology/topics</w:t>
      </w:r>
      <w:r w:rsidR="005D2C79">
        <w:rPr>
          <w:rFonts w:ascii="Times New Roman" w:hAnsi="Times New Roman" w:cs="Times New Roman"/>
        </w:rPr>
        <w:t>,</w:t>
      </w:r>
      <w:r w:rsidR="005D2C79" w:rsidRPr="00AB321E">
        <w:rPr>
          <w:rFonts w:ascii="Times New Roman" w:hAnsi="Times New Roman" w:cs="Times New Roman"/>
        </w:rPr>
        <w:t xml:space="preserve"> </w:t>
      </w:r>
      <w:r w:rsidRPr="00AB321E">
        <w:rPr>
          <w:rFonts w:ascii="Times New Roman" w:hAnsi="Times New Roman" w:cs="Times New Roman"/>
        </w:rPr>
        <w:t xml:space="preserve">and diplomatic areas;    </w:t>
      </w:r>
    </w:p>
    <w:p w:rsidR="00091791" w:rsidRPr="00AB321E" w:rsidRDefault="00205DA3" w:rsidP="00D519D2">
      <w:pPr>
        <w:pStyle w:val="ListParagraph"/>
        <w:numPr>
          <w:ilvl w:val="0"/>
          <w:numId w:val="2"/>
        </w:numPr>
        <w:spacing w:after="0"/>
        <w:jc w:val="both"/>
        <w:rPr>
          <w:rFonts w:ascii="Times New Roman" w:hAnsi="Times New Roman" w:cs="Times New Roman"/>
        </w:rPr>
      </w:pPr>
      <w:r w:rsidRPr="00AB321E">
        <w:rPr>
          <w:rFonts w:ascii="Times New Roman" w:hAnsi="Times New Roman" w:cs="Times New Roman"/>
        </w:rPr>
        <w:t xml:space="preserve">Previous experience </w:t>
      </w:r>
      <w:r w:rsidR="00260FD5" w:rsidRPr="00AB321E">
        <w:rPr>
          <w:rFonts w:ascii="Times New Roman" w:hAnsi="Times New Roman" w:cs="Times New Roman"/>
        </w:rPr>
        <w:t>of translating for high level governmental and international events, translating for state and i</w:t>
      </w:r>
      <w:r w:rsidRPr="00AB321E">
        <w:rPr>
          <w:rFonts w:ascii="Times New Roman" w:hAnsi="Times New Roman" w:cs="Times New Roman"/>
        </w:rPr>
        <w:t>nternational organizations</w:t>
      </w:r>
      <w:r w:rsidR="00091791" w:rsidRPr="00AB321E">
        <w:rPr>
          <w:rFonts w:ascii="Times New Roman" w:hAnsi="Times New Roman" w:cs="Times New Roman"/>
        </w:rPr>
        <w:t>;</w:t>
      </w:r>
      <w:r w:rsidRPr="00AB321E">
        <w:rPr>
          <w:rFonts w:ascii="Times New Roman" w:hAnsi="Times New Roman" w:cs="Times New Roman"/>
        </w:rPr>
        <w:t xml:space="preserve"> </w:t>
      </w:r>
    </w:p>
    <w:p w:rsidR="00091791" w:rsidRPr="00AB321E" w:rsidRDefault="00091791" w:rsidP="004F693D">
      <w:pPr>
        <w:spacing w:after="0"/>
        <w:rPr>
          <w:rFonts w:ascii="Times New Roman" w:hAnsi="Times New Roman" w:cs="Times New Roman"/>
        </w:rPr>
      </w:pPr>
    </w:p>
    <w:p w:rsidR="009045B6" w:rsidRPr="00AB321E" w:rsidRDefault="009045B6" w:rsidP="009045B6">
      <w:pPr>
        <w:spacing w:after="0"/>
        <w:rPr>
          <w:rFonts w:ascii="Times New Roman" w:hAnsi="Times New Roman" w:cs="Times New Roman"/>
          <w:b/>
        </w:rPr>
      </w:pPr>
      <w:r w:rsidRPr="00AB321E">
        <w:rPr>
          <w:rFonts w:ascii="Times New Roman" w:hAnsi="Times New Roman" w:cs="Times New Roman"/>
          <w:b/>
        </w:rPr>
        <w:t>Proposed translators may be invited for interview and language test.</w:t>
      </w:r>
    </w:p>
    <w:p w:rsidR="00615F56" w:rsidRPr="00AB321E" w:rsidRDefault="00615F56" w:rsidP="004F693D">
      <w:pPr>
        <w:spacing w:after="0"/>
        <w:rPr>
          <w:rFonts w:ascii="Times New Roman" w:hAnsi="Times New Roman" w:cs="Times New Roman"/>
        </w:rPr>
      </w:pPr>
    </w:p>
    <w:p w:rsidR="00615F56" w:rsidRPr="00AB321E" w:rsidRDefault="00615F56" w:rsidP="004F693D">
      <w:pPr>
        <w:spacing w:after="0"/>
        <w:rPr>
          <w:rFonts w:ascii="Times New Roman" w:hAnsi="Times New Roman" w:cs="Times New Roman"/>
          <w:b/>
        </w:rPr>
      </w:pPr>
      <w:r w:rsidRPr="00AB321E">
        <w:rPr>
          <w:rFonts w:ascii="Times New Roman" w:hAnsi="Times New Roman" w:cs="Times New Roman"/>
          <w:b/>
        </w:rPr>
        <w:t>Mobilisation and implementation period</w:t>
      </w:r>
    </w:p>
    <w:p w:rsidR="00615F56" w:rsidRPr="00AB321E" w:rsidRDefault="00615F56" w:rsidP="004F693D">
      <w:pPr>
        <w:spacing w:after="0"/>
        <w:rPr>
          <w:rFonts w:ascii="Times New Roman" w:hAnsi="Times New Roman" w:cs="Times New Roman"/>
          <w:b/>
        </w:rPr>
      </w:pPr>
    </w:p>
    <w:p w:rsidR="00615F56" w:rsidRPr="00AB321E" w:rsidRDefault="00615F56" w:rsidP="00E64E35">
      <w:pPr>
        <w:spacing w:after="0"/>
        <w:jc w:val="both"/>
        <w:rPr>
          <w:rFonts w:ascii="Times New Roman" w:hAnsi="Times New Roman" w:cs="Times New Roman"/>
        </w:rPr>
      </w:pPr>
      <w:r w:rsidRPr="00AB321E">
        <w:rPr>
          <w:rFonts w:ascii="Times New Roman" w:hAnsi="Times New Roman" w:cs="Times New Roman"/>
        </w:rPr>
        <w:t xml:space="preserve">For written translations the standard period of implementation is 5 </w:t>
      </w:r>
      <w:r w:rsidR="007F5812" w:rsidRPr="00AB321E">
        <w:rPr>
          <w:rFonts w:ascii="Times New Roman" w:hAnsi="Times New Roman" w:cs="Times New Roman"/>
        </w:rPr>
        <w:t>pages of text per day (</w:t>
      </w:r>
      <w:r w:rsidR="000953DA" w:rsidRPr="00AB321E">
        <w:rPr>
          <w:rFonts w:ascii="Times New Roman" w:hAnsi="Times New Roman" w:cs="Times New Roman"/>
        </w:rPr>
        <w:t>200-250 words).</w:t>
      </w:r>
      <w:r w:rsidRPr="00AB321E">
        <w:rPr>
          <w:rFonts w:ascii="Times New Roman" w:hAnsi="Times New Roman" w:cs="Times New Roman"/>
        </w:rPr>
        <w:t xml:space="preserve"> </w:t>
      </w:r>
    </w:p>
    <w:p w:rsidR="000953DA" w:rsidRPr="00AB321E" w:rsidRDefault="00615F56" w:rsidP="00E64E35">
      <w:pPr>
        <w:spacing w:after="0"/>
        <w:jc w:val="both"/>
        <w:rPr>
          <w:rFonts w:ascii="Times New Roman" w:hAnsi="Times New Roman" w:cs="Times New Roman"/>
        </w:rPr>
      </w:pPr>
      <w:r w:rsidRPr="00AB321E">
        <w:rPr>
          <w:rFonts w:ascii="Times New Roman" w:hAnsi="Times New Roman" w:cs="Times New Roman"/>
        </w:rPr>
        <w:t xml:space="preserve">The urgent period of implementation is </w:t>
      </w:r>
      <w:r w:rsidR="000953DA" w:rsidRPr="00AB321E">
        <w:rPr>
          <w:rFonts w:ascii="Times New Roman" w:hAnsi="Times New Roman" w:cs="Times New Roman"/>
        </w:rPr>
        <w:t xml:space="preserve">7 pages per day (200-250 words). </w:t>
      </w:r>
    </w:p>
    <w:p w:rsidR="000953DA" w:rsidRPr="00AB321E" w:rsidRDefault="000953DA" w:rsidP="00E64E35">
      <w:pPr>
        <w:spacing w:after="0"/>
        <w:jc w:val="both"/>
        <w:rPr>
          <w:rFonts w:ascii="Times New Roman" w:hAnsi="Times New Roman" w:cs="Times New Roman"/>
        </w:rPr>
      </w:pPr>
    </w:p>
    <w:p w:rsidR="00615F56" w:rsidRPr="00AB321E" w:rsidRDefault="000953DA" w:rsidP="00E64E35">
      <w:pPr>
        <w:spacing w:after="0"/>
        <w:jc w:val="both"/>
        <w:rPr>
          <w:rFonts w:ascii="Times New Roman" w:hAnsi="Times New Roman" w:cs="Times New Roman"/>
        </w:rPr>
      </w:pPr>
      <w:r w:rsidRPr="00AB321E">
        <w:rPr>
          <w:rFonts w:ascii="Times New Roman" w:hAnsi="Times New Roman" w:cs="Times New Roman"/>
        </w:rPr>
        <w:t>T</w:t>
      </w:r>
      <w:r w:rsidR="00615F56" w:rsidRPr="00AB321E">
        <w:rPr>
          <w:rFonts w:ascii="Times New Roman" w:hAnsi="Times New Roman" w:cs="Times New Roman"/>
        </w:rPr>
        <w:t xml:space="preserve">he notification period for orders for consecutive and simultaneous translation is 3 working days before the event.  </w:t>
      </w:r>
    </w:p>
    <w:p w:rsidR="00615F56" w:rsidRPr="00AB321E" w:rsidRDefault="00615F56" w:rsidP="00E64E35">
      <w:pPr>
        <w:spacing w:after="0"/>
        <w:jc w:val="both"/>
        <w:rPr>
          <w:rFonts w:ascii="Times New Roman" w:hAnsi="Times New Roman" w:cs="Times New Roman"/>
        </w:rPr>
      </w:pPr>
    </w:p>
    <w:p w:rsidR="00175BFD" w:rsidRPr="00AB321E" w:rsidRDefault="00175BFD" w:rsidP="00E64E35">
      <w:pPr>
        <w:spacing w:after="0"/>
        <w:jc w:val="both"/>
        <w:rPr>
          <w:rFonts w:ascii="Times New Roman" w:hAnsi="Times New Roman" w:cs="Times New Roman"/>
        </w:rPr>
      </w:pPr>
      <w:r w:rsidRPr="00AB321E">
        <w:rPr>
          <w:rFonts w:ascii="Times New Roman" w:hAnsi="Times New Roman" w:cs="Times New Roman"/>
        </w:rPr>
        <w:t xml:space="preserve">For translation services to be provided outside Bishkek the OSCE Programme office will </w:t>
      </w:r>
      <w:r w:rsidR="009045B6" w:rsidRPr="00AB321E">
        <w:rPr>
          <w:rFonts w:ascii="Times New Roman" w:hAnsi="Times New Roman" w:cs="Times New Roman"/>
        </w:rPr>
        <w:t xml:space="preserve">either provide or </w:t>
      </w:r>
      <w:r w:rsidRPr="00AB321E">
        <w:rPr>
          <w:rFonts w:ascii="Times New Roman" w:hAnsi="Times New Roman" w:cs="Times New Roman"/>
        </w:rPr>
        <w:t xml:space="preserve">cover all </w:t>
      </w:r>
      <w:r w:rsidR="009045B6" w:rsidRPr="00AB321E">
        <w:rPr>
          <w:rFonts w:ascii="Times New Roman" w:hAnsi="Times New Roman" w:cs="Times New Roman"/>
        </w:rPr>
        <w:t xml:space="preserve">related travel </w:t>
      </w:r>
      <w:r w:rsidRPr="00AB321E">
        <w:rPr>
          <w:rFonts w:ascii="Times New Roman" w:hAnsi="Times New Roman" w:cs="Times New Roman"/>
        </w:rPr>
        <w:t xml:space="preserve">expenses (transportation, accommodation, meal) </w:t>
      </w:r>
      <w:r w:rsidR="009045B6" w:rsidRPr="00AB321E">
        <w:rPr>
          <w:rFonts w:ascii="Times New Roman" w:hAnsi="Times New Roman" w:cs="Times New Roman"/>
        </w:rPr>
        <w:t xml:space="preserve">in actual amounts </w:t>
      </w:r>
      <w:r w:rsidR="00B81983" w:rsidRPr="00AB321E">
        <w:rPr>
          <w:rFonts w:ascii="Times New Roman" w:hAnsi="Times New Roman" w:cs="Times New Roman"/>
        </w:rPr>
        <w:t xml:space="preserve">spent </w:t>
      </w:r>
      <w:r w:rsidR="009045B6" w:rsidRPr="00AB321E">
        <w:rPr>
          <w:rFonts w:ascii="Times New Roman" w:hAnsi="Times New Roman" w:cs="Times New Roman"/>
        </w:rPr>
        <w:t xml:space="preserve">but within the OSCE ceilings established. </w:t>
      </w:r>
    </w:p>
    <w:p w:rsidR="00127605" w:rsidRPr="00AB321E" w:rsidRDefault="00127605" w:rsidP="00CE0D65">
      <w:pPr>
        <w:spacing w:after="0"/>
        <w:jc w:val="both"/>
        <w:rPr>
          <w:rFonts w:ascii="Times New Roman" w:hAnsi="Times New Roman" w:cs="Times New Roman"/>
        </w:rPr>
      </w:pPr>
    </w:p>
    <w:p w:rsidR="004F693D" w:rsidRPr="00AB321E" w:rsidRDefault="004F693D" w:rsidP="004F693D">
      <w:pPr>
        <w:contextualSpacing/>
        <w:rPr>
          <w:rFonts w:ascii="Times New Roman" w:hAnsi="Times New Roman" w:cs="Times New Roman"/>
          <w:b/>
        </w:rPr>
      </w:pPr>
    </w:p>
    <w:p w:rsidR="004F693D" w:rsidRPr="00AB321E" w:rsidRDefault="004F693D" w:rsidP="004F693D">
      <w:pPr>
        <w:spacing w:after="0"/>
        <w:rPr>
          <w:rFonts w:ascii="Times New Roman" w:hAnsi="Times New Roman" w:cs="Times New Roman"/>
        </w:rPr>
      </w:pPr>
    </w:p>
    <w:p w:rsidR="004F693D" w:rsidRPr="00AB321E" w:rsidRDefault="004F693D" w:rsidP="004F693D">
      <w:pPr>
        <w:spacing w:after="0"/>
        <w:rPr>
          <w:rFonts w:ascii="Times New Roman" w:hAnsi="Times New Roman" w:cs="Times New Roman"/>
        </w:rPr>
      </w:pPr>
    </w:p>
    <w:p w:rsidR="002B1B5D" w:rsidRPr="00AB321E" w:rsidRDefault="002B1B5D" w:rsidP="004F693D">
      <w:pPr>
        <w:spacing w:after="0"/>
        <w:rPr>
          <w:rFonts w:ascii="Times New Roman" w:hAnsi="Times New Roman" w:cs="Times New Roman"/>
        </w:rPr>
      </w:pPr>
    </w:p>
    <w:p w:rsidR="004C54B5" w:rsidRPr="00AB321E" w:rsidRDefault="004C54B5" w:rsidP="004F693D">
      <w:pPr>
        <w:spacing w:after="0" w:line="360" w:lineRule="auto"/>
        <w:rPr>
          <w:rFonts w:ascii="Times New Roman" w:eastAsia="Times New Roman" w:hAnsi="Times New Roman" w:cs="Times New Roman"/>
          <w:b/>
        </w:rPr>
      </w:pPr>
    </w:p>
    <w:p w:rsidR="00BE1708" w:rsidRPr="00AB321E" w:rsidRDefault="00BE1708">
      <w:pPr>
        <w:rPr>
          <w:rFonts w:ascii="Times New Roman" w:eastAsia="Times New Roman" w:hAnsi="Times New Roman" w:cs="Times New Roman"/>
          <w:b/>
        </w:rPr>
      </w:pPr>
      <w:r w:rsidRPr="00AB321E">
        <w:rPr>
          <w:rFonts w:ascii="Times New Roman" w:eastAsia="Times New Roman" w:hAnsi="Times New Roman" w:cs="Times New Roman"/>
          <w:b/>
        </w:rPr>
        <w:br w:type="page"/>
      </w:r>
    </w:p>
    <w:p w:rsidR="004F693D" w:rsidRPr="00AB321E" w:rsidRDefault="004F693D" w:rsidP="004F693D">
      <w:pPr>
        <w:spacing w:after="0" w:line="360" w:lineRule="auto"/>
        <w:rPr>
          <w:rFonts w:ascii="Times New Roman" w:eastAsia="Times New Roman" w:hAnsi="Times New Roman" w:cs="Times New Roman"/>
          <w:b/>
        </w:rPr>
      </w:pPr>
      <w:r w:rsidRPr="00AB321E">
        <w:rPr>
          <w:rFonts w:ascii="Times New Roman" w:eastAsia="Times New Roman" w:hAnsi="Times New Roman" w:cs="Times New Roman"/>
          <w:b/>
        </w:rPr>
        <w:lastRenderedPageBreak/>
        <w:t>ANNEX D:</w:t>
      </w:r>
      <w:r w:rsidRPr="00AB321E">
        <w:rPr>
          <w:rFonts w:ascii="Times New Roman" w:eastAsia="Times New Roman" w:hAnsi="Times New Roman" w:cs="Times New Roman"/>
          <w:b/>
        </w:rPr>
        <w:tab/>
        <w:t xml:space="preserve">Technical Compliance form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5"/>
        <w:gridCol w:w="1150"/>
        <w:gridCol w:w="2692"/>
      </w:tblGrid>
      <w:tr w:rsidR="00142C79" w:rsidRPr="00AB321E" w:rsidTr="009427E7">
        <w:trPr>
          <w:trHeight w:val="364"/>
        </w:trPr>
        <w:tc>
          <w:tcPr>
            <w:tcW w:w="6365" w:type="dxa"/>
            <w:tcBorders>
              <w:bottom w:val="single" w:sz="4" w:space="0" w:color="auto"/>
            </w:tcBorders>
            <w:shd w:val="clear" w:color="auto" w:fill="8DB3E2" w:themeFill="text2" w:themeFillTint="66"/>
            <w:vAlign w:val="center"/>
          </w:tcPr>
          <w:p w:rsidR="00142C79" w:rsidRPr="00AB321E" w:rsidRDefault="00142C79" w:rsidP="004F693D">
            <w:pPr>
              <w:spacing w:after="0"/>
              <w:jc w:val="center"/>
              <w:rPr>
                <w:rFonts w:ascii="Times New Roman" w:hAnsi="Times New Roman" w:cs="Times New Roman"/>
                <w:b/>
                <w:sz w:val="20"/>
                <w:szCs w:val="20"/>
              </w:rPr>
            </w:pPr>
            <w:r w:rsidRPr="00AB321E">
              <w:rPr>
                <w:rFonts w:ascii="Times New Roman" w:hAnsi="Times New Roman" w:cs="Times New Roman"/>
                <w:b/>
                <w:sz w:val="20"/>
                <w:szCs w:val="20"/>
              </w:rPr>
              <w:t xml:space="preserve">Minimum qualification requirements for potential supplier </w:t>
            </w:r>
          </w:p>
        </w:tc>
        <w:tc>
          <w:tcPr>
            <w:tcW w:w="1150" w:type="dxa"/>
            <w:tcBorders>
              <w:bottom w:val="single" w:sz="4" w:space="0" w:color="auto"/>
            </w:tcBorders>
            <w:shd w:val="clear" w:color="auto" w:fill="8DB3E2" w:themeFill="text2" w:themeFillTint="66"/>
            <w:vAlign w:val="center"/>
          </w:tcPr>
          <w:p w:rsidR="00142C79" w:rsidRPr="00AB321E" w:rsidRDefault="00142C79" w:rsidP="00142C79">
            <w:pPr>
              <w:spacing w:after="0"/>
              <w:jc w:val="center"/>
              <w:rPr>
                <w:rFonts w:ascii="Times New Roman" w:hAnsi="Times New Roman" w:cs="Times New Roman"/>
                <w:b/>
                <w:sz w:val="20"/>
                <w:szCs w:val="20"/>
              </w:rPr>
            </w:pPr>
            <w:r w:rsidRPr="00AB321E">
              <w:rPr>
                <w:rFonts w:ascii="Times New Roman" w:hAnsi="Times New Roman" w:cs="Times New Roman"/>
                <w:b/>
                <w:bCs/>
                <w:sz w:val="20"/>
                <w:szCs w:val="20"/>
              </w:rPr>
              <w:t>Evaluation method</w:t>
            </w:r>
          </w:p>
        </w:tc>
        <w:tc>
          <w:tcPr>
            <w:tcW w:w="2692" w:type="dxa"/>
            <w:tcBorders>
              <w:bottom w:val="single" w:sz="4" w:space="0" w:color="auto"/>
            </w:tcBorders>
            <w:shd w:val="clear" w:color="auto" w:fill="8DB3E2" w:themeFill="text2" w:themeFillTint="66"/>
            <w:vAlign w:val="center"/>
          </w:tcPr>
          <w:p w:rsidR="00142C79" w:rsidRPr="00AB321E" w:rsidRDefault="00142C79" w:rsidP="004F693D">
            <w:pPr>
              <w:spacing w:after="0"/>
              <w:jc w:val="center"/>
              <w:rPr>
                <w:rFonts w:ascii="Times New Roman" w:hAnsi="Times New Roman" w:cs="Times New Roman"/>
                <w:b/>
                <w:sz w:val="20"/>
                <w:szCs w:val="20"/>
              </w:rPr>
            </w:pPr>
            <w:r w:rsidRPr="00AB321E">
              <w:rPr>
                <w:rFonts w:ascii="Times New Roman" w:hAnsi="Times New Roman" w:cs="Times New Roman"/>
                <w:b/>
                <w:sz w:val="20"/>
                <w:szCs w:val="20"/>
              </w:rPr>
              <w:t xml:space="preserve">Indicate compliance/incompliance with description of link to provided document </w:t>
            </w:r>
          </w:p>
        </w:tc>
      </w:tr>
      <w:tr w:rsidR="00142C79" w:rsidRPr="00AB321E" w:rsidTr="009427E7">
        <w:trPr>
          <w:trHeight w:val="862"/>
        </w:trPr>
        <w:tc>
          <w:tcPr>
            <w:tcW w:w="6365" w:type="dxa"/>
          </w:tcPr>
          <w:p w:rsidR="00142C79" w:rsidRPr="00AB321E" w:rsidRDefault="00142C79" w:rsidP="00205DA3">
            <w:pPr>
              <w:spacing w:after="0"/>
              <w:rPr>
                <w:rFonts w:ascii="Times New Roman" w:hAnsi="Times New Roman" w:cs="Times New Roman"/>
                <w:sz w:val="20"/>
                <w:szCs w:val="20"/>
              </w:rPr>
            </w:pPr>
            <w:r w:rsidRPr="00AB321E">
              <w:rPr>
                <w:rFonts w:ascii="Times New Roman" w:eastAsia="Times New Roman" w:hAnsi="Times New Roman" w:cs="Times New Roman"/>
                <w:sz w:val="20"/>
                <w:szCs w:val="20"/>
                <w:lang w:val="en-AU"/>
              </w:rPr>
              <w:t>The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supplier</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should</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be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registered</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as</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a</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Legal</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Entity</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or</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Private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Entrepreneur</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in</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accordance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with</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the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laws</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of</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the</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country</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of</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its</w:t>
            </w:r>
            <w:r w:rsidRPr="00AB321E">
              <w:rPr>
                <w:rFonts w:ascii="Times New Roman" w:eastAsia="Times New Roman" w:hAnsi="Times New Roman" w:cs="Times New Roman"/>
                <w:sz w:val="20"/>
                <w:szCs w:val="20"/>
              </w:rPr>
              <w:t xml:space="preserve"> </w:t>
            </w:r>
            <w:r w:rsidRPr="00AB321E">
              <w:rPr>
                <w:rFonts w:ascii="Times New Roman" w:eastAsia="Times New Roman" w:hAnsi="Times New Roman" w:cs="Times New Roman"/>
                <w:sz w:val="20"/>
                <w:szCs w:val="20"/>
                <w:lang w:val="en-AU"/>
              </w:rPr>
              <w:t>establishment</w:t>
            </w:r>
            <w:r w:rsidRPr="00AB321E">
              <w:rPr>
                <w:rFonts w:ascii="Times New Roman" w:hAnsi="Times New Roman" w:cs="Times New Roman"/>
                <w:sz w:val="20"/>
                <w:szCs w:val="20"/>
              </w:rPr>
              <w:t xml:space="preserve">. Brief description of the company and copies of registration documents have to be attached to the technical offer; </w:t>
            </w:r>
          </w:p>
        </w:tc>
        <w:tc>
          <w:tcPr>
            <w:tcW w:w="1150" w:type="dxa"/>
            <w:vAlign w:val="center"/>
          </w:tcPr>
          <w:p w:rsidR="00142C79" w:rsidRPr="00AB321E" w:rsidRDefault="00142C79"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142C79" w:rsidRPr="00AB321E" w:rsidRDefault="00142C79" w:rsidP="004F693D">
            <w:pPr>
              <w:spacing w:after="0"/>
              <w:jc w:val="center"/>
              <w:rPr>
                <w:rFonts w:ascii="Times New Roman" w:hAnsi="Times New Roman" w:cs="Times New Roman"/>
                <w:sz w:val="20"/>
                <w:szCs w:val="20"/>
              </w:rPr>
            </w:pPr>
          </w:p>
        </w:tc>
      </w:tr>
      <w:tr w:rsidR="00142C79" w:rsidRPr="00AB321E" w:rsidTr="009427E7">
        <w:trPr>
          <w:trHeight w:val="394"/>
        </w:trPr>
        <w:tc>
          <w:tcPr>
            <w:tcW w:w="6365" w:type="dxa"/>
          </w:tcPr>
          <w:p w:rsidR="00142C79" w:rsidRPr="00AB321E" w:rsidRDefault="00C51423" w:rsidP="00205DA3">
            <w:pPr>
              <w:spacing w:after="0"/>
              <w:rPr>
                <w:rFonts w:ascii="Times New Roman" w:hAnsi="Times New Roman" w:cs="Times New Roman"/>
                <w:sz w:val="20"/>
                <w:szCs w:val="20"/>
              </w:rPr>
            </w:pPr>
            <w:r w:rsidRPr="00AB321E">
              <w:rPr>
                <w:rFonts w:ascii="Times New Roman" w:hAnsi="Times New Roman" w:cs="Times New Roman"/>
                <w:bCs/>
                <w:sz w:val="20"/>
                <w:szCs w:val="20"/>
              </w:rPr>
              <w:t xml:space="preserve">The supplier must  have minimum experience of 3 years of providing translation services in the market;  </w:t>
            </w:r>
          </w:p>
        </w:tc>
        <w:tc>
          <w:tcPr>
            <w:tcW w:w="1150" w:type="dxa"/>
            <w:vAlign w:val="center"/>
          </w:tcPr>
          <w:p w:rsidR="00142C79" w:rsidRPr="00AB321E" w:rsidRDefault="00C5142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r w:rsidRPr="00AB321E" w:rsidDel="00C51423">
              <w:rPr>
                <w:rFonts w:ascii="Times New Roman" w:hAnsi="Times New Roman" w:cs="Times New Roman"/>
                <w:sz w:val="20"/>
                <w:szCs w:val="20"/>
                <w:highlight w:val="cyan"/>
              </w:rPr>
              <w:t xml:space="preserve"> </w:t>
            </w:r>
          </w:p>
        </w:tc>
        <w:tc>
          <w:tcPr>
            <w:tcW w:w="2692" w:type="dxa"/>
            <w:vAlign w:val="center"/>
          </w:tcPr>
          <w:p w:rsidR="00142C79" w:rsidRPr="00AB321E" w:rsidRDefault="00142C79" w:rsidP="004F693D">
            <w:pPr>
              <w:spacing w:after="0"/>
              <w:jc w:val="center"/>
              <w:rPr>
                <w:rFonts w:ascii="Times New Roman" w:hAnsi="Times New Roman" w:cs="Times New Roman"/>
                <w:sz w:val="20"/>
                <w:szCs w:val="20"/>
              </w:rPr>
            </w:pPr>
          </w:p>
        </w:tc>
      </w:tr>
      <w:tr w:rsidR="000572A3" w:rsidRPr="00AB321E" w:rsidTr="000572A3">
        <w:trPr>
          <w:trHeight w:val="394"/>
        </w:trPr>
        <w:tc>
          <w:tcPr>
            <w:tcW w:w="6365" w:type="dxa"/>
            <w:vAlign w:val="center"/>
          </w:tcPr>
          <w:p w:rsidR="000572A3" w:rsidRPr="00AB321E" w:rsidRDefault="000572A3" w:rsidP="00205DA3">
            <w:pPr>
              <w:spacing w:after="0"/>
              <w:rPr>
                <w:rFonts w:ascii="Times New Roman" w:hAnsi="Times New Roman" w:cs="Times New Roman"/>
                <w:bCs/>
                <w:sz w:val="20"/>
                <w:szCs w:val="20"/>
              </w:rPr>
            </w:pPr>
            <w:r w:rsidRPr="000572A3">
              <w:rPr>
                <w:rFonts w:ascii="Times New Roman" w:hAnsi="Times New Roman" w:cs="Times New Roman"/>
                <w:bCs/>
                <w:sz w:val="20"/>
                <w:szCs w:val="20"/>
              </w:rPr>
              <w:t>Any potential bidder shall not be adjudged bankrupt, or be liquidated or become insolvent, or should a bankruptcy procedure be initiated in respect of the bidder, the OSCE has a right to reject its bid. The bidder shall immediately inform the OSCE of the occurrence of any of the above event;</w:t>
            </w:r>
          </w:p>
        </w:tc>
        <w:tc>
          <w:tcPr>
            <w:tcW w:w="1150" w:type="dxa"/>
            <w:vAlign w:val="center"/>
          </w:tcPr>
          <w:p w:rsidR="000572A3" w:rsidRPr="00AB321E" w:rsidRDefault="000572A3" w:rsidP="000572A3">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r w:rsidRPr="00AB321E" w:rsidDel="00C51423">
              <w:rPr>
                <w:rFonts w:ascii="Times New Roman" w:hAnsi="Times New Roman" w:cs="Times New Roman"/>
                <w:sz w:val="20"/>
                <w:szCs w:val="20"/>
                <w:highlight w:val="cyan"/>
              </w:rPr>
              <w:t xml:space="preserve"> </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0572A3">
            <w:pPr>
              <w:spacing w:after="0"/>
              <w:rPr>
                <w:rFonts w:ascii="Times New Roman" w:hAnsi="Times New Roman" w:cs="Times New Roman"/>
                <w:sz w:val="20"/>
                <w:szCs w:val="20"/>
              </w:rPr>
            </w:pPr>
            <w:r w:rsidRPr="00AB321E">
              <w:rPr>
                <w:rFonts w:ascii="Times New Roman" w:hAnsi="Times New Roman" w:cs="Times New Roman"/>
                <w:bCs/>
                <w:sz w:val="20"/>
                <w:szCs w:val="20"/>
              </w:rPr>
              <w:t>The supplier cannot be under investigative or/and legal action</w:t>
            </w:r>
            <w:r>
              <w:rPr>
                <w:rFonts w:ascii="Times New Roman" w:hAnsi="Times New Roman" w:cs="Times New Roman"/>
                <w:bCs/>
                <w:sz w:val="20"/>
                <w:szCs w:val="20"/>
              </w:rPr>
              <w:t xml:space="preserve"> </w:t>
            </w:r>
            <w:r w:rsidRPr="00AB321E">
              <w:rPr>
                <w:rFonts w:ascii="Times New Roman" w:hAnsi="Times New Roman" w:cs="Times New Roman"/>
                <w:bCs/>
                <w:sz w:val="20"/>
                <w:szCs w:val="20"/>
              </w:rPr>
              <w:t>or being imposed by any legal obligations</w:t>
            </w:r>
            <w:r w:rsidR="00710157">
              <w:rPr>
                <w:rFonts w:ascii="Times New Roman" w:hAnsi="Times New Roman" w:cs="Times New Roman"/>
                <w:bCs/>
                <w:sz w:val="20"/>
                <w:szCs w:val="20"/>
              </w:rPr>
              <w:t>. The list of open cases to be attached to the offer</w:t>
            </w:r>
            <w:r w:rsidRPr="00AB321E">
              <w:rPr>
                <w:rFonts w:ascii="Times New Roman" w:hAnsi="Times New Roman" w:cs="Times New Roman"/>
                <w:bCs/>
                <w:sz w:val="20"/>
                <w:szCs w:val="20"/>
              </w:rPr>
              <w:t>;</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205DA3">
            <w:pPr>
              <w:spacing w:after="0"/>
              <w:rPr>
                <w:rFonts w:ascii="Times New Roman" w:hAnsi="Times New Roman" w:cs="Times New Roman"/>
                <w:sz w:val="20"/>
                <w:szCs w:val="20"/>
              </w:rPr>
            </w:pPr>
            <w:r w:rsidRPr="00AB321E">
              <w:rPr>
                <w:rFonts w:ascii="Times New Roman" w:hAnsi="Times New Roman" w:cs="Times New Roman"/>
                <w:bCs/>
                <w:sz w:val="20"/>
                <w:szCs w:val="20"/>
              </w:rPr>
              <w:t xml:space="preserve">The supplier must not have debts in payment of taxes and other obligatory charges according to the legislation of the country of its establishment. Proper certificates shall be attached to the technical offer;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205DA3">
            <w:pPr>
              <w:spacing w:after="0"/>
              <w:rPr>
                <w:rFonts w:ascii="Times New Roman" w:hAnsi="Times New Roman" w:cs="Times New Roman"/>
                <w:sz w:val="20"/>
                <w:szCs w:val="20"/>
              </w:rPr>
            </w:pPr>
            <w:r w:rsidRPr="00AB321E">
              <w:rPr>
                <w:rFonts w:ascii="Times New Roman" w:hAnsi="Times New Roman" w:cs="Times New Roman"/>
                <w:bCs/>
                <w:sz w:val="20"/>
                <w:szCs w:val="20"/>
              </w:rPr>
              <w:t xml:space="preserve">The supplier should not be a subject of investigation for abetment to terrorism and extremism, illegal money laundering or any other illegal financial operations;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205DA3">
            <w:pPr>
              <w:spacing w:after="0"/>
              <w:rPr>
                <w:rFonts w:ascii="Times New Roman" w:hAnsi="Times New Roman" w:cs="Times New Roman"/>
                <w:sz w:val="20"/>
                <w:szCs w:val="20"/>
              </w:rPr>
            </w:pPr>
            <w:r w:rsidRPr="00AB321E">
              <w:rPr>
                <w:rFonts w:ascii="Times New Roman" w:hAnsi="Times New Roman" w:cs="Times New Roman"/>
                <w:bCs/>
                <w:sz w:val="20"/>
                <w:szCs w:val="20"/>
              </w:rPr>
              <w:t xml:space="preserve">Recommendations/references of minimum 3 previous clients have to be provided;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205DA3">
            <w:pPr>
              <w:spacing w:after="0"/>
              <w:rPr>
                <w:rFonts w:ascii="Times New Roman" w:hAnsi="Times New Roman" w:cs="Times New Roman"/>
                <w:bCs/>
                <w:sz w:val="20"/>
                <w:szCs w:val="20"/>
              </w:rPr>
            </w:pPr>
            <w:r w:rsidRPr="00AB321E">
              <w:rPr>
                <w:rFonts w:ascii="Times New Roman" w:hAnsi="Times New Roman" w:cs="Times New Roman"/>
                <w:bCs/>
                <w:sz w:val="20"/>
                <w:szCs w:val="20"/>
              </w:rPr>
              <w:t>The supplier must implement minimum 60 orders for translation and interpretations during past two years</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shd w:val="clear" w:color="auto" w:fill="8DB3E2" w:themeFill="text2" w:themeFillTint="66"/>
            <w:vAlign w:val="center"/>
          </w:tcPr>
          <w:p w:rsidR="000572A3" w:rsidRPr="00AB321E" w:rsidRDefault="000572A3" w:rsidP="004F693D">
            <w:pPr>
              <w:spacing w:after="0"/>
              <w:rPr>
                <w:rFonts w:ascii="Times New Roman" w:hAnsi="Times New Roman" w:cs="Times New Roman"/>
                <w:b/>
                <w:bCs/>
                <w:sz w:val="20"/>
                <w:szCs w:val="20"/>
                <w:lang w:val="en-US"/>
              </w:rPr>
            </w:pPr>
            <w:r w:rsidRPr="00AB321E">
              <w:rPr>
                <w:rFonts w:ascii="Times New Roman" w:hAnsi="Times New Roman" w:cs="Times New Roman"/>
                <w:b/>
                <w:sz w:val="20"/>
                <w:szCs w:val="20"/>
              </w:rPr>
              <w:t>Desirable qualification requirements for potential supplier</w:t>
            </w:r>
          </w:p>
        </w:tc>
        <w:tc>
          <w:tcPr>
            <w:tcW w:w="1150" w:type="dxa"/>
            <w:shd w:val="clear" w:color="auto" w:fill="8DB3E2" w:themeFill="text2" w:themeFillTint="66"/>
            <w:vAlign w:val="center"/>
          </w:tcPr>
          <w:p w:rsidR="000572A3" w:rsidRPr="00AB321E" w:rsidRDefault="000572A3" w:rsidP="00142C79">
            <w:pPr>
              <w:spacing w:after="0"/>
              <w:jc w:val="center"/>
              <w:rPr>
                <w:rFonts w:ascii="Times New Roman" w:hAnsi="Times New Roman" w:cs="Times New Roman"/>
                <w:b/>
                <w:sz w:val="20"/>
                <w:szCs w:val="20"/>
              </w:rPr>
            </w:pPr>
          </w:p>
        </w:tc>
        <w:tc>
          <w:tcPr>
            <w:tcW w:w="2692" w:type="dxa"/>
            <w:shd w:val="clear" w:color="auto" w:fill="8DB3E2" w:themeFill="text2" w:themeFillTint="66"/>
            <w:vAlign w:val="center"/>
          </w:tcPr>
          <w:p w:rsidR="000572A3" w:rsidRPr="00AB321E" w:rsidRDefault="000572A3" w:rsidP="004F693D">
            <w:pPr>
              <w:spacing w:after="0"/>
              <w:jc w:val="center"/>
              <w:rPr>
                <w:rFonts w:ascii="Times New Roman" w:hAnsi="Times New Roman" w:cs="Times New Roman"/>
                <w:b/>
                <w:sz w:val="20"/>
                <w:szCs w:val="20"/>
              </w:rPr>
            </w:pPr>
            <w:r w:rsidRPr="00AB321E">
              <w:rPr>
                <w:rFonts w:ascii="Times New Roman" w:hAnsi="Times New Roman" w:cs="Times New Roman"/>
                <w:b/>
                <w:sz w:val="20"/>
                <w:szCs w:val="20"/>
              </w:rPr>
              <w:t>Indicate compliance/incompliance with description of link to provided document</w:t>
            </w:r>
          </w:p>
        </w:tc>
      </w:tr>
      <w:tr w:rsidR="000572A3" w:rsidRPr="00AB321E" w:rsidTr="009427E7">
        <w:trPr>
          <w:trHeight w:val="394"/>
        </w:trPr>
        <w:tc>
          <w:tcPr>
            <w:tcW w:w="6365" w:type="dxa"/>
            <w:vAlign w:val="center"/>
          </w:tcPr>
          <w:p w:rsidR="000572A3" w:rsidRPr="00AB321E" w:rsidRDefault="000572A3">
            <w:pPr>
              <w:spacing w:after="0"/>
              <w:rPr>
                <w:rFonts w:ascii="Times New Roman" w:hAnsi="Times New Roman" w:cs="Times New Roman"/>
                <w:b/>
                <w:bCs/>
                <w:sz w:val="20"/>
                <w:szCs w:val="20"/>
              </w:rPr>
            </w:pPr>
            <w:r w:rsidRPr="00AB321E">
              <w:rPr>
                <w:rFonts w:ascii="Times New Roman" w:hAnsi="Times New Roman" w:cs="Times New Roman"/>
                <w:sz w:val="20"/>
                <w:szCs w:val="20"/>
              </w:rPr>
              <w:t xml:space="preserve">Ability to provide simultaneous translation services at 3 events simultaneously;  </w:t>
            </w:r>
          </w:p>
        </w:tc>
        <w:tc>
          <w:tcPr>
            <w:tcW w:w="1150" w:type="dxa"/>
            <w:vAlign w:val="center"/>
          </w:tcPr>
          <w:p w:rsidR="000572A3" w:rsidRPr="00AB321E" w:rsidRDefault="000572A3" w:rsidP="0040722D">
            <w:pPr>
              <w:spacing w:after="0"/>
              <w:jc w:val="center"/>
              <w:rPr>
                <w:rFonts w:ascii="Times New Roman" w:hAnsi="Times New Roman" w:cs="Times New Roman"/>
                <w:b/>
                <w:sz w:val="20"/>
                <w:szCs w:val="20"/>
              </w:rPr>
            </w:pPr>
            <w:r w:rsidRPr="00AB321E">
              <w:rPr>
                <w:rFonts w:ascii="Times New Roman" w:hAnsi="Times New Roman" w:cs="Times New Roman"/>
                <w:sz w:val="20"/>
                <w:szCs w:val="20"/>
              </w:rPr>
              <w:t>Pass/Fail</w:t>
            </w:r>
            <w:r w:rsidRPr="00AB321E" w:rsidDel="008E4E4F">
              <w:rPr>
                <w:rFonts w:ascii="Times New Roman" w:hAnsi="Times New Roman" w:cs="Times New Roman"/>
                <w:sz w:val="20"/>
                <w:szCs w:val="20"/>
              </w:rPr>
              <w:t xml:space="preserve"> </w:t>
            </w:r>
          </w:p>
        </w:tc>
        <w:tc>
          <w:tcPr>
            <w:tcW w:w="2692" w:type="dxa"/>
            <w:vAlign w:val="center"/>
          </w:tcPr>
          <w:p w:rsidR="000572A3" w:rsidRPr="00AB321E" w:rsidRDefault="000572A3" w:rsidP="004F693D">
            <w:pPr>
              <w:spacing w:after="0"/>
              <w:jc w:val="center"/>
              <w:rPr>
                <w:rFonts w:ascii="Times New Roman" w:hAnsi="Times New Roman" w:cs="Times New Roman"/>
                <w:b/>
                <w:sz w:val="20"/>
                <w:szCs w:val="20"/>
              </w:rPr>
            </w:pPr>
          </w:p>
        </w:tc>
      </w:tr>
      <w:tr w:rsidR="000572A3" w:rsidRPr="00AB321E" w:rsidTr="009427E7">
        <w:trPr>
          <w:trHeight w:val="394"/>
        </w:trPr>
        <w:tc>
          <w:tcPr>
            <w:tcW w:w="6365" w:type="dxa"/>
            <w:shd w:val="clear" w:color="auto" w:fill="8DB3E2" w:themeFill="text2" w:themeFillTint="66"/>
            <w:vAlign w:val="center"/>
          </w:tcPr>
          <w:p w:rsidR="000572A3" w:rsidRPr="00AB321E" w:rsidRDefault="000572A3" w:rsidP="004F693D">
            <w:pPr>
              <w:spacing w:after="0"/>
              <w:rPr>
                <w:rFonts w:ascii="Times New Roman" w:hAnsi="Times New Roman" w:cs="Times New Roman"/>
                <w:sz w:val="20"/>
                <w:szCs w:val="20"/>
              </w:rPr>
            </w:pPr>
            <w:r w:rsidRPr="00AB321E">
              <w:rPr>
                <w:rFonts w:ascii="Times New Roman" w:hAnsi="Times New Roman" w:cs="Times New Roman"/>
                <w:b/>
                <w:sz w:val="20"/>
                <w:szCs w:val="20"/>
              </w:rPr>
              <w:t xml:space="preserve">Minimum qualification requirements to key personnel/translators </w:t>
            </w:r>
          </w:p>
        </w:tc>
        <w:tc>
          <w:tcPr>
            <w:tcW w:w="1150" w:type="dxa"/>
            <w:shd w:val="clear" w:color="auto" w:fill="8DB3E2" w:themeFill="text2" w:themeFillTint="66"/>
            <w:vAlign w:val="center"/>
          </w:tcPr>
          <w:p w:rsidR="000572A3" w:rsidRPr="00AB321E" w:rsidRDefault="000572A3" w:rsidP="00142C79">
            <w:pPr>
              <w:spacing w:after="0"/>
              <w:jc w:val="center"/>
              <w:rPr>
                <w:rFonts w:ascii="Times New Roman" w:hAnsi="Times New Roman" w:cs="Times New Roman"/>
                <w:b/>
                <w:sz w:val="20"/>
                <w:szCs w:val="20"/>
              </w:rPr>
            </w:pPr>
          </w:p>
        </w:tc>
        <w:tc>
          <w:tcPr>
            <w:tcW w:w="2692" w:type="dxa"/>
            <w:shd w:val="clear" w:color="auto" w:fill="8DB3E2" w:themeFill="text2" w:themeFillTint="66"/>
            <w:vAlign w:val="center"/>
          </w:tcPr>
          <w:p w:rsidR="000572A3" w:rsidRPr="00AB321E" w:rsidRDefault="000572A3" w:rsidP="004F693D">
            <w:pPr>
              <w:spacing w:after="0"/>
              <w:jc w:val="center"/>
              <w:rPr>
                <w:rFonts w:ascii="Times New Roman" w:hAnsi="Times New Roman" w:cs="Times New Roman"/>
                <w:b/>
                <w:sz w:val="20"/>
                <w:szCs w:val="20"/>
              </w:rPr>
            </w:pPr>
            <w:r w:rsidRPr="00AB321E">
              <w:rPr>
                <w:rFonts w:ascii="Times New Roman" w:hAnsi="Times New Roman" w:cs="Times New Roman"/>
                <w:b/>
                <w:sz w:val="20"/>
                <w:szCs w:val="20"/>
              </w:rPr>
              <w:t>Indicate compliance/incompliance with description of link to provided document</w:t>
            </w:r>
          </w:p>
        </w:tc>
      </w:tr>
      <w:tr w:rsidR="000572A3" w:rsidRPr="00AB321E" w:rsidTr="009427E7">
        <w:trPr>
          <w:trHeight w:val="394"/>
        </w:trPr>
        <w:tc>
          <w:tcPr>
            <w:tcW w:w="6365" w:type="dxa"/>
          </w:tcPr>
          <w:p w:rsidR="000572A3" w:rsidRPr="00AB321E" w:rsidRDefault="000572A3" w:rsidP="006310DC">
            <w:pPr>
              <w:spacing w:after="0"/>
              <w:rPr>
                <w:rFonts w:ascii="Times New Roman" w:hAnsi="Times New Roman" w:cs="Times New Roman"/>
                <w:sz w:val="20"/>
                <w:szCs w:val="20"/>
              </w:rPr>
            </w:pPr>
            <w:r w:rsidRPr="00AB321E">
              <w:rPr>
                <w:rFonts w:ascii="Times New Roman" w:hAnsi="Times New Roman" w:cs="Times New Roman"/>
                <w:sz w:val="20"/>
                <w:szCs w:val="20"/>
                <w:lang w:val="en-US"/>
              </w:rPr>
              <w:t xml:space="preserve">All key personnel (translators and interpreters) offered for the implementation of assignment must  have higher education in linguistics (CVs must be submitted for all offered staff, copies of diplomas and certificates may be requested) ;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131963">
            <w:pPr>
              <w:spacing w:after="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All key personnel (translators and interpreters)  offered for the contract must have  minimum 3 years of experience in providing translation/interpretation services;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9427E7">
        <w:trPr>
          <w:trHeight w:val="394"/>
        </w:trPr>
        <w:tc>
          <w:tcPr>
            <w:tcW w:w="6365" w:type="dxa"/>
          </w:tcPr>
          <w:p w:rsidR="000572A3" w:rsidRPr="00AB321E" w:rsidRDefault="000572A3" w:rsidP="006310DC">
            <w:pPr>
              <w:spacing w:after="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All key personnel (translators and interpreters) offered for the contract must have confirmed experience of translation in foreign policy, military,  political, economic, </w:t>
            </w:r>
            <w:r w:rsidRPr="00AB321E">
              <w:rPr>
                <w:rFonts w:ascii="Times New Roman" w:hAnsi="Times New Roman" w:cs="Times New Roman"/>
                <w:sz w:val="20"/>
              </w:rPr>
              <w:t>legal and ecological terminology/topics</w:t>
            </w:r>
            <w:r w:rsidRPr="00AB321E">
              <w:rPr>
                <w:rFonts w:ascii="Times New Roman" w:hAnsi="Times New Roman" w:cs="Times New Roman"/>
                <w:sz w:val="18"/>
                <w:szCs w:val="20"/>
                <w:lang w:val="en-US"/>
              </w:rPr>
              <w:t xml:space="preserve"> </w:t>
            </w:r>
            <w:r w:rsidRPr="00AB321E">
              <w:rPr>
                <w:rFonts w:ascii="Times New Roman" w:hAnsi="Times New Roman" w:cs="Times New Roman"/>
                <w:sz w:val="20"/>
                <w:szCs w:val="20"/>
                <w:lang w:val="en-US"/>
              </w:rPr>
              <w:t xml:space="preserve">and diplomatic areas;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r w:rsidR="000572A3" w:rsidRPr="00AB321E" w:rsidTr="007B3072">
        <w:trPr>
          <w:trHeight w:val="394"/>
        </w:trPr>
        <w:tc>
          <w:tcPr>
            <w:tcW w:w="6365" w:type="dxa"/>
            <w:shd w:val="clear" w:color="auto" w:fill="0070C0"/>
            <w:vAlign w:val="center"/>
          </w:tcPr>
          <w:p w:rsidR="000572A3" w:rsidRPr="00AB321E" w:rsidRDefault="000572A3" w:rsidP="006310DC">
            <w:pPr>
              <w:spacing w:after="0"/>
              <w:rPr>
                <w:rFonts w:ascii="Times New Roman" w:hAnsi="Times New Roman" w:cs="Times New Roman"/>
                <w:b/>
                <w:sz w:val="20"/>
                <w:szCs w:val="20"/>
              </w:rPr>
            </w:pPr>
            <w:r w:rsidRPr="00AB321E">
              <w:rPr>
                <w:rFonts w:ascii="Times New Roman" w:hAnsi="Times New Roman" w:cs="Times New Roman"/>
                <w:b/>
                <w:sz w:val="20"/>
                <w:szCs w:val="20"/>
              </w:rPr>
              <w:t xml:space="preserve">Desirable qualification requirements for key staff </w:t>
            </w:r>
          </w:p>
        </w:tc>
        <w:tc>
          <w:tcPr>
            <w:tcW w:w="1150" w:type="dxa"/>
            <w:shd w:val="clear" w:color="auto" w:fill="0070C0"/>
            <w:vAlign w:val="center"/>
          </w:tcPr>
          <w:p w:rsidR="000572A3" w:rsidRPr="00AB321E" w:rsidRDefault="000572A3" w:rsidP="002534B6">
            <w:pPr>
              <w:spacing w:after="0"/>
              <w:rPr>
                <w:rFonts w:ascii="Times New Roman" w:hAnsi="Times New Roman" w:cs="Times New Roman"/>
                <w:b/>
                <w:sz w:val="20"/>
                <w:szCs w:val="20"/>
              </w:rPr>
            </w:pPr>
          </w:p>
        </w:tc>
        <w:tc>
          <w:tcPr>
            <w:tcW w:w="2692" w:type="dxa"/>
            <w:shd w:val="clear" w:color="auto" w:fill="0070C0"/>
            <w:vAlign w:val="center"/>
          </w:tcPr>
          <w:p w:rsidR="000572A3" w:rsidRPr="00AB321E" w:rsidRDefault="000572A3" w:rsidP="002534B6">
            <w:pPr>
              <w:spacing w:after="0"/>
              <w:rPr>
                <w:rFonts w:ascii="Times New Roman" w:hAnsi="Times New Roman" w:cs="Times New Roman"/>
                <w:b/>
                <w:sz w:val="20"/>
                <w:szCs w:val="20"/>
              </w:rPr>
            </w:pPr>
          </w:p>
        </w:tc>
      </w:tr>
      <w:tr w:rsidR="000572A3" w:rsidRPr="00AB321E" w:rsidTr="009427E7">
        <w:trPr>
          <w:trHeight w:val="394"/>
        </w:trPr>
        <w:tc>
          <w:tcPr>
            <w:tcW w:w="6365" w:type="dxa"/>
          </w:tcPr>
          <w:p w:rsidR="000572A3" w:rsidRPr="00AB321E" w:rsidRDefault="000572A3" w:rsidP="006310DC">
            <w:pPr>
              <w:spacing w:after="0"/>
              <w:rPr>
                <w:rFonts w:ascii="Times New Roman" w:hAnsi="Times New Roman" w:cs="Times New Roman"/>
                <w:sz w:val="20"/>
                <w:szCs w:val="20"/>
                <w:lang w:val="en-US"/>
              </w:rPr>
            </w:pPr>
            <w:r w:rsidRPr="00AB321E">
              <w:rPr>
                <w:rFonts w:ascii="Times New Roman" w:hAnsi="Times New Roman" w:cs="Times New Roman"/>
                <w:sz w:val="20"/>
                <w:szCs w:val="20"/>
                <w:lang w:val="en-US"/>
              </w:rPr>
              <w:t xml:space="preserve">Previous experience of providing translation services at/for high level governmental and international events, translating for state and international organizations is highly desirable and in case of equal scores and prices the preference will be given on its basis; </w:t>
            </w:r>
          </w:p>
        </w:tc>
        <w:tc>
          <w:tcPr>
            <w:tcW w:w="1150" w:type="dxa"/>
            <w:vAlign w:val="center"/>
          </w:tcPr>
          <w:p w:rsidR="000572A3" w:rsidRPr="00AB321E" w:rsidRDefault="000572A3" w:rsidP="00142C79">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2" w:type="dxa"/>
            <w:vAlign w:val="center"/>
          </w:tcPr>
          <w:p w:rsidR="000572A3" w:rsidRPr="00AB321E" w:rsidRDefault="000572A3" w:rsidP="004F693D">
            <w:pPr>
              <w:spacing w:after="0"/>
              <w:jc w:val="center"/>
              <w:rPr>
                <w:rFonts w:ascii="Times New Roman" w:hAnsi="Times New Roman" w:cs="Times New Roman"/>
                <w:sz w:val="20"/>
                <w:szCs w:val="20"/>
              </w:rPr>
            </w:pPr>
          </w:p>
        </w:tc>
      </w:tr>
    </w:tbl>
    <w:p w:rsidR="009A2FE1" w:rsidRPr="00AB321E" w:rsidRDefault="009A2FE1">
      <w:pPr>
        <w:rPr>
          <w:rFonts w:ascii="Times New Roman" w:hAnsi="Times New Roman" w:cs="Times New Roman"/>
          <w:b/>
        </w:rPr>
      </w:pPr>
    </w:p>
    <w:p w:rsidR="0068221C" w:rsidRPr="00AB321E" w:rsidRDefault="0068221C">
      <w:pPr>
        <w:rPr>
          <w:rFonts w:ascii="Times New Roman" w:hAnsi="Times New Roman" w:cs="Times New Roman"/>
          <w:b/>
        </w:rPr>
      </w:pPr>
      <w:r w:rsidRPr="00AB321E">
        <w:rPr>
          <w:rFonts w:ascii="Times New Roman" w:hAnsi="Times New Roman" w:cs="Times New Roman"/>
          <w:b/>
        </w:rPr>
        <w:t>Technical requirements</w:t>
      </w:r>
    </w:p>
    <w:p w:rsidR="009427E7" w:rsidRPr="00AB321E" w:rsidRDefault="009427E7" w:rsidP="002D4769">
      <w:pPr>
        <w:spacing w:after="0"/>
        <w:rPr>
          <w:rFonts w:ascii="Times New Roman" w:hAnsi="Times New Roman" w:cs="Times New Roman"/>
          <w:b/>
        </w:rPr>
      </w:pPr>
      <w:r w:rsidRPr="00AB321E">
        <w:rPr>
          <w:rFonts w:ascii="Times New Roman" w:hAnsi="Times New Roman" w:cs="Times New Roman"/>
          <w:b/>
        </w:rPr>
        <w:t>Lot #1</w:t>
      </w:r>
      <w:r w:rsidR="0065145A" w:rsidRPr="00AB321E">
        <w:rPr>
          <w:rFonts w:ascii="Times New Roman" w:hAnsi="Times New Roman" w:cs="Times New Roman"/>
          <w:b/>
        </w:rPr>
        <w:t>: Mandatory languages (</w:t>
      </w:r>
      <w:r w:rsidRPr="00AB321E">
        <w:rPr>
          <w:rFonts w:ascii="Times New Roman" w:hAnsi="Times New Roman" w:cs="Times New Roman"/>
          <w:b/>
        </w:rPr>
        <w:t>English, Russian, Kyrgyz languages,</w:t>
      </w:r>
      <w:r w:rsidR="000F1C59" w:rsidRPr="00AB321E">
        <w:rPr>
          <w:rFonts w:ascii="Times New Roman" w:hAnsi="Times New Roman" w:cs="Times New Roman"/>
          <w:b/>
        </w:rPr>
        <w:t xml:space="preserve"> rent of</w:t>
      </w:r>
      <w:r w:rsidRPr="00AB321E">
        <w:rPr>
          <w:rFonts w:ascii="Times New Roman" w:hAnsi="Times New Roman" w:cs="Times New Roman"/>
          <w:b/>
        </w:rPr>
        <w:t xml:space="preserve"> </w:t>
      </w:r>
      <w:r w:rsidR="000F1C59" w:rsidRPr="00AB321E">
        <w:rPr>
          <w:rFonts w:ascii="Times New Roman" w:hAnsi="Times New Roman" w:cs="Times New Roman"/>
          <w:b/>
        </w:rPr>
        <w:t>simultaneous translation equipment</w:t>
      </w:r>
      <w:r w:rsidR="0065145A" w:rsidRPr="00AB321E">
        <w:rPr>
          <w:rFonts w:ascii="Times New Roman" w:hAnsi="Times New Roman" w:cs="Times New Roman"/>
          <w:b/>
        </w:rPr>
        <w:t>)</w:t>
      </w:r>
    </w:p>
    <w:tbl>
      <w:tblPr>
        <w:tblStyle w:val="TableGrid"/>
        <w:tblW w:w="10207" w:type="dxa"/>
        <w:tblInd w:w="-318" w:type="dxa"/>
        <w:tblLook w:val="04A0" w:firstRow="1" w:lastRow="0" w:firstColumn="1" w:lastColumn="0" w:noHBand="0" w:noVBand="1"/>
      </w:tblPr>
      <w:tblGrid>
        <w:gridCol w:w="6364"/>
        <w:gridCol w:w="1150"/>
        <w:gridCol w:w="2693"/>
      </w:tblGrid>
      <w:tr w:rsidR="00142C79" w:rsidRPr="00AB321E" w:rsidTr="00AA0CD1">
        <w:tc>
          <w:tcPr>
            <w:tcW w:w="6364" w:type="dxa"/>
            <w:shd w:val="clear" w:color="auto" w:fill="8DB3E2" w:themeFill="text2" w:themeFillTint="66"/>
            <w:vAlign w:val="center"/>
          </w:tcPr>
          <w:p w:rsidR="00142C79" w:rsidRPr="00AB321E" w:rsidRDefault="00142C79" w:rsidP="002D4769">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 services </w:t>
            </w:r>
          </w:p>
        </w:tc>
        <w:tc>
          <w:tcPr>
            <w:tcW w:w="1150" w:type="dxa"/>
            <w:shd w:val="clear" w:color="auto" w:fill="8DB3E2" w:themeFill="text2" w:themeFillTint="66"/>
            <w:vAlign w:val="center"/>
          </w:tcPr>
          <w:p w:rsidR="00142C79" w:rsidRPr="00AB321E" w:rsidRDefault="009427E7" w:rsidP="000F1C59">
            <w:pPr>
              <w:jc w:val="center"/>
              <w:rPr>
                <w:rFonts w:ascii="Times New Roman" w:hAnsi="Times New Roman" w:cs="Times New Roman"/>
                <w:b/>
                <w:sz w:val="20"/>
                <w:szCs w:val="20"/>
              </w:rPr>
            </w:pPr>
            <w:r w:rsidRPr="00AB321E">
              <w:rPr>
                <w:rFonts w:ascii="Times New Roman" w:hAnsi="Times New Roman" w:cs="Times New Roman"/>
                <w:b/>
                <w:bCs/>
                <w:sz w:val="20"/>
                <w:szCs w:val="20"/>
              </w:rPr>
              <w:t>Evaluation method</w:t>
            </w:r>
          </w:p>
        </w:tc>
        <w:tc>
          <w:tcPr>
            <w:tcW w:w="2693" w:type="dxa"/>
            <w:shd w:val="clear" w:color="auto" w:fill="8DB3E2" w:themeFill="text2" w:themeFillTint="66"/>
            <w:vAlign w:val="center"/>
          </w:tcPr>
          <w:p w:rsidR="00142C79" w:rsidRPr="00AB321E" w:rsidRDefault="00142C79" w:rsidP="004F693D">
            <w:pPr>
              <w:jc w:val="center"/>
              <w:rPr>
                <w:rFonts w:ascii="Times New Roman" w:hAnsi="Times New Roman" w:cs="Times New Roman"/>
                <w:b/>
                <w:sz w:val="20"/>
                <w:szCs w:val="20"/>
              </w:rPr>
            </w:pPr>
            <w:r w:rsidRPr="00AB321E">
              <w:rPr>
                <w:rFonts w:ascii="Times New Roman" w:hAnsi="Times New Roman" w:cs="Times New Roman"/>
                <w:b/>
                <w:sz w:val="20"/>
                <w:szCs w:val="20"/>
              </w:rPr>
              <w:t>Indicate compliance/incompliance with description of link to provided document</w:t>
            </w:r>
          </w:p>
        </w:tc>
      </w:tr>
      <w:tr w:rsidR="00142C79" w:rsidRPr="00AB321E" w:rsidTr="00AA0CD1">
        <w:tc>
          <w:tcPr>
            <w:tcW w:w="6364" w:type="dxa"/>
            <w:shd w:val="clear" w:color="auto" w:fill="FABF8F" w:themeFill="accent6" w:themeFillTint="99"/>
          </w:tcPr>
          <w:p w:rsidR="00142C79" w:rsidRPr="00AB321E" w:rsidRDefault="000249F9" w:rsidP="000249F9">
            <w:pPr>
              <w:contextualSpacing/>
              <w:jc w:val="center"/>
              <w:rPr>
                <w:rFonts w:ascii="Times New Roman" w:hAnsi="Times New Roman" w:cs="Times New Roman"/>
                <w:sz w:val="20"/>
                <w:szCs w:val="20"/>
              </w:rPr>
            </w:pPr>
            <w:r w:rsidRPr="00AB321E">
              <w:rPr>
                <w:rFonts w:ascii="Times New Roman" w:hAnsi="Times New Roman" w:cs="Times New Roman"/>
                <w:b/>
                <w:sz w:val="20"/>
                <w:szCs w:val="20"/>
              </w:rPr>
              <w:t>Provision of s</w:t>
            </w:r>
            <w:r w:rsidR="00142C79" w:rsidRPr="00AB321E">
              <w:rPr>
                <w:rFonts w:ascii="Times New Roman" w:hAnsi="Times New Roman" w:cs="Times New Roman"/>
                <w:b/>
                <w:sz w:val="20"/>
                <w:szCs w:val="20"/>
              </w:rPr>
              <w:t xml:space="preserve">imultaneous translation </w:t>
            </w:r>
            <w:r w:rsidR="00211551" w:rsidRPr="00AB321E">
              <w:rPr>
                <w:rFonts w:ascii="Times New Roman" w:hAnsi="Times New Roman" w:cs="Times New Roman"/>
                <w:b/>
                <w:sz w:val="20"/>
                <w:szCs w:val="20"/>
              </w:rPr>
              <w:t xml:space="preserve">Equipment </w:t>
            </w:r>
          </w:p>
        </w:tc>
        <w:tc>
          <w:tcPr>
            <w:tcW w:w="1150" w:type="dxa"/>
            <w:shd w:val="clear" w:color="auto" w:fill="FABF8F" w:themeFill="accent6" w:themeFillTint="99"/>
            <w:vAlign w:val="center"/>
          </w:tcPr>
          <w:p w:rsidR="00142C79" w:rsidRPr="00AB321E" w:rsidRDefault="00142C79" w:rsidP="000F1C59">
            <w:pPr>
              <w:contextualSpacing/>
              <w:jc w:val="center"/>
              <w:rPr>
                <w:rFonts w:ascii="Times New Roman" w:hAnsi="Times New Roman" w:cs="Times New Roman"/>
                <w:sz w:val="20"/>
                <w:szCs w:val="20"/>
              </w:rPr>
            </w:pPr>
          </w:p>
        </w:tc>
        <w:tc>
          <w:tcPr>
            <w:tcW w:w="2693" w:type="dxa"/>
            <w:shd w:val="clear" w:color="auto" w:fill="FABF8F" w:themeFill="accent6" w:themeFillTint="99"/>
          </w:tcPr>
          <w:p w:rsidR="00142C79" w:rsidRPr="00AB321E" w:rsidRDefault="00142C7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0249F9">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up to 30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9D585E">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of 30-50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9D585E">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of 50-70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9D585E">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of 70-100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9D585E">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of 100-150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vAlign w:val="center"/>
          </w:tcPr>
          <w:p w:rsidR="000249F9" w:rsidRPr="00AB321E" w:rsidRDefault="000249F9" w:rsidP="009D585E">
            <w:pPr>
              <w:contextualSpacing/>
              <w:rPr>
                <w:rFonts w:ascii="Times New Roman" w:hAnsi="Times New Roman" w:cs="Times New Roman"/>
                <w:sz w:val="20"/>
                <w:szCs w:val="20"/>
                <w:highlight w:val="cyan"/>
              </w:rPr>
            </w:pPr>
            <w:r w:rsidRPr="00AB321E">
              <w:rPr>
                <w:rFonts w:ascii="Times New Roman" w:hAnsi="Times New Roman" w:cs="Times New Roman"/>
                <w:sz w:val="20"/>
                <w:szCs w:val="20"/>
              </w:rPr>
              <w:t>Simultaneous equipment  for groups of 150-200 participants (including booth)</w:t>
            </w:r>
          </w:p>
        </w:tc>
        <w:tc>
          <w:tcPr>
            <w:tcW w:w="1150" w:type="dxa"/>
            <w:vAlign w:val="center"/>
          </w:tcPr>
          <w:p w:rsidR="000249F9" w:rsidRPr="00AB321E" w:rsidRDefault="000249F9">
            <w:pPr>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shd w:val="clear" w:color="auto" w:fill="FABF8F" w:themeFill="accent6" w:themeFillTint="99"/>
          </w:tcPr>
          <w:p w:rsidR="000249F9" w:rsidRPr="00AB321E" w:rsidRDefault="002D4769" w:rsidP="004F693D">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 xml:space="preserve">Provision of </w:t>
            </w:r>
            <w:r w:rsidR="000249F9" w:rsidRPr="00AB321E">
              <w:rPr>
                <w:rFonts w:ascii="Times New Roman" w:hAnsi="Times New Roman" w:cs="Times New Roman"/>
                <w:b/>
                <w:sz w:val="20"/>
                <w:szCs w:val="20"/>
              </w:rPr>
              <w:t>Simultaneous translation</w:t>
            </w:r>
            <w:r w:rsidRPr="00AB321E">
              <w:rPr>
                <w:rFonts w:ascii="Times New Roman" w:hAnsi="Times New Roman" w:cs="Times New Roman"/>
                <w:b/>
                <w:sz w:val="20"/>
                <w:szCs w:val="20"/>
              </w:rPr>
              <w:t xml:space="preserve"> services</w:t>
            </w:r>
            <w:r w:rsidR="000249F9" w:rsidRPr="00AB321E">
              <w:rPr>
                <w:rFonts w:ascii="Times New Roman" w:hAnsi="Times New Roman" w:cs="Times New Roman"/>
                <w:b/>
                <w:sz w:val="20"/>
                <w:szCs w:val="20"/>
              </w:rPr>
              <w:t xml:space="preserve"> </w:t>
            </w:r>
          </w:p>
        </w:tc>
        <w:tc>
          <w:tcPr>
            <w:tcW w:w="1150" w:type="dxa"/>
            <w:shd w:val="clear" w:color="auto" w:fill="FABF8F" w:themeFill="accent6" w:themeFillTint="99"/>
            <w:vAlign w:val="center"/>
          </w:tcPr>
          <w:p w:rsidR="000249F9" w:rsidRPr="00AB321E" w:rsidRDefault="000249F9" w:rsidP="000F1C59">
            <w:pPr>
              <w:contextualSpacing/>
              <w:jc w:val="center"/>
              <w:rPr>
                <w:rFonts w:ascii="Times New Roman" w:hAnsi="Times New Roman" w:cs="Times New Roman"/>
                <w:sz w:val="20"/>
                <w:szCs w:val="20"/>
              </w:rPr>
            </w:pPr>
          </w:p>
        </w:tc>
        <w:tc>
          <w:tcPr>
            <w:tcW w:w="2693" w:type="dxa"/>
            <w:shd w:val="clear" w:color="auto" w:fill="FABF8F" w:themeFill="accent6" w:themeFillTint="99"/>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English-Russian/Russian-English  </w:t>
            </w:r>
          </w:p>
          <w:p w:rsidR="000249F9" w:rsidRPr="00AB321E" w:rsidRDefault="000249F9" w:rsidP="00F310C2">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0249F9" w:rsidRPr="00AB321E" w:rsidRDefault="000249F9" w:rsidP="00211551">
            <w:pPr>
              <w:rPr>
                <w:rFonts w:ascii="Times New Roman" w:hAnsi="Times New Roman" w:cs="Times New Roman"/>
                <w:sz w:val="20"/>
                <w:szCs w:val="20"/>
              </w:rPr>
            </w:pPr>
            <w:r w:rsidRPr="00AB321E">
              <w:rPr>
                <w:rFonts w:ascii="Times New Roman" w:hAnsi="Times New Roman" w:cs="Times New Roman"/>
                <w:sz w:val="20"/>
                <w:szCs w:val="20"/>
              </w:rPr>
              <w:t>-2 translators/1 working day of 8 hours</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Kyrgyz-Russian/Russian-Kyrgyz </w:t>
            </w:r>
          </w:p>
          <w:p w:rsidR="000249F9" w:rsidRPr="00AB321E" w:rsidRDefault="000249F9" w:rsidP="00C733AE">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0249F9" w:rsidRPr="00AB321E" w:rsidRDefault="000249F9" w:rsidP="00C733AE">
            <w:pPr>
              <w:rPr>
                <w:rFonts w:ascii="Times New Roman" w:hAnsi="Times New Roman" w:cs="Times New Roman"/>
                <w:sz w:val="20"/>
                <w:szCs w:val="20"/>
              </w:rPr>
            </w:pPr>
            <w:r w:rsidRPr="00AB321E">
              <w:rPr>
                <w:rFonts w:ascii="Times New Roman" w:hAnsi="Times New Roman" w:cs="Times New Roman"/>
                <w:sz w:val="20"/>
                <w:szCs w:val="20"/>
              </w:rPr>
              <w:t>-2 translators/1 working day of 8 hours</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Kyrgyz-English/English-Kyrgyz </w:t>
            </w:r>
          </w:p>
          <w:p w:rsidR="000249F9" w:rsidRPr="00AB321E" w:rsidRDefault="000249F9" w:rsidP="00C733AE">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0249F9" w:rsidRPr="00AB321E" w:rsidRDefault="000249F9" w:rsidP="00C733AE">
            <w:pPr>
              <w:rPr>
                <w:rFonts w:ascii="Times New Roman" w:hAnsi="Times New Roman" w:cs="Times New Roman"/>
                <w:sz w:val="20"/>
                <w:szCs w:val="20"/>
              </w:rPr>
            </w:pPr>
            <w:r w:rsidRPr="00AB321E">
              <w:rPr>
                <w:rFonts w:ascii="Times New Roman" w:hAnsi="Times New Roman" w:cs="Times New Roman"/>
                <w:sz w:val="20"/>
                <w:szCs w:val="20"/>
              </w:rPr>
              <w:t>-2 translators/1 working day of 8 hours</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shd w:val="clear" w:color="auto" w:fill="FABF8F" w:themeFill="accent6" w:themeFillTint="99"/>
          </w:tcPr>
          <w:p w:rsidR="000249F9" w:rsidRPr="00AB321E" w:rsidRDefault="002D4769" w:rsidP="004F693D">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 xml:space="preserve">Provision of </w:t>
            </w:r>
            <w:r w:rsidR="000249F9" w:rsidRPr="00AB321E">
              <w:rPr>
                <w:rFonts w:ascii="Times New Roman" w:hAnsi="Times New Roman" w:cs="Times New Roman"/>
                <w:b/>
                <w:sz w:val="20"/>
                <w:szCs w:val="20"/>
              </w:rPr>
              <w:t xml:space="preserve">Consecutive translation </w:t>
            </w:r>
            <w:r w:rsidRPr="00AB321E">
              <w:rPr>
                <w:rFonts w:ascii="Times New Roman" w:hAnsi="Times New Roman" w:cs="Times New Roman"/>
                <w:b/>
                <w:sz w:val="20"/>
                <w:szCs w:val="20"/>
              </w:rPr>
              <w:t>services</w:t>
            </w:r>
          </w:p>
        </w:tc>
        <w:tc>
          <w:tcPr>
            <w:tcW w:w="1150" w:type="dxa"/>
            <w:shd w:val="clear" w:color="auto" w:fill="FABF8F" w:themeFill="accent6" w:themeFillTint="99"/>
            <w:vAlign w:val="center"/>
          </w:tcPr>
          <w:p w:rsidR="000249F9" w:rsidRPr="00AB321E" w:rsidRDefault="000249F9" w:rsidP="000F1C59">
            <w:pPr>
              <w:contextualSpacing/>
              <w:jc w:val="center"/>
              <w:rPr>
                <w:rFonts w:ascii="Times New Roman" w:hAnsi="Times New Roman" w:cs="Times New Roman"/>
                <w:sz w:val="20"/>
                <w:szCs w:val="20"/>
              </w:rPr>
            </w:pPr>
          </w:p>
        </w:tc>
        <w:tc>
          <w:tcPr>
            <w:tcW w:w="2693" w:type="dxa"/>
            <w:shd w:val="clear" w:color="auto" w:fill="FABF8F" w:themeFill="accent6" w:themeFillTint="99"/>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English-Russian/Russian-English </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Kyrgyz-Russian/Russian-Kyrgyz </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Kyrgyz-English/English-Kyrgyz </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lang w:val="ru-RU"/>
              </w:rPr>
            </w:pPr>
          </w:p>
        </w:tc>
      </w:tr>
      <w:tr w:rsidR="000249F9" w:rsidRPr="00AB321E" w:rsidTr="00AA0CD1">
        <w:tc>
          <w:tcPr>
            <w:tcW w:w="6364" w:type="dxa"/>
            <w:shd w:val="clear" w:color="auto" w:fill="FABF8F" w:themeFill="accent6" w:themeFillTint="99"/>
          </w:tcPr>
          <w:p w:rsidR="000249F9" w:rsidRPr="00AB321E" w:rsidRDefault="00810865" w:rsidP="004F693D">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 xml:space="preserve">Provision of </w:t>
            </w:r>
            <w:r w:rsidR="000249F9" w:rsidRPr="00AB321E">
              <w:rPr>
                <w:rFonts w:ascii="Times New Roman" w:hAnsi="Times New Roman" w:cs="Times New Roman"/>
                <w:b/>
                <w:sz w:val="20"/>
                <w:szCs w:val="20"/>
              </w:rPr>
              <w:t>Written translation</w:t>
            </w:r>
            <w:r w:rsidRPr="00AB321E">
              <w:rPr>
                <w:rFonts w:ascii="Times New Roman" w:hAnsi="Times New Roman" w:cs="Times New Roman"/>
                <w:b/>
                <w:sz w:val="20"/>
                <w:szCs w:val="20"/>
              </w:rPr>
              <w:t xml:space="preserve"> services</w:t>
            </w:r>
          </w:p>
        </w:tc>
        <w:tc>
          <w:tcPr>
            <w:tcW w:w="1150" w:type="dxa"/>
            <w:shd w:val="clear" w:color="auto" w:fill="FABF8F" w:themeFill="accent6" w:themeFillTint="99"/>
            <w:vAlign w:val="center"/>
          </w:tcPr>
          <w:p w:rsidR="000249F9" w:rsidRPr="00AB321E" w:rsidRDefault="000249F9" w:rsidP="000F1C59">
            <w:pPr>
              <w:contextualSpacing/>
              <w:jc w:val="center"/>
              <w:rPr>
                <w:rFonts w:ascii="Times New Roman" w:hAnsi="Times New Roman" w:cs="Times New Roman"/>
                <w:sz w:val="20"/>
                <w:szCs w:val="20"/>
              </w:rPr>
            </w:pPr>
          </w:p>
        </w:tc>
        <w:tc>
          <w:tcPr>
            <w:tcW w:w="2693" w:type="dxa"/>
            <w:shd w:val="clear" w:color="auto" w:fill="FABF8F" w:themeFill="accent6" w:themeFillTint="99"/>
          </w:tcPr>
          <w:p w:rsidR="000249F9" w:rsidRPr="00AB321E" w:rsidRDefault="000249F9" w:rsidP="004F693D">
            <w:pPr>
              <w:contextualSpacing/>
              <w:rPr>
                <w:rFonts w:ascii="Times New Roman" w:hAnsi="Times New Roman" w:cs="Times New Roman"/>
                <w:sz w:val="20"/>
                <w:szCs w:val="20"/>
              </w:rPr>
            </w:pPr>
          </w:p>
        </w:tc>
      </w:tr>
      <w:tr w:rsidR="000249F9" w:rsidRPr="00AB321E" w:rsidTr="00AA0CD1">
        <w:tc>
          <w:tcPr>
            <w:tcW w:w="6364" w:type="dxa"/>
          </w:tcPr>
          <w:p w:rsidR="000249F9" w:rsidRPr="00AB321E" w:rsidRDefault="000249F9" w:rsidP="00F310C2">
            <w:pPr>
              <w:rPr>
                <w:rFonts w:ascii="Times New Roman" w:hAnsi="Times New Roman" w:cs="Times New Roman"/>
                <w:sz w:val="20"/>
                <w:szCs w:val="20"/>
              </w:rPr>
            </w:pPr>
            <w:r w:rsidRPr="00AB321E">
              <w:rPr>
                <w:rFonts w:ascii="Times New Roman" w:hAnsi="Times New Roman" w:cs="Times New Roman"/>
                <w:bCs/>
                <w:sz w:val="20"/>
                <w:szCs w:val="20"/>
              </w:rPr>
              <w:t>The supplier has to confirm his consent for accepting additional obligations of confidentiality for certain orders;</w:t>
            </w:r>
          </w:p>
        </w:tc>
        <w:tc>
          <w:tcPr>
            <w:tcW w:w="1150" w:type="dxa"/>
            <w:vAlign w:val="center"/>
          </w:tcPr>
          <w:p w:rsidR="000249F9" w:rsidRPr="00AB321E" w:rsidRDefault="000249F9" w:rsidP="000F1C59">
            <w:pPr>
              <w:contextualSpacing/>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tcPr>
          <w:p w:rsidR="000249F9" w:rsidRPr="00AB321E" w:rsidRDefault="000249F9" w:rsidP="004F693D">
            <w:pPr>
              <w:contextualSpacing/>
              <w:rPr>
                <w:rFonts w:ascii="Times New Roman" w:hAnsi="Times New Roman" w:cs="Times New Roman"/>
                <w:sz w:val="20"/>
                <w:szCs w:val="20"/>
              </w:rPr>
            </w:pPr>
          </w:p>
        </w:tc>
      </w:tr>
    </w:tbl>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5"/>
        <w:gridCol w:w="1150"/>
        <w:gridCol w:w="2692"/>
      </w:tblGrid>
      <w:tr w:rsidR="00AC1772" w:rsidRPr="00AB321E" w:rsidTr="00DA05EF">
        <w:trPr>
          <w:trHeight w:val="394"/>
        </w:trPr>
        <w:tc>
          <w:tcPr>
            <w:tcW w:w="6365" w:type="dxa"/>
          </w:tcPr>
          <w:p w:rsidR="00AC1772" w:rsidRPr="00AB321E" w:rsidRDefault="00AC1772" w:rsidP="00DA05EF">
            <w:pPr>
              <w:spacing w:after="0"/>
              <w:rPr>
                <w:rFonts w:ascii="Times New Roman" w:hAnsi="Times New Roman" w:cs="Times New Roman"/>
                <w:sz w:val="20"/>
                <w:szCs w:val="20"/>
              </w:rPr>
            </w:pPr>
            <w:r w:rsidRPr="00AB321E">
              <w:rPr>
                <w:rFonts w:ascii="Times New Roman" w:hAnsi="Times New Roman" w:cs="Times New Roman"/>
                <w:sz w:val="20"/>
                <w:szCs w:val="20"/>
              </w:rPr>
              <w:t xml:space="preserve">Standard written translation to be translated within a day after order is in place 5 pages of original text (200-250 words on a page) or 2000 signs </w:t>
            </w:r>
          </w:p>
        </w:tc>
        <w:tc>
          <w:tcPr>
            <w:tcW w:w="1150" w:type="dxa"/>
            <w:vAlign w:val="center"/>
          </w:tcPr>
          <w:p w:rsidR="00AC1772" w:rsidRPr="00AB321E" w:rsidRDefault="00AC1772" w:rsidP="00DA05EF">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r w:rsidRPr="00AB321E" w:rsidDel="00AC1772">
              <w:rPr>
                <w:rFonts w:ascii="Times New Roman" w:hAnsi="Times New Roman" w:cs="Times New Roman"/>
                <w:sz w:val="20"/>
                <w:szCs w:val="20"/>
              </w:rPr>
              <w:t xml:space="preserve"> </w:t>
            </w:r>
          </w:p>
        </w:tc>
        <w:tc>
          <w:tcPr>
            <w:tcW w:w="2692" w:type="dxa"/>
            <w:vAlign w:val="center"/>
          </w:tcPr>
          <w:p w:rsidR="00AC1772" w:rsidRPr="00AB321E" w:rsidRDefault="00AC1772" w:rsidP="00DA05EF">
            <w:pPr>
              <w:spacing w:after="0"/>
              <w:jc w:val="center"/>
              <w:rPr>
                <w:rFonts w:ascii="Times New Roman" w:hAnsi="Times New Roman" w:cs="Times New Roman"/>
                <w:sz w:val="20"/>
                <w:szCs w:val="20"/>
              </w:rPr>
            </w:pPr>
          </w:p>
        </w:tc>
      </w:tr>
      <w:tr w:rsidR="00AC1772" w:rsidRPr="00AB321E" w:rsidTr="00DA05EF">
        <w:trPr>
          <w:trHeight w:val="394"/>
        </w:trPr>
        <w:tc>
          <w:tcPr>
            <w:tcW w:w="6365" w:type="dxa"/>
          </w:tcPr>
          <w:p w:rsidR="00AC1772" w:rsidRPr="00AB321E" w:rsidRDefault="00AC1772" w:rsidP="00DA05EF">
            <w:pPr>
              <w:spacing w:after="0"/>
              <w:rPr>
                <w:rFonts w:ascii="Times New Roman" w:hAnsi="Times New Roman" w:cs="Times New Roman"/>
                <w:sz w:val="20"/>
                <w:szCs w:val="20"/>
              </w:rPr>
            </w:pPr>
            <w:r w:rsidRPr="00AB321E">
              <w:rPr>
                <w:rFonts w:ascii="Times New Roman" w:hAnsi="Times New Roman" w:cs="Times New Roman"/>
                <w:sz w:val="20"/>
                <w:szCs w:val="20"/>
              </w:rPr>
              <w:t>Urgent written translation to be translated within a day after order is in place 7 pages of original text (200-250 words on a page) or 3000 signs.</w:t>
            </w:r>
          </w:p>
        </w:tc>
        <w:tc>
          <w:tcPr>
            <w:tcW w:w="1150" w:type="dxa"/>
            <w:vAlign w:val="center"/>
          </w:tcPr>
          <w:p w:rsidR="00AC1772" w:rsidRPr="00AB321E" w:rsidRDefault="00AC1772" w:rsidP="00DA05EF">
            <w:pPr>
              <w:spacing w:after="0"/>
              <w:jc w:val="center"/>
              <w:rPr>
                <w:rFonts w:ascii="Times New Roman" w:hAnsi="Times New Roman" w:cs="Times New Roman"/>
                <w:sz w:val="20"/>
                <w:szCs w:val="20"/>
              </w:rPr>
            </w:pPr>
            <w:r w:rsidRPr="00AB321E">
              <w:rPr>
                <w:rFonts w:ascii="Times New Roman" w:hAnsi="Times New Roman" w:cs="Times New Roman"/>
                <w:sz w:val="20"/>
                <w:szCs w:val="20"/>
              </w:rPr>
              <w:t>Pass/Fail</w:t>
            </w:r>
            <w:r w:rsidRPr="00AB321E" w:rsidDel="00AC1772">
              <w:rPr>
                <w:rFonts w:ascii="Times New Roman" w:hAnsi="Times New Roman" w:cs="Times New Roman"/>
                <w:sz w:val="20"/>
                <w:szCs w:val="20"/>
              </w:rPr>
              <w:t xml:space="preserve"> </w:t>
            </w:r>
          </w:p>
        </w:tc>
        <w:tc>
          <w:tcPr>
            <w:tcW w:w="2692" w:type="dxa"/>
            <w:vAlign w:val="center"/>
          </w:tcPr>
          <w:p w:rsidR="00AC1772" w:rsidRPr="00AB321E" w:rsidRDefault="00AC1772" w:rsidP="00DA05EF">
            <w:pPr>
              <w:spacing w:after="0"/>
              <w:jc w:val="center"/>
              <w:rPr>
                <w:rFonts w:ascii="Times New Roman" w:hAnsi="Times New Roman" w:cs="Times New Roman"/>
                <w:sz w:val="20"/>
                <w:szCs w:val="20"/>
              </w:rPr>
            </w:pPr>
          </w:p>
        </w:tc>
      </w:tr>
    </w:tbl>
    <w:tbl>
      <w:tblPr>
        <w:tblStyle w:val="TableGrid"/>
        <w:tblW w:w="10207" w:type="dxa"/>
        <w:tblInd w:w="-318" w:type="dxa"/>
        <w:tblLook w:val="04A0" w:firstRow="1" w:lastRow="0" w:firstColumn="1" w:lastColumn="0" w:noHBand="0" w:noVBand="1"/>
      </w:tblPr>
      <w:tblGrid>
        <w:gridCol w:w="6364"/>
        <w:gridCol w:w="1150"/>
        <w:gridCol w:w="2693"/>
      </w:tblGrid>
      <w:tr w:rsidR="00142C79" w:rsidRPr="00AB321E" w:rsidTr="00AA0CD1">
        <w:tc>
          <w:tcPr>
            <w:tcW w:w="6364" w:type="dxa"/>
          </w:tcPr>
          <w:p w:rsidR="00142C79" w:rsidRPr="00AB321E" w:rsidRDefault="00142C79" w:rsidP="00F310C2">
            <w:pPr>
              <w:rPr>
                <w:rFonts w:ascii="Times New Roman" w:hAnsi="Times New Roman" w:cs="Times New Roman"/>
                <w:sz w:val="20"/>
                <w:szCs w:val="20"/>
              </w:rPr>
            </w:pPr>
            <w:r w:rsidRPr="00AB321E">
              <w:rPr>
                <w:rFonts w:ascii="Times New Roman" w:hAnsi="Times New Roman" w:cs="Times New Roman"/>
                <w:sz w:val="20"/>
                <w:szCs w:val="20"/>
              </w:rPr>
              <w:t xml:space="preserve">English-Russian/Russian-English </w:t>
            </w:r>
          </w:p>
        </w:tc>
        <w:tc>
          <w:tcPr>
            <w:tcW w:w="1150" w:type="dxa"/>
            <w:vAlign w:val="center"/>
          </w:tcPr>
          <w:p w:rsidR="00142C79" w:rsidRPr="00AB321E" w:rsidRDefault="000F1C5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142C79" w:rsidRPr="00AB321E" w:rsidRDefault="00142C79" w:rsidP="004F693D">
            <w:pPr>
              <w:contextualSpacing/>
              <w:rPr>
                <w:rFonts w:ascii="Times New Roman" w:hAnsi="Times New Roman" w:cs="Times New Roman"/>
                <w:sz w:val="20"/>
                <w:szCs w:val="20"/>
                <w:lang w:val="ru-RU"/>
              </w:rPr>
            </w:pPr>
          </w:p>
        </w:tc>
      </w:tr>
      <w:tr w:rsidR="00142C79" w:rsidRPr="00AB321E" w:rsidTr="00AA0CD1">
        <w:tc>
          <w:tcPr>
            <w:tcW w:w="6364" w:type="dxa"/>
          </w:tcPr>
          <w:p w:rsidR="00142C79" w:rsidRPr="00AB321E" w:rsidRDefault="00142C7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Kyrgyz-Russian/Russian-Kyrgyz </w:t>
            </w:r>
          </w:p>
        </w:tc>
        <w:tc>
          <w:tcPr>
            <w:tcW w:w="1150" w:type="dxa"/>
            <w:vAlign w:val="center"/>
          </w:tcPr>
          <w:p w:rsidR="00142C79" w:rsidRPr="00AB321E" w:rsidRDefault="000F1C5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142C79" w:rsidRPr="00AB321E" w:rsidRDefault="00142C79" w:rsidP="004F693D">
            <w:pPr>
              <w:contextualSpacing/>
              <w:rPr>
                <w:rFonts w:ascii="Times New Roman" w:hAnsi="Times New Roman" w:cs="Times New Roman"/>
                <w:sz w:val="20"/>
                <w:szCs w:val="20"/>
                <w:lang w:val="ru-RU"/>
              </w:rPr>
            </w:pPr>
          </w:p>
        </w:tc>
      </w:tr>
      <w:tr w:rsidR="00142C79" w:rsidRPr="00AB321E" w:rsidTr="00AA0CD1">
        <w:tc>
          <w:tcPr>
            <w:tcW w:w="6364" w:type="dxa"/>
          </w:tcPr>
          <w:p w:rsidR="00142C79" w:rsidRPr="00AB321E" w:rsidRDefault="00142C79" w:rsidP="00F310C2">
            <w:pPr>
              <w:rPr>
                <w:rFonts w:ascii="Times New Roman" w:hAnsi="Times New Roman" w:cs="Times New Roman"/>
                <w:sz w:val="20"/>
                <w:szCs w:val="20"/>
              </w:rPr>
            </w:pPr>
            <w:r w:rsidRPr="00AB321E">
              <w:rPr>
                <w:rFonts w:ascii="Times New Roman" w:hAnsi="Times New Roman" w:cs="Times New Roman"/>
                <w:sz w:val="20"/>
                <w:szCs w:val="20"/>
              </w:rPr>
              <w:t xml:space="preserve">Kyrgyz-English/English-Kyrgyz </w:t>
            </w:r>
          </w:p>
        </w:tc>
        <w:tc>
          <w:tcPr>
            <w:tcW w:w="1150" w:type="dxa"/>
            <w:vAlign w:val="center"/>
          </w:tcPr>
          <w:p w:rsidR="00142C79" w:rsidRPr="00AB321E" w:rsidRDefault="000F1C59" w:rsidP="000F1C59">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142C79" w:rsidRPr="00AB321E" w:rsidRDefault="00142C79" w:rsidP="004F693D">
            <w:pPr>
              <w:contextualSpacing/>
              <w:rPr>
                <w:rFonts w:ascii="Times New Roman" w:hAnsi="Times New Roman" w:cs="Times New Roman"/>
                <w:sz w:val="20"/>
                <w:szCs w:val="20"/>
                <w:lang w:val="ru-RU"/>
              </w:rPr>
            </w:pPr>
          </w:p>
        </w:tc>
      </w:tr>
      <w:tr w:rsidR="00CF7C11" w:rsidRPr="00AB321E" w:rsidTr="00CF7C11">
        <w:tc>
          <w:tcPr>
            <w:tcW w:w="6364" w:type="dxa"/>
            <w:shd w:val="clear" w:color="auto" w:fill="FABF8F" w:themeFill="accent6" w:themeFillTint="99"/>
          </w:tcPr>
          <w:p w:rsidR="00CF7C11" w:rsidRPr="00AB321E" w:rsidRDefault="00CF7C11" w:rsidP="00CF7C11">
            <w:pPr>
              <w:jc w:val="center"/>
              <w:rPr>
                <w:rFonts w:ascii="Times New Roman" w:hAnsi="Times New Roman" w:cs="Times New Roman"/>
                <w:sz w:val="20"/>
                <w:szCs w:val="20"/>
                <w:highlight w:val="cyan"/>
              </w:rPr>
            </w:pPr>
            <w:r w:rsidRPr="00AB321E">
              <w:rPr>
                <w:rFonts w:ascii="Times New Roman" w:hAnsi="Times New Roman" w:cs="Times New Roman"/>
                <w:b/>
                <w:sz w:val="20"/>
                <w:szCs w:val="20"/>
              </w:rPr>
              <w:t>Editing</w:t>
            </w:r>
            <w:r w:rsidR="0065145A" w:rsidRPr="00AB321E">
              <w:rPr>
                <w:rFonts w:ascii="Times New Roman" w:hAnsi="Times New Roman" w:cs="Times New Roman"/>
                <w:b/>
                <w:sz w:val="20"/>
                <w:szCs w:val="20"/>
              </w:rPr>
              <w:t>/proof-reading</w:t>
            </w:r>
            <w:r w:rsidR="00810865" w:rsidRPr="00AB321E">
              <w:rPr>
                <w:rFonts w:ascii="Times New Roman" w:hAnsi="Times New Roman" w:cs="Times New Roman"/>
                <w:b/>
                <w:sz w:val="20"/>
                <w:szCs w:val="20"/>
              </w:rPr>
              <w:t xml:space="preserve"> services</w:t>
            </w:r>
          </w:p>
        </w:tc>
        <w:tc>
          <w:tcPr>
            <w:tcW w:w="1150" w:type="dxa"/>
            <w:shd w:val="clear" w:color="auto" w:fill="FABF8F" w:themeFill="accent6" w:themeFillTint="99"/>
            <w:vAlign w:val="center"/>
          </w:tcPr>
          <w:p w:rsidR="00CF7C11" w:rsidRPr="00AB321E" w:rsidRDefault="00CF7C11" w:rsidP="000F1C59">
            <w:pPr>
              <w:contextualSpacing/>
              <w:jc w:val="center"/>
              <w:rPr>
                <w:rFonts w:ascii="Times New Roman" w:hAnsi="Times New Roman" w:cs="Times New Roman"/>
                <w:sz w:val="20"/>
                <w:szCs w:val="20"/>
              </w:rPr>
            </w:pPr>
          </w:p>
        </w:tc>
        <w:tc>
          <w:tcPr>
            <w:tcW w:w="2693" w:type="dxa"/>
            <w:shd w:val="clear" w:color="auto" w:fill="FABF8F" w:themeFill="accent6" w:themeFillTint="99"/>
          </w:tcPr>
          <w:p w:rsidR="00CF7C11" w:rsidRPr="00AB321E" w:rsidRDefault="00CF7C11" w:rsidP="004F693D">
            <w:pPr>
              <w:contextualSpacing/>
              <w:rPr>
                <w:rFonts w:ascii="Times New Roman" w:hAnsi="Times New Roman" w:cs="Times New Roman"/>
                <w:sz w:val="20"/>
                <w:szCs w:val="20"/>
                <w:lang w:val="ru-RU"/>
              </w:rPr>
            </w:pPr>
          </w:p>
        </w:tc>
      </w:tr>
      <w:tr w:rsidR="00CF7C11" w:rsidRPr="00AB321E" w:rsidTr="00AA0CD1">
        <w:tc>
          <w:tcPr>
            <w:tcW w:w="6364" w:type="dxa"/>
          </w:tcPr>
          <w:p w:rsidR="00CF7C11" w:rsidRPr="00AB321E" w:rsidRDefault="009323D9" w:rsidP="009323D9">
            <w:pPr>
              <w:contextualSpacing/>
              <w:rPr>
                <w:rFonts w:ascii="Times New Roman" w:hAnsi="Times New Roman" w:cs="Times New Roman"/>
                <w:b/>
                <w:sz w:val="20"/>
                <w:szCs w:val="20"/>
              </w:rPr>
            </w:pPr>
            <w:r w:rsidRPr="00AB321E">
              <w:rPr>
                <w:rFonts w:ascii="Times New Roman" w:hAnsi="Times New Roman" w:cs="Times New Roman"/>
                <w:sz w:val="20"/>
                <w:szCs w:val="20"/>
              </w:rPr>
              <w:t>Editing  English-Russian/Russian-English</w:t>
            </w:r>
          </w:p>
        </w:tc>
        <w:tc>
          <w:tcPr>
            <w:tcW w:w="1150" w:type="dxa"/>
            <w:vAlign w:val="center"/>
          </w:tcPr>
          <w:p w:rsidR="00CF7C11" w:rsidRPr="00AB321E" w:rsidRDefault="00CF7C11" w:rsidP="007A7CB7">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CF7C11" w:rsidRPr="00AB321E" w:rsidRDefault="00CF7C11" w:rsidP="004F693D">
            <w:pPr>
              <w:contextualSpacing/>
              <w:rPr>
                <w:rFonts w:ascii="Times New Roman" w:hAnsi="Times New Roman" w:cs="Times New Roman"/>
                <w:sz w:val="20"/>
                <w:szCs w:val="20"/>
                <w:lang w:val="ru-RU"/>
              </w:rPr>
            </w:pPr>
          </w:p>
        </w:tc>
      </w:tr>
      <w:tr w:rsidR="00CF7C11" w:rsidRPr="00AB321E" w:rsidTr="00AA0CD1">
        <w:tc>
          <w:tcPr>
            <w:tcW w:w="6364" w:type="dxa"/>
          </w:tcPr>
          <w:p w:rsidR="00CF7C11" w:rsidRPr="00AB321E" w:rsidRDefault="009323D9" w:rsidP="009323D9">
            <w:pPr>
              <w:contextualSpacing/>
              <w:rPr>
                <w:rFonts w:ascii="Times New Roman" w:hAnsi="Times New Roman" w:cs="Times New Roman"/>
                <w:b/>
                <w:sz w:val="20"/>
                <w:szCs w:val="20"/>
              </w:rPr>
            </w:pPr>
            <w:r w:rsidRPr="00AB321E">
              <w:rPr>
                <w:rFonts w:ascii="Times New Roman" w:hAnsi="Times New Roman" w:cs="Times New Roman"/>
                <w:sz w:val="20"/>
                <w:szCs w:val="20"/>
              </w:rPr>
              <w:t>Editing Kyrgyz-Russian/Russian-Kyrgyz</w:t>
            </w:r>
          </w:p>
        </w:tc>
        <w:tc>
          <w:tcPr>
            <w:tcW w:w="1150" w:type="dxa"/>
            <w:vAlign w:val="center"/>
          </w:tcPr>
          <w:p w:rsidR="00CF7C11" w:rsidRPr="00AB321E" w:rsidRDefault="00CF7C11" w:rsidP="007A7CB7">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CF7C11" w:rsidRPr="00AB321E" w:rsidRDefault="00CF7C11" w:rsidP="004F693D">
            <w:pPr>
              <w:contextualSpacing/>
              <w:rPr>
                <w:rFonts w:ascii="Times New Roman" w:hAnsi="Times New Roman" w:cs="Times New Roman"/>
                <w:sz w:val="20"/>
                <w:szCs w:val="20"/>
                <w:lang w:val="ru-RU"/>
              </w:rPr>
            </w:pPr>
          </w:p>
        </w:tc>
      </w:tr>
      <w:tr w:rsidR="00CF7C11" w:rsidRPr="00AB321E" w:rsidTr="00AA0CD1">
        <w:tc>
          <w:tcPr>
            <w:tcW w:w="6364" w:type="dxa"/>
          </w:tcPr>
          <w:p w:rsidR="00CF7C11" w:rsidRPr="00AB321E" w:rsidRDefault="009323D9" w:rsidP="009323D9">
            <w:pPr>
              <w:contextualSpacing/>
              <w:rPr>
                <w:rFonts w:ascii="Times New Roman" w:hAnsi="Times New Roman" w:cs="Times New Roman"/>
                <w:b/>
                <w:sz w:val="20"/>
                <w:szCs w:val="20"/>
              </w:rPr>
            </w:pPr>
            <w:r w:rsidRPr="00AB321E">
              <w:rPr>
                <w:rFonts w:ascii="Times New Roman" w:hAnsi="Times New Roman" w:cs="Times New Roman"/>
                <w:sz w:val="20"/>
                <w:szCs w:val="20"/>
              </w:rPr>
              <w:t>Editing Kyrgyz-English/English-Kyrgyz</w:t>
            </w:r>
          </w:p>
        </w:tc>
        <w:tc>
          <w:tcPr>
            <w:tcW w:w="1150" w:type="dxa"/>
            <w:vAlign w:val="center"/>
          </w:tcPr>
          <w:p w:rsidR="00CF7C11" w:rsidRPr="00AB321E" w:rsidRDefault="00CF7C11" w:rsidP="007A7CB7">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tcPr>
          <w:p w:rsidR="00CF7C11" w:rsidRPr="00AB321E" w:rsidRDefault="00CF7C11" w:rsidP="004F693D">
            <w:pPr>
              <w:contextualSpacing/>
              <w:rPr>
                <w:rFonts w:ascii="Times New Roman" w:hAnsi="Times New Roman" w:cs="Times New Roman"/>
                <w:sz w:val="20"/>
                <w:szCs w:val="20"/>
                <w:lang w:val="ru-RU"/>
              </w:rPr>
            </w:pPr>
          </w:p>
        </w:tc>
      </w:tr>
    </w:tbl>
    <w:p w:rsidR="007A0024" w:rsidRPr="00AB321E" w:rsidRDefault="007A0024" w:rsidP="00810865">
      <w:pPr>
        <w:pStyle w:val="ListParagraph"/>
        <w:numPr>
          <w:ilvl w:val="0"/>
          <w:numId w:val="13"/>
        </w:numPr>
        <w:rPr>
          <w:rFonts w:ascii="Times New Roman" w:hAnsi="Times New Roman" w:cs="Times New Roman"/>
          <w:b/>
        </w:rPr>
      </w:pPr>
      <w:r w:rsidRPr="00AB321E">
        <w:rPr>
          <w:rFonts w:ascii="Times New Roman" w:hAnsi="Times New Roman" w:cs="Times New Roman"/>
          <w:b/>
        </w:rPr>
        <w:t>8 hours include a meal break, if any.</w:t>
      </w:r>
    </w:p>
    <w:p w:rsidR="007A0024" w:rsidRDefault="007A0024" w:rsidP="00810865">
      <w:pPr>
        <w:pStyle w:val="ListParagraph"/>
        <w:numPr>
          <w:ilvl w:val="0"/>
          <w:numId w:val="13"/>
        </w:numPr>
        <w:rPr>
          <w:rFonts w:ascii="Times New Roman" w:hAnsi="Times New Roman" w:cs="Times New Roman"/>
          <w:b/>
        </w:rPr>
      </w:pPr>
      <w:r w:rsidRPr="00AB321E">
        <w:rPr>
          <w:rFonts w:ascii="Times New Roman" w:hAnsi="Times New Roman" w:cs="Times New Roman"/>
          <w:b/>
        </w:rPr>
        <w:t>Half a day</w:t>
      </w:r>
      <w:r w:rsidR="00A06754">
        <w:rPr>
          <w:rFonts w:ascii="Times New Roman" w:hAnsi="Times New Roman" w:cs="Times New Roman"/>
          <w:b/>
        </w:rPr>
        <w:t xml:space="preserve"> includes coffee-breaks, if any</w:t>
      </w:r>
    </w:p>
    <w:p w:rsidR="00A06754" w:rsidRPr="00A06754" w:rsidRDefault="00A06754" w:rsidP="00A06754">
      <w:pPr>
        <w:rPr>
          <w:rFonts w:ascii="Times New Roman" w:hAnsi="Times New Roman" w:cs="Times New Roman"/>
          <w:b/>
        </w:rPr>
      </w:pPr>
    </w:p>
    <w:p w:rsidR="004C7027" w:rsidRPr="00AB321E" w:rsidRDefault="004C7027" w:rsidP="004C7027">
      <w:pPr>
        <w:rPr>
          <w:rFonts w:ascii="Times New Roman" w:hAnsi="Times New Roman" w:cs="Times New Roman"/>
          <w:b/>
        </w:rPr>
      </w:pPr>
    </w:p>
    <w:p w:rsidR="004C7027" w:rsidRPr="00AB321E" w:rsidRDefault="004C7027" w:rsidP="004C7027">
      <w:pPr>
        <w:rPr>
          <w:rFonts w:ascii="Times New Roman" w:hAnsi="Times New Roman" w:cs="Times New Roman"/>
          <w:b/>
        </w:rPr>
      </w:pPr>
    </w:p>
    <w:p w:rsidR="004C7027" w:rsidRDefault="004C7027" w:rsidP="004C7027">
      <w:pPr>
        <w:rPr>
          <w:rFonts w:ascii="Times New Roman" w:hAnsi="Times New Roman" w:cs="Times New Roman"/>
          <w:b/>
        </w:rPr>
      </w:pPr>
    </w:p>
    <w:p w:rsidR="00AC0F5D" w:rsidRPr="00AB321E" w:rsidRDefault="00AC0F5D" w:rsidP="004C7027">
      <w:pPr>
        <w:rPr>
          <w:rFonts w:ascii="Times New Roman" w:hAnsi="Times New Roman" w:cs="Times New Roman"/>
          <w:b/>
        </w:rPr>
      </w:pPr>
    </w:p>
    <w:p w:rsidR="00CB0EAB" w:rsidRPr="00AB321E" w:rsidRDefault="00CB0EAB" w:rsidP="004C7027">
      <w:pPr>
        <w:rPr>
          <w:rFonts w:ascii="Times New Roman" w:hAnsi="Times New Roman" w:cs="Times New Roman"/>
          <w:b/>
        </w:rPr>
      </w:pPr>
    </w:p>
    <w:p w:rsidR="00CB0EAB" w:rsidRPr="00AB321E" w:rsidRDefault="00CB0EAB" w:rsidP="004C7027">
      <w:pPr>
        <w:rPr>
          <w:rFonts w:ascii="Times New Roman" w:hAnsi="Times New Roman" w:cs="Times New Roman"/>
          <w:b/>
        </w:rPr>
      </w:pPr>
    </w:p>
    <w:p w:rsidR="004C54B5" w:rsidRPr="00AB321E" w:rsidRDefault="000F1C59" w:rsidP="004C54B5">
      <w:pPr>
        <w:contextualSpacing/>
        <w:rPr>
          <w:rFonts w:ascii="Times New Roman" w:hAnsi="Times New Roman" w:cs="Times New Roman"/>
          <w:b/>
        </w:rPr>
      </w:pPr>
      <w:r w:rsidRPr="00AB321E">
        <w:rPr>
          <w:rFonts w:ascii="Times New Roman" w:hAnsi="Times New Roman" w:cs="Times New Roman"/>
          <w:b/>
        </w:rPr>
        <w:t>Lot #2</w:t>
      </w:r>
      <w:r w:rsidR="00BE4FE9" w:rsidRPr="00AB321E">
        <w:rPr>
          <w:rFonts w:ascii="Times New Roman" w:hAnsi="Times New Roman" w:cs="Times New Roman"/>
          <w:b/>
        </w:rPr>
        <w:t>: Desirable languages (</w:t>
      </w:r>
      <w:r w:rsidRPr="00AB321E">
        <w:rPr>
          <w:rFonts w:ascii="Times New Roman" w:hAnsi="Times New Roman" w:cs="Times New Roman"/>
          <w:b/>
        </w:rPr>
        <w:t>Uzbek, French</w:t>
      </w:r>
      <w:r w:rsidR="004C7027" w:rsidRPr="00AB321E">
        <w:rPr>
          <w:rFonts w:ascii="Times New Roman" w:hAnsi="Times New Roman" w:cs="Times New Roman"/>
          <w:b/>
        </w:rPr>
        <w:t>, Turkish</w:t>
      </w:r>
      <w:r w:rsidRPr="00AB321E">
        <w:rPr>
          <w:rFonts w:ascii="Times New Roman" w:hAnsi="Times New Roman" w:cs="Times New Roman"/>
          <w:b/>
        </w:rPr>
        <w:t xml:space="preserve"> and Dari languages translation</w:t>
      </w:r>
      <w:r w:rsidR="00BE4FE9" w:rsidRPr="00AB321E">
        <w:rPr>
          <w:rFonts w:ascii="Times New Roman" w:hAnsi="Times New Roman" w:cs="Times New Roman"/>
          <w:b/>
        </w:rPr>
        <w:t>)</w:t>
      </w:r>
      <w:r w:rsidRPr="00AB321E">
        <w:rPr>
          <w:rFonts w:ascii="Times New Roman" w:hAnsi="Times New Roman" w:cs="Times New Roman"/>
          <w:b/>
        </w:rPr>
        <w:t xml:space="preserve"> </w:t>
      </w:r>
    </w:p>
    <w:tbl>
      <w:tblPr>
        <w:tblStyle w:val="TableGrid"/>
        <w:tblW w:w="10207" w:type="dxa"/>
        <w:tblInd w:w="-318" w:type="dxa"/>
        <w:tblLook w:val="04A0" w:firstRow="1" w:lastRow="0" w:firstColumn="1" w:lastColumn="0" w:noHBand="0" w:noVBand="1"/>
      </w:tblPr>
      <w:tblGrid>
        <w:gridCol w:w="6364"/>
        <w:gridCol w:w="1150"/>
        <w:gridCol w:w="2693"/>
      </w:tblGrid>
      <w:tr w:rsidR="00851CCF" w:rsidRPr="00AB321E" w:rsidTr="00851CCF">
        <w:tc>
          <w:tcPr>
            <w:tcW w:w="6364" w:type="dxa"/>
            <w:shd w:val="clear" w:color="auto" w:fill="8DB3E2" w:themeFill="text2" w:themeFillTint="66"/>
            <w:vAlign w:val="center"/>
          </w:tcPr>
          <w:p w:rsidR="00851CCF" w:rsidRPr="00AB321E" w:rsidRDefault="009323D9" w:rsidP="009323D9">
            <w:pPr>
              <w:jc w:val="center"/>
              <w:rPr>
                <w:rFonts w:ascii="Times New Roman" w:hAnsi="Times New Roman" w:cs="Times New Roman"/>
                <w:b/>
                <w:sz w:val="20"/>
                <w:szCs w:val="20"/>
              </w:rPr>
            </w:pPr>
            <w:r w:rsidRPr="00AB321E">
              <w:rPr>
                <w:rFonts w:ascii="Times New Roman" w:hAnsi="Times New Roman" w:cs="Times New Roman"/>
                <w:b/>
                <w:sz w:val="20"/>
                <w:szCs w:val="20"/>
              </w:rPr>
              <w:t>T</w:t>
            </w:r>
            <w:r w:rsidR="00851CCF" w:rsidRPr="00AB321E">
              <w:rPr>
                <w:rFonts w:ascii="Times New Roman" w:hAnsi="Times New Roman" w:cs="Times New Roman"/>
                <w:b/>
                <w:sz w:val="20"/>
                <w:szCs w:val="20"/>
              </w:rPr>
              <w:t xml:space="preserve">ranslation services </w:t>
            </w:r>
          </w:p>
        </w:tc>
        <w:tc>
          <w:tcPr>
            <w:tcW w:w="1150" w:type="dxa"/>
            <w:shd w:val="clear" w:color="auto" w:fill="8DB3E2" w:themeFill="text2" w:themeFillTint="66"/>
            <w:vAlign w:val="center"/>
          </w:tcPr>
          <w:p w:rsidR="00851CCF" w:rsidRPr="00AB321E" w:rsidRDefault="00851CCF" w:rsidP="00851CCF">
            <w:pPr>
              <w:jc w:val="center"/>
              <w:rPr>
                <w:rFonts w:ascii="Times New Roman" w:hAnsi="Times New Roman" w:cs="Times New Roman"/>
                <w:b/>
                <w:sz w:val="20"/>
                <w:szCs w:val="20"/>
              </w:rPr>
            </w:pPr>
            <w:r w:rsidRPr="00AB321E">
              <w:rPr>
                <w:rFonts w:ascii="Times New Roman" w:hAnsi="Times New Roman" w:cs="Times New Roman"/>
                <w:b/>
                <w:bCs/>
                <w:sz w:val="20"/>
                <w:szCs w:val="20"/>
              </w:rPr>
              <w:t>Evaluation method</w:t>
            </w:r>
          </w:p>
        </w:tc>
        <w:tc>
          <w:tcPr>
            <w:tcW w:w="2693" w:type="dxa"/>
            <w:shd w:val="clear" w:color="auto" w:fill="8DB3E2" w:themeFill="text2" w:themeFillTint="66"/>
            <w:vAlign w:val="center"/>
          </w:tcPr>
          <w:p w:rsidR="00851CCF" w:rsidRPr="00AB321E" w:rsidRDefault="00851CCF" w:rsidP="00AE3780">
            <w:pPr>
              <w:jc w:val="center"/>
              <w:rPr>
                <w:rFonts w:ascii="Times New Roman" w:hAnsi="Times New Roman" w:cs="Times New Roman"/>
                <w:b/>
                <w:sz w:val="20"/>
                <w:szCs w:val="20"/>
              </w:rPr>
            </w:pPr>
            <w:r w:rsidRPr="00AB321E">
              <w:rPr>
                <w:rFonts w:ascii="Times New Roman" w:hAnsi="Times New Roman" w:cs="Times New Roman"/>
                <w:b/>
                <w:sz w:val="20"/>
                <w:szCs w:val="20"/>
              </w:rPr>
              <w:t>Indicate compliance/incompliance with description of link to provided document</w:t>
            </w:r>
          </w:p>
        </w:tc>
      </w:tr>
      <w:tr w:rsidR="00851CCF" w:rsidRPr="00AB321E" w:rsidTr="00851CCF">
        <w:tc>
          <w:tcPr>
            <w:tcW w:w="6364" w:type="dxa"/>
            <w:vAlign w:val="center"/>
          </w:tcPr>
          <w:p w:rsidR="00851CCF" w:rsidRPr="00AB321E" w:rsidRDefault="00851CCF"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Simultaneous translation </w:t>
            </w:r>
            <w:r w:rsidR="003F3473" w:rsidRPr="00AB321E">
              <w:rPr>
                <w:rFonts w:ascii="Times New Roman" w:hAnsi="Times New Roman" w:cs="Times New Roman"/>
                <w:sz w:val="20"/>
                <w:szCs w:val="20"/>
                <w:lang w:val="en-US"/>
              </w:rPr>
              <w:t>Uzbek-Russian</w:t>
            </w:r>
            <w:r w:rsidRPr="00AB321E">
              <w:rPr>
                <w:rFonts w:ascii="Times New Roman" w:hAnsi="Times New Roman" w:cs="Times New Roman"/>
                <w:sz w:val="20"/>
                <w:szCs w:val="20"/>
              </w:rPr>
              <w:t xml:space="preserve"> </w:t>
            </w:r>
            <w:r w:rsidR="003F3473" w:rsidRPr="00AB321E">
              <w:rPr>
                <w:rFonts w:ascii="Times New Roman" w:hAnsi="Times New Roman" w:cs="Times New Roman"/>
                <w:sz w:val="20"/>
                <w:szCs w:val="20"/>
              </w:rPr>
              <w:t>/</w:t>
            </w:r>
            <w:r w:rsidR="003F3473" w:rsidRPr="00AB321E">
              <w:rPr>
                <w:rFonts w:ascii="Times New Roman" w:hAnsi="Times New Roman" w:cs="Times New Roman"/>
                <w:sz w:val="20"/>
                <w:szCs w:val="20"/>
                <w:lang w:val="en-US"/>
              </w:rPr>
              <w:t>Russian</w:t>
            </w:r>
            <w:r w:rsidR="003F3473" w:rsidRPr="00AB321E">
              <w:rPr>
                <w:rFonts w:ascii="Times New Roman" w:hAnsi="Times New Roman" w:cs="Times New Roman"/>
                <w:sz w:val="20"/>
                <w:szCs w:val="20"/>
              </w:rPr>
              <w:t>-</w:t>
            </w:r>
            <w:r w:rsidR="003F3473" w:rsidRPr="00AB321E">
              <w:rPr>
                <w:rFonts w:ascii="Times New Roman" w:hAnsi="Times New Roman" w:cs="Times New Roman"/>
                <w:sz w:val="20"/>
                <w:szCs w:val="20"/>
                <w:lang w:val="en-US"/>
              </w:rPr>
              <w:t>Uzbek</w:t>
            </w:r>
          </w:p>
          <w:p w:rsidR="00C733AE" w:rsidRPr="00AB321E" w:rsidRDefault="00C733AE" w:rsidP="00C733AE">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C733AE" w:rsidRPr="00AB321E" w:rsidRDefault="00C733AE" w:rsidP="00C733AE">
            <w:pPr>
              <w:contextualSpacing/>
              <w:rPr>
                <w:rFonts w:ascii="Times New Roman" w:hAnsi="Times New Roman" w:cs="Times New Roman"/>
                <w:sz w:val="20"/>
                <w:szCs w:val="20"/>
                <w:highlight w:val="cyan"/>
                <w:lang w:val="en-US"/>
              </w:rPr>
            </w:pPr>
            <w:r w:rsidRPr="00AB321E">
              <w:rPr>
                <w:rFonts w:ascii="Times New Roman" w:hAnsi="Times New Roman" w:cs="Times New Roman"/>
                <w:sz w:val="20"/>
                <w:szCs w:val="20"/>
              </w:rPr>
              <w:t>-2 translators/1 working day of 8 hours</w:t>
            </w:r>
          </w:p>
        </w:tc>
        <w:tc>
          <w:tcPr>
            <w:tcW w:w="1150" w:type="dxa"/>
            <w:vAlign w:val="center"/>
          </w:tcPr>
          <w:p w:rsidR="00851CCF" w:rsidRPr="00AB321E" w:rsidRDefault="00851CCF"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851CCF" w:rsidRPr="00AB321E" w:rsidRDefault="00851CCF" w:rsidP="00AE3780">
            <w:pPr>
              <w:contextualSpacing/>
              <w:rPr>
                <w:rFonts w:ascii="Times New Roman" w:hAnsi="Times New Roman" w:cs="Times New Roman"/>
                <w:sz w:val="20"/>
                <w:szCs w:val="20"/>
                <w:lang w:val="ru-RU"/>
              </w:rPr>
            </w:pPr>
          </w:p>
        </w:tc>
      </w:tr>
      <w:tr w:rsidR="00851CCF" w:rsidRPr="00AB321E" w:rsidTr="00851CCF">
        <w:tc>
          <w:tcPr>
            <w:tcW w:w="6364" w:type="dxa"/>
            <w:vAlign w:val="center"/>
          </w:tcPr>
          <w:p w:rsidR="00851CCF" w:rsidRPr="00AB321E" w:rsidRDefault="00851CCF" w:rsidP="00C733AE">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Consecutive translation </w:t>
            </w:r>
            <w:r w:rsidR="00C733AE" w:rsidRPr="00AB321E">
              <w:rPr>
                <w:rFonts w:ascii="Times New Roman" w:hAnsi="Times New Roman" w:cs="Times New Roman"/>
                <w:sz w:val="20"/>
                <w:szCs w:val="20"/>
                <w:lang w:val="en-US"/>
              </w:rPr>
              <w:t>Uzbek</w:t>
            </w:r>
            <w:r w:rsidRPr="00AB321E">
              <w:rPr>
                <w:rFonts w:ascii="Times New Roman" w:hAnsi="Times New Roman" w:cs="Times New Roman"/>
                <w:sz w:val="20"/>
                <w:szCs w:val="20"/>
              </w:rPr>
              <w:t>-</w:t>
            </w:r>
            <w:r w:rsidR="00C733AE" w:rsidRPr="00AB321E">
              <w:rPr>
                <w:rFonts w:ascii="Times New Roman" w:hAnsi="Times New Roman" w:cs="Times New Roman"/>
                <w:sz w:val="20"/>
                <w:szCs w:val="20"/>
                <w:lang w:val="en-US"/>
              </w:rPr>
              <w:t>Russian</w:t>
            </w:r>
            <w:r w:rsidR="008F2947" w:rsidRPr="00AB321E">
              <w:rPr>
                <w:rFonts w:ascii="Times New Roman" w:hAnsi="Times New Roman" w:cs="Times New Roman"/>
                <w:sz w:val="20"/>
                <w:szCs w:val="20"/>
                <w:lang w:val="en-US"/>
              </w:rPr>
              <w:t>/Russian</w:t>
            </w:r>
            <w:r w:rsidR="008F2947" w:rsidRPr="00AB321E">
              <w:rPr>
                <w:rFonts w:ascii="Times New Roman" w:hAnsi="Times New Roman" w:cs="Times New Roman"/>
                <w:sz w:val="20"/>
                <w:szCs w:val="20"/>
              </w:rPr>
              <w:t>-</w:t>
            </w:r>
            <w:r w:rsidR="008F2947" w:rsidRPr="00AB321E">
              <w:rPr>
                <w:rFonts w:ascii="Times New Roman" w:hAnsi="Times New Roman" w:cs="Times New Roman"/>
                <w:sz w:val="20"/>
                <w:szCs w:val="20"/>
                <w:lang w:val="en-US"/>
              </w:rPr>
              <w:t>Uzbek</w:t>
            </w:r>
          </w:p>
          <w:p w:rsidR="003F3473" w:rsidRPr="00AB321E" w:rsidRDefault="003F3473" w:rsidP="003F3473">
            <w:pPr>
              <w:rPr>
                <w:rFonts w:ascii="Times New Roman" w:hAnsi="Times New Roman" w:cs="Times New Roman"/>
                <w:sz w:val="20"/>
                <w:szCs w:val="20"/>
                <w:lang w:val="en-US"/>
              </w:rPr>
            </w:pPr>
            <w:r w:rsidRPr="00AB321E">
              <w:rPr>
                <w:rFonts w:ascii="Times New Roman" w:hAnsi="Times New Roman" w:cs="Times New Roman"/>
                <w:sz w:val="20"/>
                <w:szCs w:val="20"/>
              </w:rPr>
              <w:t>-1 translators</w:t>
            </w:r>
            <w:r w:rsidRPr="00AB321E">
              <w:rPr>
                <w:rFonts w:ascii="Times New Roman" w:hAnsi="Times New Roman" w:cs="Times New Roman"/>
                <w:sz w:val="20"/>
                <w:szCs w:val="20"/>
                <w:lang w:val="en-US"/>
              </w:rPr>
              <w:t xml:space="preserve"> for half a day up to 4 hours</w:t>
            </w:r>
          </w:p>
          <w:p w:rsidR="003F3473" w:rsidRPr="00AB321E" w:rsidRDefault="003F3473" w:rsidP="003F3473">
            <w:pPr>
              <w:contextualSpacing/>
              <w:rPr>
                <w:rFonts w:ascii="Times New Roman" w:hAnsi="Times New Roman" w:cs="Times New Roman"/>
                <w:sz w:val="20"/>
                <w:szCs w:val="20"/>
                <w:lang w:val="en-US"/>
              </w:rPr>
            </w:pPr>
            <w:r w:rsidRPr="00AB321E">
              <w:rPr>
                <w:rFonts w:ascii="Times New Roman" w:hAnsi="Times New Roman" w:cs="Times New Roman"/>
                <w:sz w:val="20"/>
                <w:szCs w:val="20"/>
              </w:rPr>
              <w:t>-1 translators/1 working day of 8 hours</w:t>
            </w:r>
          </w:p>
        </w:tc>
        <w:tc>
          <w:tcPr>
            <w:tcW w:w="1150" w:type="dxa"/>
            <w:vAlign w:val="center"/>
          </w:tcPr>
          <w:p w:rsidR="00851CCF" w:rsidRPr="00AB321E" w:rsidRDefault="00851CCF"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851CCF" w:rsidRPr="00AB321E" w:rsidRDefault="00851CCF" w:rsidP="00AE3780">
            <w:pPr>
              <w:contextualSpacing/>
              <w:rPr>
                <w:rFonts w:ascii="Times New Roman" w:hAnsi="Times New Roman" w:cs="Times New Roman"/>
                <w:sz w:val="20"/>
                <w:szCs w:val="20"/>
                <w:lang w:val="ru-RU"/>
              </w:rPr>
            </w:pPr>
          </w:p>
        </w:tc>
      </w:tr>
      <w:tr w:rsidR="00851CCF" w:rsidRPr="00AB321E" w:rsidTr="00851CCF">
        <w:tc>
          <w:tcPr>
            <w:tcW w:w="6364" w:type="dxa"/>
            <w:vAlign w:val="center"/>
          </w:tcPr>
          <w:p w:rsidR="00851CCF" w:rsidRPr="00AB321E" w:rsidRDefault="00851CCF" w:rsidP="00C733AE">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Written translation </w:t>
            </w:r>
            <w:r w:rsidR="00C733AE" w:rsidRPr="00AB321E">
              <w:rPr>
                <w:rFonts w:ascii="Times New Roman" w:hAnsi="Times New Roman" w:cs="Times New Roman"/>
                <w:sz w:val="20"/>
                <w:szCs w:val="20"/>
                <w:lang w:val="en-US"/>
              </w:rPr>
              <w:t>Uzbek</w:t>
            </w:r>
            <w:r w:rsidRPr="00AB321E">
              <w:rPr>
                <w:rFonts w:ascii="Times New Roman" w:hAnsi="Times New Roman" w:cs="Times New Roman"/>
                <w:sz w:val="20"/>
                <w:szCs w:val="20"/>
              </w:rPr>
              <w:t>-</w:t>
            </w:r>
            <w:r w:rsidR="00C733AE" w:rsidRPr="00AB321E">
              <w:rPr>
                <w:rFonts w:ascii="Times New Roman" w:hAnsi="Times New Roman" w:cs="Times New Roman"/>
                <w:sz w:val="20"/>
                <w:szCs w:val="20"/>
                <w:lang w:val="en-US"/>
              </w:rPr>
              <w:t>Russian</w:t>
            </w:r>
            <w:r w:rsidRPr="00AB321E">
              <w:rPr>
                <w:rFonts w:ascii="Times New Roman" w:hAnsi="Times New Roman" w:cs="Times New Roman"/>
                <w:sz w:val="20"/>
                <w:szCs w:val="20"/>
              </w:rPr>
              <w:t>/</w:t>
            </w:r>
            <w:r w:rsidR="00C733AE" w:rsidRPr="00AB321E">
              <w:rPr>
                <w:rFonts w:ascii="Times New Roman" w:hAnsi="Times New Roman" w:cs="Times New Roman"/>
                <w:sz w:val="20"/>
                <w:szCs w:val="20"/>
                <w:lang w:val="en-US"/>
              </w:rPr>
              <w:t>Russian</w:t>
            </w:r>
            <w:r w:rsidRPr="00AB321E">
              <w:rPr>
                <w:rFonts w:ascii="Times New Roman" w:hAnsi="Times New Roman" w:cs="Times New Roman"/>
                <w:sz w:val="20"/>
                <w:szCs w:val="20"/>
              </w:rPr>
              <w:t>-</w:t>
            </w:r>
            <w:r w:rsidR="00C733AE" w:rsidRPr="00AB321E">
              <w:rPr>
                <w:rFonts w:ascii="Times New Roman" w:hAnsi="Times New Roman" w:cs="Times New Roman"/>
                <w:sz w:val="20"/>
                <w:szCs w:val="20"/>
                <w:lang w:val="en-US"/>
              </w:rPr>
              <w:t>Uzbek</w:t>
            </w:r>
          </w:p>
        </w:tc>
        <w:tc>
          <w:tcPr>
            <w:tcW w:w="1150" w:type="dxa"/>
            <w:vAlign w:val="center"/>
          </w:tcPr>
          <w:p w:rsidR="00851CCF" w:rsidRPr="00AB321E" w:rsidRDefault="00851CCF"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851CCF" w:rsidRPr="00AB321E" w:rsidRDefault="00851CCF" w:rsidP="00AE3780">
            <w:pPr>
              <w:contextualSpacing/>
              <w:rPr>
                <w:rFonts w:ascii="Times New Roman" w:hAnsi="Times New Roman" w:cs="Times New Roman"/>
                <w:sz w:val="20"/>
                <w:szCs w:val="20"/>
                <w:lang w:val="ru-RU"/>
              </w:rPr>
            </w:pPr>
          </w:p>
        </w:tc>
      </w:tr>
      <w:tr w:rsidR="00C733AE" w:rsidRPr="00AB321E" w:rsidTr="00851CCF">
        <w:tc>
          <w:tcPr>
            <w:tcW w:w="6364" w:type="dxa"/>
            <w:vAlign w:val="center"/>
          </w:tcPr>
          <w:p w:rsidR="00C733AE" w:rsidRPr="00AB321E" w:rsidRDefault="00C733AE" w:rsidP="00C733AE">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Written translation </w:t>
            </w:r>
            <w:r w:rsidRPr="00AB321E">
              <w:rPr>
                <w:rFonts w:ascii="Times New Roman" w:hAnsi="Times New Roman" w:cs="Times New Roman"/>
                <w:sz w:val="20"/>
                <w:szCs w:val="20"/>
                <w:lang w:val="en-US"/>
              </w:rPr>
              <w:t>Uzbek</w:t>
            </w:r>
            <w:r w:rsidRPr="00AB321E">
              <w:rPr>
                <w:rFonts w:ascii="Times New Roman" w:hAnsi="Times New Roman" w:cs="Times New Roman"/>
                <w:sz w:val="20"/>
                <w:szCs w:val="20"/>
              </w:rPr>
              <w:t>-</w:t>
            </w:r>
            <w:r w:rsidRPr="00AB321E">
              <w:rPr>
                <w:rFonts w:ascii="Times New Roman" w:hAnsi="Times New Roman" w:cs="Times New Roman"/>
                <w:sz w:val="20"/>
                <w:szCs w:val="20"/>
                <w:lang w:val="en-US"/>
              </w:rPr>
              <w:t>English</w:t>
            </w:r>
            <w:r w:rsidRPr="00AB321E">
              <w:rPr>
                <w:rFonts w:ascii="Times New Roman" w:hAnsi="Times New Roman" w:cs="Times New Roman"/>
                <w:sz w:val="20"/>
                <w:szCs w:val="20"/>
              </w:rPr>
              <w:t>/</w:t>
            </w:r>
            <w:r w:rsidRPr="00AB321E">
              <w:rPr>
                <w:rFonts w:ascii="Times New Roman" w:hAnsi="Times New Roman" w:cs="Times New Roman"/>
                <w:sz w:val="20"/>
                <w:szCs w:val="20"/>
                <w:lang w:val="en-US"/>
              </w:rPr>
              <w:t>English</w:t>
            </w:r>
            <w:r w:rsidRPr="00AB321E">
              <w:rPr>
                <w:rFonts w:ascii="Times New Roman" w:hAnsi="Times New Roman" w:cs="Times New Roman"/>
                <w:sz w:val="20"/>
                <w:szCs w:val="20"/>
              </w:rPr>
              <w:t>-</w:t>
            </w:r>
            <w:r w:rsidRPr="00AB321E">
              <w:rPr>
                <w:rFonts w:ascii="Times New Roman" w:hAnsi="Times New Roman" w:cs="Times New Roman"/>
                <w:sz w:val="20"/>
                <w:szCs w:val="20"/>
                <w:lang w:val="en-US"/>
              </w:rPr>
              <w:t>Uzbek</w:t>
            </w:r>
          </w:p>
        </w:tc>
        <w:tc>
          <w:tcPr>
            <w:tcW w:w="1150" w:type="dxa"/>
            <w:vAlign w:val="center"/>
          </w:tcPr>
          <w:p w:rsidR="00C733AE" w:rsidRPr="00AB321E" w:rsidRDefault="00CA48D0" w:rsidP="00851CCF">
            <w:pPr>
              <w:contextualSpacing/>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vAlign w:val="center"/>
          </w:tcPr>
          <w:p w:rsidR="00C733AE" w:rsidRPr="00AB321E" w:rsidRDefault="00C733AE" w:rsidP="00AE3780">
            <w:pPr>
              <w:contextualSpacing/>
              <w:rPr>
                <w:rFonts w:ascii="Times New Roman" w:hAnsi="Times New Roman" w:cs="Times New Roman"/>
                <w:sz w:val="20"/>
                <w:szCs w:val="20"/>
              </w:rPr>
            </w:pPr>
          </w:p>
        </w:tc>
      </w:tr>
      <w:tr w:rsidR="00851CCF" w:rsidRPr="00AB321E" w:rsidTr="00851CCF">
        <w:tc>
          <w:tcPr>
            <w:tcW w:w="6364" w:type="dxa"/>
            <w:vAlign w:val="center"/>
          </w:tcPr>
          <w:p w:rsidR="00851CCF" w:rsidRPr="00AB321E" w:rsidRDefault="00851CCF"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Simultaneous translation </w:t>
            </w:r>
            <w:r w:rsidR="003F3473" w:rsidRPr="00AB321E">
              <w:rPr>
                <w:rFonts w:ascii="Times New Roman" w:hAnsi="Times New Roman" w:cs="Times New Roman"/>
                <w:sz w:val="20"/>
                <w:szCs w:val="20"/>
                <w:lang w:val="en-US"/>
              </w:rPr>
              <w:t>French</w:t>
            </w:r>
            <w:r w:rsidR="003F3473" w:rsidRPr="00AB321E">
              <w:rPr>
                <w:rFonts w:ascii="Times New Roman" w:hAnsi="Times New Roman" w:cs="Times New Roman"/>
                <w:sz w:val="20"/>
                <w:szCs w:val="20"/>
              </w:rPr>
              <w:t>-</w:t>
            </w:r>
            <w:r w:rsidR="003F3473" w:rsidRPr="00AB321E">
              <w:rPr>
                <w:rFonts w:ascii="Times New Roman" w:hAnsi="Times New Roman" w:cs="Times New Roman"/>
                <w:sz w:val="20"/>
                <w:szCs w:val="20"/>
                <w:lang w:val="en-US"/>
              </w:rPr>
              <w:t>Russian/Russian-French</w:t>
            </w:r>
          </w:p>
          <w:p w:rsidR="00C733AE" w:rsidRPr="00AB321E" w:rsidRDefault="00C733AE" w:rsidP="00C733AE">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C733AE" w:rsidRPr="00AB321E" w:rsidRDefault="00C733AE" w:rsidP="00C733AE">
            <w:pPr>
              <w:contextualSpacing/>
              <w:rPr>
                <w:rFonts w:ascii="Times New Roman" w:hAnsi="Times New Roman" w:cs="Times New Roman"/>
                <w:sz w:val="20"/>
                <w:szCs w:val="20"/>
                <w:lang w:val="en-US"/>
              </w:rPr>
            </w:pPr>
            <w:r w:rsidRPr="00AB321E">
              <w:rPr>
                <w:rFonts w:ascii="Times New Roman" w:hAnsi="Times New Roman" w:cs="Times New Roman"/>
                <w:sz w:val="20"/>
                <w:szCs w:val="20"/>
              </w:rPr>
              <w:t>-2 translators/1 working day of 8 hours</w:t>
            </w:r>
          </w:p>
        </w:tc>
        <w:tc>
          <w:tcPr>
            <w:tcW w:w="1150" w:type="dxa"/>
            <w:vAlign w:val="center"/>
          </w:tcPr>
          <w:p w:rsidR="00851CCF" w:rsidRPr="00AB321E" w:rsidRDefault="00851CCF"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851CCF" w:rsidRPr="00AB321E" w:rsidRDefault="00851CCF" w:rsidP="00AE3780">
            <w:pPr>
              <w:contextualSpacing/>
              <w:rPr>
                <w:rFonts w:ascii="Times New Roman" w:hAnsi="Times New Roman" w:cs="Times New Roman"/>
                <w:sz w:val="20"/>
                <w:szCs w:val="20"/>
                <w:lang w:val="ru-RU"/>
              </w:rPr>
            </w:pPr>
          </w:p>
        </w:tc>
      </w:tr>
      <w:tr w:rsidR="00851CCF" w:rsidRPr="00AB321E" w:rsidTr="00851CCF">
        <w:tc>
          <w:tcPr>
            <w:tcW w:w="6364" w:type="dxa"/>
            <w:vAlign w:val="center"/>
          </w:tcPr>
          <w:p w:rsidR="00851CCF" w:rsidRPr="00AB321E" w:rsidRDefault="00851CCF"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 xml:space="preserve">Consecutive translation </w:t>
            </w:r>
            <w:r w:rsidR="003F3473" w:rsidRPr="00AB321E">
              <w:rPr>
                <w:rFonts w:ascii="Times New Roman" w:hAnsi="Times New Roman" w:cs="Times New Roman"/>
                <w:sz w:val="20"/>
                <w:szCs w:val="20"/>
                <w:lang w:val="en-US"/>
              </w:rPr>
              <w:t>French</w:t>
            </w:r>
            <w:r w:rsidR="003F3473" w:rsidRPr="00AB321E">
              <w:rPr>
                <w:rFonts w:ascii="Times New Roman" w:hAnsi="Times New Roman" w:cs="Times New Roman"/>
                <w:sz w:val="20"/>
                <w:szCs w:val="20"/>
              </w:rPr>
              <w:t>-</w:t>
            </w:r>
            <w:r w:rsidR="003F3473" w:rsidRPr="00AB321E">
              <w:rPr>
                <w:rFonts w:ascii="Times New Roman" w:hAnsi="Times New Roman" w:cs="Times New Roman"/>
                <w:sz w:val="20"/>
                <w:szCs w:val="20"/>
                <w:lang w:val="en-US"/>
              </w:rPr>
              <w:t>Russian/Russian-French</w:t>
            </w:r>
          </w:p>
          <w:p w:rsidR="003F3473" w:rsidRPr="00AB321E" w:rsidRDefault="003F3473" w:rsidP="003F3473">
            <w:pPr>
              <w:rPr>
                <w:rFonts w:ascii="Times New Roman" w:hAnsi="Times New Roman" w:cs="Times New Roman"/>
                <w:sz w:val="20"/>
                <w:szCs w:val="20"/>
                <w:lang w:val="en-US"/>
              </w:rPr>
            </w:pPr>
            <w:r w:rsidRPr="00AB321E">
              <w:rPr>
                <w:rFonts w:ascii="Times New Roman" w:hAnsi="Times New Roman" w:cs="Times New Roman"/>
                <w:sz w:val="20"/>
                <w:szCs w:val="20"/>
              </w:rPr>
              <w:t>-1 translators</w:t>
            </w:r>
            <w:r w:rsidRPr="00AB321E">
              <w:rPr>
                <w:rFonts w:ascii="Times New Roman" w:hAnsi="Times New Roman" w:cs="Times New Roman"/>
                <w:sz w:val="20"/>
                <w:szCs w:val="20"/>
                <w:lang w:val="en-US"/>
              </w:rPr>
              <w:t xml:space="preserve"> for half a day up to 4 hours</w:t>
            </w:r>
          </w:p>
          <w:p w:rsidR="003F3473" w:rsidRPr="00AB321E" w:rsidRDefault="003F3473" w:rsidP="003F3473">
            <w:pPr>
              <w:contextualSpacing/>
              <w:rPr>
                <w:rFonts w:ascii="Times New Roman" w:hAnsi="Times New Roman" w:cs="Times New Roman"/>
                <w:sz w:val="20"/>
                <w:szCs w:val="20"/>
                <w:lang w:val="en-US"/>
              </w:rPr>
            </w:pPr>
            <w:r w:rsidRPr="00AB321E">
              <w:rPr>
                <w:rFonts w:ascii="Times New Roman" w:hAnsi="Times New Roman" w:cs="Times New Roman"/>
                <w:sz w:val="20"/>
                <w:szCs w:val="20"/>
              </w:rPr>
              <w:t>-1 translators/1 working day of 8 hours</w:t>
            </w:r>
          </w:p>
        </w:tc>
        <w:tc>
          <w:tcPr>
            <w:tcW w:w="1150" w:type="dxa"/>
            <w:vAlign w:val="center"/>
          </w:tcPr>
          <w:p w:rsidR="00851CCF" w:rsidRPr="00AB321E" w:rsidRDefault="00851CCF"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851CCF" w:rsidRPr="00AB321E" w:rsidRDefault="00851CCF" w:rsidP="00AE3780">
            <w:pPr>
              <w:contextualSpacing/>
              <w:rPr>
                <w:rFonts w:ascii="Times New Roman" w:hAnsi="Times New Roman" w:cs="Times New Roman"/>
                <w:sz w:val="20"/>
                <w:szCs w:val="20"/>
                <w:lang w:val="ru-RU"/>
              </w:rPr>
            </w:pPr>
          </w:p>
        </w:tc>
      </w:tr>
      <w:tr w:rsidR="00200DA9" w:rsidRPr="00AB321E" w:rsidTr="00851CCF">
        <w:tc>
          <w:tcPr>
            <w:tcW w:w="6364" w:type="dxa"/>
            <w:vAlign w:val="center"/>
          </w:tcPr>
          <w:p w:rsidR="00200DA9" w:rsidRPr="00AB321E" w:rsidRDefault="00200DA9" w:rsidP="00222165">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r w:rsidRPr="00AB321E">
              <w:rPr>
                <w:rFonts w:ascii="Times New Roman" w:hAnsi="Times New Roman" w:cs="Times New Roman"/>
                <w:sz w:val="20"/>
                <w:szCs w:val="20"/>
                <w:lang w:val="en-US"/>
              </w:rPr>
              <w:t>French</w:t>
            </w:r>
            <w:r w:rsidRPr="00AB321E">
              <w:rPr>
                <w:rFonts w:ascii="Times New Roman" w:hAnsi="Times New Roman" w:cs="Times New Roman"/>
                <w:sz w:val="20"/>
                <w:szCs w:val="20"/>
              </w:rPr>
              <w:t>-</w:t>
            </w:r>
            <w:r w:rsidRPr="00AB321E">
              <w:rPr>
                <w:rFonts w:ascii="Times New Roman" w:hAnsi="Times New Roman" w:cs="Times New Roman"/>
                <w:sz w:val="20"/>
                <w:szCs w:val="20"/>
                <w:lang w:val="en-US"/>
              </w:rPr>
              <w:t>Russian/Russian-French</w:t>
            </w:r>
          </w:p>
        </w:tc>
        <w:tc>
          <w:tcPr>
            <w:tcW w:w="1150" w:type="dxa"/>
            <w:vAlign w:val="center"/>
          </w:tcPr>
          <w:p w:rsidR="00200DA9" w:rsidRPr="00AB321E" w:rsidRDefault="00200DA9" w:rsidP="00222165">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lang w:val="ru-RU"/>
              </w:rPr>
            </w:pPr>
          </w:p>
        </w:tc>
      </w:tr>
      <w:tr w:rsidR="00200DA9" w:rsidRPr="00AB321E" w:rsidTr="004C7027">
        <w:tc>
          <w:tcPr>
            <w:tcW w:w="6364" w:type="dxa"/>
            <w:vAlign w:val="center"/>
          </w:tcPr>
          <w:p w:rsidR="00200DA9" w:rsidRPr="00AB321E" w:rsidRDefault="00200DA9" w:rsidP="004C7027">
            <w:pPr>
              <w:contextualSpacing/>
              <w:rPr>
                <w:rFonts w:ascii="Times New Roman" w:hAnsi="Times New Roman" w:cs="Times New Roman"/>
                <w:sz w:val="20"/>
                <w:szCs w:val="20"/>
              </w:rPr>
            </w:pPr>
            <w:r w:rsidRPr="00AB321E">
              <w:rPr>
                <w:rFonts w:ascii="Times New Roman" w:hAnsi="Times New Roman" w:cs="Times New Roman"/>
                <w:sz w:val="20"/>
                <w:szCs w:val="20"/>
              </w:rPr>
              <w:t>Simultaneous translation Turkish-Russian/Russian-Turkish</w:t>
            </w:r>
          </w:p>
          <w:p w:rsidR="00200DA9" w:rsidRPr="00AB321E" w:rsidRDefault="00200DA9" w:rsidP="004C7027">
            <w:pPr>
              <w:contextualSpacing/>
              <w:rPr>
                <w:rFonts w:ascii="Times New Roman" w:hAnsi="Times New Roman" w:cs="Times New Roman"/>
                <w:sz w:val="20"/>
                <w:szCs w:val="20"/>
              </w:rPr>
            </w:pPr>
            <w:r w:rsidRPr="00AB321E">
              <w:rPr>
                <w:rFonts w:ascii="Times New Roman" w:hAnsi="Times New Roman" w:cs="Times New Roman"/>
                <w:sz w:val="20"/>
                <w:szCs w:val="20"/>
              </w:rPr>
              <w:t>-2 translators for half a day up to 4 hours</w:t>
            </w:r>
          </w:p>
          <w:p w:rsidR="00200DA9" w:rsidRPr="00AB321E" w:rsidRDefault="00200DA9" w:rsidP="004C7027">
            <w:pPr>
              <w:contextualSpacing/>
              <w:rPr>
                <w:rFonts w:ascii="Times New Roman" w:hAnsi="Times New Roman" w:cs="Times New Roman"/>
                <w:sz w:val="20"/>
                <w:szCs w:val="20"/>
              </w:rPr>
            </w:pPr>
            <w:r w:rsidRPr="00AB321E">
              <w:rPr>
                <w:rFonts w:ascii="Times New Roman" w:hAnsi="Times New Roman" w:cs="Times New Roman"/>
                <w:sz w:val="20"/>
                <w:szCs w:val="20"/>
              </w:rPr>
              <w:t>-2 translators/1 working day of 8 hours</w:t>
            </w:r>
          </w:p>
        </w:tc>
        <w:tc>
          <w:tcPr>
            <w:tcW w:w="1150" w:type="dxa"/>
            <w:vAlign w:val="center"/>
          </w:tcPr>
          <w:p w:rsidR="00200DA9" w:rsidRPr="00AB321E" w:rsidRDefault="00200DA9" w:rsidP="004C7027">
            <w:pPr>
              <w:jc w:val="center"/>
              <w:rPr>
                <w:rFonts w:ascii="Times New Roman" w:hAnsi="Times New Roman" w:cs="Times New Roman"/>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rPr>
            </w:pPr>
          </w:p>
        </w:tc>
      </w:tr>
      <w:tr w:rsidR="00200DA9" w:rsidRPr="00AB321E" w:rsidTr="004C7027">
        <w:tc>
          <w:tcPr>
            <w:tcW w:w="6364" w:type="dxa"/>
            <w:vAlign w:val="center"/>
          </w:tcPr>
          <w:p w:rsidR="00200DA9" w:rsidRDefault="00200DA9" w:rsidP="004C7027">
            <w:pPr>
              <w:contextualSpacing/>
              <w:rPr>
                <w:rFonts w:ascii="Times New Roman" w:hAnsi="Times New Roman" w:cs="Times New Roman"/>
                <w:sz w:val="20"/>
                <w:szCs w:val="20"/>
              </w:rPr>
            </w:pPr>
            <w:r>
              <w:rPr>
                <w:rFonts w:ascii="Times New Roman" w:hAnsi="Times New Roman" w:cs="Times New Roman"/>
                <w:sz w:val="20"/>
                <w:szCs w:val="20"/>
              </w:rPr>
              <w:t>Consecutive</w:t>
            </w:r>
            <w:r w:rsidRPr="00AB321E">
              <w:rPr>
                <w:rFonts w:ascii="Times New Roman" w:hAnsi="Times New Roman" w:cs="Times New Roman"/>
                <w:sz w:val="20"/>
                <w:szCs w:val="20"/>
              </w:rPr>
              <w:t xml:space="preserve"> translation Turkish-Russian/Russian-Turkish</w:t>
            </w:r>
          </w:p>
          <w:p w:rsidR="00200DA9" w:rsidRPr="00AB321E" w:rsidRDefault="00200DA9" w:rsidP="00200DA9">
            <w:pPr>
              <w:rPr>
                <w:rFonts w:ascii="Times New Roman" w:hAnsi="Times New Roman" w:cs="Times New Roman"/>
                <w:sz w:val="20"/>
                <w:szCs w:val="20"/>
                <w:lang w:val="en-US"/>
              </w:rPr>
            </w:pPr>
            <w:r w:rsidRPr="00AB321E">
              <w:rPr>
                <w:rFonts w:ascii="Times New Roman" w:hAnsi="Times New Roman" w:cs="Times New Roman"/>
                <w:sz w:val="20"/>
                <w:szCs w:val="20"/>
              </w:rPr>
              <w:t>-1 translators</w:t>
            </w:r>
            <w:r w:rsidRPr="00AB321E">
              <w:rPr>
                <w:rFonts w:ascii="Times New Roman" w:hAnsi="Times New Roman" w:cs="Times New Roman"/>
                <w:sz w:val="20"/>
                <w:szCs w:val="20"/>
                <w:lang w:val="en-US"/>
              </w:rPr>
              <w:t xml:space="preserve"> for half a day up to 4 hours</w:t>
            </w:r>
          </w:p>
          <w:p w:rsidR="00200DA9" w:rsidRPr="00AB321E" w:rsidRDefault="00200DA9" w:rsidP="00200DA9">
            <w:pPr>
              <w:contextualSpacing/>
              <w:rPr>
                <w:rFonts w:ascii="Times New Roman" w:hAnsi="Times New Roman" w:cs="Times New Roman"/>
                <w:sz w:val="20"/>
                <w:szCs w:val="20"/>
              </w:rPr>
            </w:pPr>
            <w:r w:rsidRPr="00AB321E">
              <w:rPr>
                <w:rFonts w:ascii="Times New Roman" w:hAnsi="Times New Roman" w:cs="Times New Roman"/>
                <w:sz w:val="20"/>
                <w:szCs w:val="20"/>
              </w:rPr>
              <w:t>-1 translators/1 working day of 8 hours</w:t>
            </w:r>
          </w:p>
        </w:tc>
        <w:tc>
          <w:tcPr>
            <w:tcW w:w="1150" w:type="dxa"/>
            <w:vAlign w:val="center"/>
          </w:tcPr>
          <w:p w:rsidR="00200DA9" w:rsidRPr="00AB321E" w:rsidRDefault="00200DA9" w:rsidP="004C7027">
            <w:pPr>
              <w:jc w:val="center"/>
              <w:rPr>
                <w:rFonts w:ascii="Times New Roman" w:hAnsi="Times New Roman" w:cs="Times New Roman"/>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rPr>
            </w:pPr>
          </w:p>
        </w:tc>
      </w:tr>
      <w:tr w:rsidR="00200DA9" w:rsidRPr="00AB321E" w:rsidTr="00851CCF">
        <w:tc>
          <w:tcPr>
            <w:tcW w:w="6364" w:type="dxa"/>
            <w:vAlign w:val="center"/>
          </w:tcPr>
          <w:p w:rsidR="00200DA9" w:rsidRPr="00AB321E" w:rsidRDefault="00200DA9" w:rsidP="00AE3780">
            <w:pPr>
              <w:contextualSpacing/>
              <w:rPr>
                <w:rFonts w:ascii="Times New Roman" w:hAnsi="Times New Roman" w:cs="Times New Roman"/>
                <w:sz w:val="20"/>
                <w:szCs w:val="20"/>
              </w:rPr>
            </w:pPr>
            <w:r w:rsidRPr="00AB321E">
              <w:rPr>
                <w:rFonts w:ascii="Times New Roman" w:hAnsi="Times New Roman" w:cs="Times New Roman"/>
                <w:sz w:val="20"/>
                <w:szCs w:val="20"/>
              </w:rPr>
              <w:t>Written translation Turkish-Russian/Russian-Turkish</w:t>
            </w:r>
          </w:p>
        </w:tc>
        <w:tc>
          <w:tcPr>
            <w:tcW w:w="1150" w:type="dxa"/>
            <w:vAlign w:val="center"/>
          </w:tcPr>
          <w:p w:rsidR="00200DA9" w:rsidRPr="00AB321E" w:rsidRDefault="00200DA9"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lang w:val="ru-RU"/>
              </w:rPr>
            </w:pPr>
          </w:p>
        </w:tc>
      </w:tr>
      <w:tr w:rsidR="00200DA9" w:rsidRPr="00AB321E" w:rsidTr="00851CCF">
        <w:tc>
          <w:tcPr>
            <w:tcW w:w="6364" w:type="dxa"/>
            <w:vAlign w:val="center"/>
          </w:tcPr>
          <w:p w:rsidR="00200DA9" w:rsidRPr="00AB321E" w:rsidRDefault="00200DA9"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Simultaneous translation</w:t>
            </w:r>
            <w:r w:rsidRPr="00AB321E">
              <w:rPr>
                <w:rFonts w:ascii="Times New Roman" w:hAnsi="Times New Roman" w:cs="Times New Roman"/>
                <w:sz w:val="20"/>
                <w:szCs w:val="20"/>
                <w:lang w:val="en-US"/>
              </w:rPr>
              <w:t xml:space="preserve"> Dari-Russian/Russian-Dari </w:t>
            </w:r>
          </w:p>
          <w:p w:rsidR="00200DA9" w:rsidRPr="00AB321E" w:rsidRDefault="00200DA9" w:rsidP="00C733AE">
            <w:pPr>
              <w:rPr>
                <w:rFonts w:ascii="Times New Roman" w:hAnsi="Times New Roman" w:cs="Times New Roman"/>
                <w:sz w:val="20"/>
                <w:szCs w:val="20"/>
                <w:lang w:val="en-US"/>
              </w:rPr>
            </w:pPr>
            <w:r w:rsidRPr="00AB321E">
              <w:rPr>
                <w:rFonts w:ascii="Times New Roman" w:hAnsi="Times New Roman" w:cs="Times New Roman"/>
                <w:sz w:val="20"/>
                <w:szCs w:val="20"/>
              </w:rPr>
              <w:t>-2 translators</w:t>
            </w:r>
            <w:r w:rsidRPr="00AB321E">
              <w:rPr>
                <w:rFonts w:ascii="Times New Roman" w:hAnsi="Times New Roman" w:cs="Times New Roman"/>
                <w:sz w:val="20"/>
                <w:szCs w:val="20"/>
                <w:lang w:val="en-US"/>
              </w:rPr>
              <w:t xml:space="preserve"> for half a day up to 4 hours</w:t>
            </w:r>
          </w:p>
          <w:p w:rsidR="00200DA9" w:rsidRPr="00AB321E" w:rsidRDefault="00200DA9" w:rsidP="00C733AE">
            <w:pPr>
              <w:contextualSpacing/>
              <w:rPr>
                <w:rFonts w:ascii="Times New Roman" w:hAnsi="Times New Roman" w:cs="Times New Roman"/>
                <w:sz w:val="20"/>
                <w:szCs w:val="20"/>
                <w:lang w:val="en-US"/>
              </w:rPr>
            </w:pPr>
            <w:r w:rsidRPr="00AB321E">
              <w:rPr>
                <w:rFonts w:ascii="Times New Roman" w:hAnsi="Times New Roman" w:cs="Times New Roman"/>
                <w:sz w:val="20"/>
                <w:szCs w:val="20"/>
              </w:rPr>
              <w:t>-2 translators/1 working day of 8 hours</w:t>
            </w:r>
          </w:p>
        </w:tc>
        <w:tc>
          <w:tcPr>
            <w:tcW w:w="1150" w:type="dxa"/>
            <w:vAlign w:val="center"/>
          </w:tcPr>
          <w:p w:rsidR="00200DA9" w:rsidRPr="00AB321E" w:rsidRDefault="00200DA9"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lang w:val="ru-RU"/>
              </w:rPr>
            </w:pPr>
          </w:p>
        </w:tc>
      </w:tr>
      <w:tr w:rsidR="00200DA9" w:rsidRPr="00AB321E" w:rsidTr="00851CCF">
        <w:tc>
          <w:tcPr>
            <w:tcW w:w="6364" w:type="dxa"/>
            <w:vAlign w:val="center"/>
          </w:tcPr>
          <w:p w:rsidR="00200DA9" w:rsidRPr="00AB321E" w:rsidRDefault="00200DA9"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Consecutive translation</w:t>
            </w:r>
            <w:r w:rsidRPr="00AB321E">
              <w:rPr>
                <w:rFonts w:ascii="Times New Roman" w:hAnsi="Times New Roman" w:cs="Times New Roman"/>
                <w:sz w:val="20"/>
                <w:szCs w:val="20"/>
                <w:lang w:val="en-US"/>
              </w:rPr>
              <w:t xml:space="preserve"> Dari-Russian/Russian-Dari</w:t>
            </w:r>
          </w:p>
          <w:p w:rsidR="00200DA9" w:rsidRPr="00AB321E" w:rsidRDefault="00200DA9" w:rsidP="003F3473">
            <w:pPr>
              <w:rPr>
                <w:rFonts w:ascii="Times New Roman" w:hAnsi="Times New Roman" w:cs="Times New Roman"/>
                <w:sz w:val="20"/>
                <w:szCs w:val="20"/>
                <w:lang w:val="en-US"/>
              </w:rPr>
            </w:pPr>
            <w:r w:rsidRPr="00AB321E">
              <w:rPr>
                <w:rFonts w:ascii="Times New Roman" w:hAnsi="Times New Roman" w:cs="Times New Roman"/>
                <w:sz w:val="20"/>
                <w:szCs w:val="20"/>
              </w:rPr>
              <w:t>-1 translators</w:t>
            </w:r>
            <w:r w:rsidRPr="00AB321E">
              <w:rPr>
                <w:rFonts w:ascii="Times New Roman" w:hAnsi="Times New Roman" w:cs="Times New Roman"/>
                <w:sz w:val="20"/>
                <w:szCs w:val="20"/>
                <w:lang w:val="en-US"/>
              </w:rPr>
              <w:t xml:space="preserve"> for half a day up to 4 hours</w:t>
            </w:r>
          </w:p>
          <w:p w:rsidR="00200DA9" w:rsidRPr="00AB321E" w:rsidRDefault="00200DA9" w:rsidP="003F3473">
            <w:pPr>
              <w:contextualSpacing/>
              <w:rPr>
                <w:rFonts w:ascii="Times New Roman" w:hAnsi="Times New Roman" w:cs="Times New Roman"/>
                <w:sz w:val="20"/>
                <w:szCs w:val="20"/>
                <w:lang w:val="en-US"/>
              </w:rPr>
            </w:pPr>
            <w:r w:rsidRPr="00AB321E">
              <w:rPr>
                <w:rFonts w:ascii="Times New Roman" w:hAnsi="Times New Roman" w:cs="Times New Roman"/>
                <w:sz w:val="20"/>
                <w:szCs w:val="20"/>
              </w:rPr>
              <w:t>-1 translators/1 working day of 8 hours</w:t>
            </w:r>
          </w:p>
        </w:tc>
        <w:tc>
          <w:tcPr>
            <w:tcW w:w="1150" w:type="dxa"/>
            <w:vAlign w:val="center"/>
          </w:tcPr>
          <w:p w:rsidR="00200DA9" w:rsidRPr="00AB321E" w:rsidRDefault="00200DA9"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lang w:val="ru-RU"/>
              </w:rPr>
            </w:pPr>
          </w:p>
        </w:tc>
      </w:tr>
      <w:tr w:rsidR="00200DA9" w:rsidRPr="00AB321E" w:rsidTr="00851CCF">
        <w:tc>
          <w:tcPr>
            <w:tcW w:w="6364" w:type="dxa"/>
            <w:vAlign w:val="center"/>
          </w:tcPr>
          <w:p w:rsidR="00200DA9" w:rsidRPr="00AB321E" w:rsidRDefault="00200DA9" w:rsidP="00AE3780">
            <w:pPr>
              <w:contextualSpacing/>
              <w:rPr>
                <w:rFonts w:ascii="Times New Roman" w:hAnsi="Times New Roman" w:cs="Times New Roman"/>
                <w:sz w:val="20"/>
                <w:szCs w:val="20"/>
                <w:lang w:val="en-US"/>
              </w:rPr>
            </w:pPr>
            <w:r w:rsidRPr="00AB321E">
              <w:rPr>
                <w:rFonts w:ascii="Times New Roman" w:hAnsi="Times New Roman" w:cs="Times New Roman"/>
                <w:sz w:val="20"/>
                <w:szCs w:val="20"/>
              </w:rPr>
              <w:t>Written</w:t>
            </w:r>
            <w:r w:rsidRPr="00AB321E">
              <w:rPr>
                <w:rFonts w:ascii="Times New Roman" w:hAnsi="Times New Roman" w:cs="Times New Roman"/>
                <w:sz w:val="20"/>
                <w:szCs w:val="20"/>
                <w:lang w:val="en-US"/>
              </w:rPr>
              <w:t xml:space="preserve"> </w:t>
            </w:r>
            <w:r w:rsidRPr="00AB321E">
              <w:rPr>
                <w:rFonts w:ascii="Times New Roman" w:hAnsi="Times New Roman" w:cs="Times New Roman"/>
                <w:sz w:val="20"/>
                <w:szCs w:val="20"/>
              </w:rPr>
              <w:t>translation</w:t>
            </w:r>
            <w:r w:rsidRPr="00AB321E">
              <w:rPr>
                <w:rFonts w:ascii="Times New Roman" w:hAnsi="Times New Roman" w:cs="Times New Roman"/>
                <w:sz w:val="20"/>
                <w:szCs w:val="20"/>
                <w:lang w:val="en-US"/>
              </w:rPr>
              <w:t xml:space="preserve"> Dari-Russian/Russian-Dari</w:t>
            </w:r>
          </w:p>
        </w:tc>
        <w:tc>
          <w:tcPr>
            <w:tcW w:w="1150" w:type="dxa"/>
            <w:vAlign w:val="center"/>
          </w:tcPr>
          <w:p w:rsidR="00200DA9" w:rsidRPr="00AB321E" w:rsidRDefault="00200DA9" w:rsidP="00851CCF">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200DA9" w:rsidRPr="00AB321E" w:rsidRDefault="00200DA9" w:rsidP="00AE3780">
            <w:pPr>
              <w:contextualSpacing/>
              <w:rPr>
                <w:rFonts w:ascii="Times New Roman" w:hAnsi="Times New Roman" w:cs="Times New Roman"/>
                <w:sz w:val="20"/>
                <w:szCs w:val="20"/>
                <w:lang w:val="ru-RU"/>
              </w:rPr>
            </w:pPr>
          </w:p>
        </w:tc>
      </w:tr>
    </w:tbl>
    <w:p w:rsidR="004C54B5" w:rsidRPr="00AB321E" w:rsidRDefault="004C54B5" w:rsidP="004C54B5">
      <w:pPr>
        <w:contextualSpacing/>
        <w:rPr>
          <w:rFonts w:ascii="Times New Roman" w:hAnsi="Times New Roman" w:cs="Times New Roman"/>
          <w:b/>
          <w:lang w:val="ru-RU"/>
        </w:rPr>
      </w:pPr>
    </w:p>
    <w:p w:rsidR="000F1C59" w:rsidRPr="00AB321E" w:rsidRDefault="000F1C59" w:rsidP="004C54B5">
      <w:pPr>
        <w:contextualSpacing/>
        <w:rPr>
          <w:rFonts w:ascii="Times New Roman" w:hAnsi="Times New Roman" w:cs="Times New Roman"/>
          <w:b/>
        </w:rPr>
      </w:pPr>
      <w:r w:rsidRPr="00AB321E">
        <w:rPr>
          <w:rFonts w:ascii="Times New Roman" w:hAnsi="Times New Roman" w:cs="Times New Roman"/>
          <w:b/>
        </w:rPr>
        <w:t xml:space="preserve">Lot #3 </w:t>
      </w:r>
      <w:r w:rsidR="00F2071C" w:rsidRPr="00AB321E">
        <w:rPr>
          <w:rFonts w:ascii="Times New Roman" w:hAnsi="Times New Roman" w:cs="Times New Roman"/>
          <w:b/>
        </w:rPr>
        <w:t>rent of</w:t>
      </w:r>
      <w:r w:rsidRPr="00AB321E">
        <w:rPr>
          <w:rFonts w:ascii="Times New Roman" w:hAnsi="Times New Roman" w:cs="Times New Roman"/>
          <w:b/>
        </w:rPr>
        <w:t xml:space="preserve"> </w:t>
      </w:r>
      <w:r w:rsidR="00016B46" w:rsidRPr="00AB321E">
        <w:rPr>
          <w:rFonts w:ascii="Times New Roman" w:hAnsi="Times New Roman" w:cs="Times New Roman"/>
          <w:b/>
        </w:rPr>
        <w:t xml:space="preserve">additional </w:t>
      </w:r>
      <w:r w:rsidR="00BF2165" w:rsidRPr="00AB321E">
        <w:rPr>
          <w:rFonts w:ascii="Times New Roman" w:hAnsi="Times New Roman" w:cs="Times New Roman"/>
          <w:b/>
        </w:rPr>
        <w:t xml:space="preserve">conference </w:t>
      </w:r>
      <w:r w:rsidRPr="00AB321E">
        <w:rPr>
          <w:rFonts w:ascii="Times New Roman" w:hAnsi="Times New Roman" w:cs="Times New Roman"/>
          <w:b/>
        </w:rPr>
        <w:t>equipment</w:t>
      </w:r>
      <w:r w:rsidR="0042518D" w:rsidRPr="00AB321E">
        <w:rPr>
          <w:rFonts w:ascii="Times New Roman" w:hAnsi="Times New Roman" w:cs="Times New Roman"/>
          <w:b/>
        </w:rPr>
        <w:t xml:space="preserve"> </w:t>
      </w:r>
      <w:r w:rsidR="0042518D" w:rsidRPr="00AB321E">
        <w:rPr>
          <w:rFonts w:ascii="Times New Roman" w:hAnsi="Times New Roman" w:cs="Times New Roman"/>
          <w:b/>
          <w:lang w:val="en-US"/>
        </w:rPr>
        <w:t>and services</w:t>
      </w:r>
      <w:r w:rsidR="00016B46" w:rsidRPr="00AB321E">
        <w:rPr>
          <w:rFonts w:ascii="Times New Roman" w:hAnsi="Times New Roman" w:cs="Times New Roman"/>
          <w:b/>
          <w:lang w:val="en-US"/>
        </w:rPr>
        <w:t>, if any</w:t>
      </w:r>
    </w:p>
    <w:tbl>
      <w:tblPr>
        <w:tblStyle w:val="TableGrid"/>
        <w:tblW w:w="10207" w:type="dxa"/>
        <w:tblInd w:w="-318" w:type="dxa"/>
        <w:tblLook w:val="04A0" w:firstRow="1" w:lastRow="0" w:firstColumn="1" w:lastColumn="0" w:noHBand="0" w:noVBand="1"/>
      </w:tblPr>
      <w:tblGrid>
        <w:gridCol w:w="6364"/>
        <w:gridCol w:w="1150"/>
        <w:gridCol w:w="2693"/>
      </w:tblGrid>
      <w:tr w:rsidR="00387606" w:rsidRPr="00AB321E" w:rsidTr="00387606">
        <w:tc>
          <w:tcPr>
            <w:tcW w:w="6364" w:type="dxa"/>
            <w:shd w:val="clear" w:color="auto" w:fill="8DB3E2" w:themeFill="text2" w:themeFillTint="66"/>
            <w:vAlign w:val="center"/>
          </w:tcPr>
          <w:p w:rsidR="00387606" w:rsidRPr="00AB321E" w:rsidRDefault="00BF2165">
            <w:pPr>
              <w:contextualSpacing/>
              <w:jc w:val="center"/>
              <w:rPr>
                <w:rFonts w:ascii="Times New Roman" w:hAnsi="Times New Roman" w:cs="Times New Roman"/>
                <w:b/>
              </w:rPr>
            </w:pPr>
            <w:r w:rsidRPr="00AB321E">
              <w:rPr>
                <w:rFonts w:ascii="Times New Roman" w:hAnsi="Times New Roman" w:cs="Times New Roman"/>
                <w:b/>
              </w:rPr>
              <w:t>Item</w:t>
            </w:r>
            <w:r w:rsidR="00387606" w:rsidRPr="00AB321E">
              <w:rPr>
                <w:rFonts w:ascii="Times New Roman" w:hAnsi="Times New Roman" w:cs="Times New Roman"/>
                <w:b/>
              </w:rPr>
              <w:t xml:space="preserve"> </w:t>
            </w:r>
          </w:p>
        </w:tc>
        <w:tc>
          <w:tcPr>
            <w:tcW w:w="1150" w:type="dxa"/>
            <w:shd w:val="clear" w:color="auto" w:fill="8DB3E2" w:themeFill="text2" w:themeFillTint="66"/>
            <w:vAlign w:val="center"/>
          </w:tcPr>
          <w:p w:rsidR="00387606" w:rsidRPr="00AB321E" w:rsidRDefault="00387606" w:rsidP="00C733AE">
            <w:pPr>
              <w:jc w:val="center"/>
              <w:rPr>
                <w:rFonts w:ascii="Times New Roman" w:hAnsi="Times New Roman" w:cs="Times New Roman"/>
                <w:b/>
              </w:rPr>
            </w:pPr>
            <w:r w:rsidRPr="00AB321E">
              <w:rPr>
                <w:rFonts w:ascii="Times New Roman" w:hAnsi="Times New Roman" w:cs="Times New Roman"/>
                <w:b/>
                <w:bCs/>
                <w:sz w:val="20"/>
                <w:szCs w:val="20"/>
              </w:rPr>
              <w:t>Evaluation method</w:t>
            </w:r>
          </w:p>
        </w:tc>
        <w:tc>
          <w:tcPr>
            <w:tcW w:w="2693" w:type="dxa"/>
            <w:shd w:val="clear" w:color="auto" w:fill="8DB3E2" w:themeFill="text2" w:themeFillTint="66"/>
            <w:vAlign w:val="center"/>
          </w:tcPr>
          <w:p w:rsidR="00387606" w:rsidRPr="00AB321E" w:rsidRDefault="00387606" w:rsidP="00387606">
            <w:pPr>
              <w:contextualSpacing/>
              <w:jc w:val="center"/>
              <w:rPr>
                <w:rFonts w:ascii="Times New Roman" w:hAnsi="Times New Roman" w:cs="Times New Roman"/>
              </w:rPr>
            </w:pPr>
            <w:r w:rsidRPr="00AB321E">
              <w:rPr>
                <w:rFonts w:ascii="Times New Roman" w:hAnsi="Times New Roman" w:cs="Times New Roman"/>
                <w:b/>
              </w:rPr>
              <w:t>Indicate compliance/incompliance with description of link to provided document</w:t>
            </w:r>
          </w:p>
        </w:tc>
      </w:tr>
      <w:tr w:rsidR="00387606" w:rsidRPr="00AB321E" w:rsidTr="00387606">
        <w:trPr>
          <w:trHeight w:val="315"/>
        </w:trPr>
        <w:tc>
          <w:tcPr>
            <w:tcW w:w="6364" w:type="dxa"/>
            <w:vAlign w:val="center"/>
          </w:tcPr>
          <w:p w:rsidR="00387606" w:rsidRPr="00AB321E" w:rsidRDefault="00016B46" w:rsidP="00016B46">
            <w:pPr>
              <w:rPr>
                <w:rFonts w:ascii="Times New Roman" w:hAnsi="Times New Roman" w:cs="Times New Roman"/>
                <w:sz w:val="20"/>
                <w:szCs w:val="20"/>
                <w:lang w:val="ru-RU"/>
              </w:rPr>
            </w:pPr>
            <w:r w:rsidRPr="00AB321E">
              <w:rPr>
                <w:rFonts w:ascii="Times New Roman" w:hAnsi="Times New Roman" w:cs="Times New Roman"/>
                <w:sz w:val="20"/>
                <w:szCs w:val="20"/>
                <w:lang w:val="en-US"/>
              </w:rPr>
              <w:t>Rent</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of</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laser</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pointer</w:t>
            </w:r>
            <w:r w:rsidRPr="00AB321E">
              <w:rPr>
                <w:rFonts w:ascii="Times New Roman" w:hAnsi="Times New Roman" w:cs="Times New Roman"/>
                <w:sz w:val="20"/>
                <w:szCs w:val="20"/>
                <w:lang w:val="ru-RU"/>
              </w:rPr>
              <w:t xml:space="preserve">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c>
          <w:tcPr>
            <w:tcW w:w="6364" w:type="dxa"/>
            <w:vAlign w:val="center"/>
          </w:tcPr>
          <w:p w:rsidR="00387606" w:rsidRPr="00AB321E" w:rsidRDefault="00016B46" w:rsidP="006D13E6">
            <w:pPr>
              <w:rPr>
                <w:rFonts w:ascii="Times New Roman" w:hAnsi="Times New Roman" w:cs="Times New Roman"/>
                <w:sz w:val="20"/>
                <w:szCs w:val="20"/>
              </w:rPr>
            </w:pPr>
            <w:r w:rsidRPr="00AB321E">
              <w:rPr>
                <w:rFonts w:ascii="Times New Roman" w:hAnsi="Times New Roman" w:cs="Times New Roman"/>
                <w:sz w:val="20"/>
                <w:szCs w:val="20"/>
              </w:rPr>
              <w:t xml:space="preserve">Rent of radio microphone (1 item) or </w:t>
            </w:r>
            <w:r w:rsidR="00CB0EAB" w:rsidRPr="00AB321E">
              <w:rPr>
                <w:rFonts w:ascii="Times New Roman" w:hAnsi="Times New Roman" w:cs="Times New Roman"/>
                <w:sz w:val="20"/>
                <w:szCs w:val="20"/>
              </w:rPr>
              <w:t>lavaliere</w:t>
            </w:r>
            <w:r w:rsidR="006D13E6" w:rsidRPr="00AB321E">
              <w:rPr>
                <w:rFonts w:ascii="Times New Roman" w:hAnsi="Times New Roman" w:cs="Times New Roman"/>
                <w:sz w:val="20"/>
                <w:szCs w:val="20"/>
              </w:rPr>
              <w:t xml:space="preserve"> </w:t>
            </w:r>
            <w:r w:rsidR="00CB0EAB" w:rsidRPr="00AB321E">
              <w:rPr>
                <w:rFonts w:ascii="Times New Roman" w:hAnsi="Times New Roman" w:cs="Times New Roman"/>
                <w:sz w:val="20"/>
                <w:szCs w:val="20"/>
              </w:rPr>
              <w:t>microphone</w:t>
            </w:r>
            <w:r w:rsidR="006D13E6" w:rsidRPr="00AB321E">
              <w:rPr>
                <w:rFonts w:ascii="Times New Roman" w:hAnsi="Times New Roman" w:cs="Times New Roman"/>
                <w:sz w:val="20"/>
                <w:szCs w:val="20"/>
              </w:rPr>
              <w:t xml:space="preserve"> or fitting garniture (all wireless)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c>
          <w:tcPr>
            <w:tcW w:w="6364" w:type="dxa"/>
            <w:vAlign w:val="center"/>
          </w:tcPr>
          <w:p w:rsidR="00387606" w:rsidRPr="00AB321E" w:rsidRDefault="006D13E6" w:rsidP="006D13E6">
            <w:pPr>
              <w:rPr>
                <w:rFonts w:ascii="Times New Roman" w:hAnsi="Times New Roman" w:cs="Times New Roman"/>
                <w:sz w:val="20"/>
                <w:szCs w:val="20"/>
                <w:lang w:val="ru-RU"/>
              </w:rPr>
            </w:pPr>
            <w:r w:rsidRPr="00AB321E">
              <w:rPr>
                <w:rFonts w:ascii="Times New Roman" w:hAnsi="Times New Roman" w:cs="Times New Roman"/>
                <w:sz w:val="20"/>
                <w:szCs w:val="20"/>
              </w:rPr>
              <w:t>LCD</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projector</w:t>
            </w:r>
            <w:r w:rsidRPr="00AB321E">
              <w:rPr>
                <w:rFonts w:ascii="Times New Roman" w:hAnsi="Times New Roman" w:cs="Times New Roman"/>
                <w:sz w:val="20"/>
                <w:szCs w:val="20"/>
                <w:lang w:val="ru-RU"/>
              </w:rPr>
              <w:t xml:space="preserve">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w:t>
            </w:r>
            <w:r w:rsidRPr="00AB321E">
              <w:rPr>
                <w:rFonts w:ascii="Times New Roman" w:hAnsi="Times New Roman" w:cs="Times New Roman"/>
                <w:sz w:val="20"/>
                <w:szCs w:val="20"/>
                <w:lang w:val="ru-RU"/>
              </w:rPr>
              <w:t>/</w:t>
            </w:r>
            <w:r w:rsidRPr="00AB321E">
              <w:rPr>
                <w:rFonts w:ascii="Times New Roman" w:hAnsi="Times New Roman" w:cs="Times New Roman"/>
                <w:sz w:val="20"/>
                <w:szCs w:val="20"/>
              </w:rPr>
              <w:t>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rPr>
          <w:trHeight w:val="203"/>
        </w:trPr>
        <w:tc>
          <w:tcPr>
            <w:tcW w:w="6364" w:type="dxa"/>
            <w:vAlign w:val="center"/>
          </w:tcPr>
          <w:p w:rsidR="00387606" w:rsidRPr="00AB321E" w:rsidRDefault="006D13E6" w:rsidP="006D13E6">
            <w:pPr>
              <w:rPr>
                <w:rFonts w:ascii="Times New Roman" w:hAnsi="Times New Roman" w:cs="Times New Roman"/>
                <w:sz w:val="20"/>
                <w:szCs w:val="20"/>
                <w:lang w:val="ru-RU"/>
              </w:rPr>
            </w:pPr>
            <w:r w:rsidRPr="00AB321E">
              <w:rPr>
                <w:rFonts w:ascii="Times New Roman" w:hAnsi="Times New Roman" w:cs="Times New Roman"/>
                <w:sz w:val="20"/>
                <w:szCs w:val="20"/>
              </w:rPr>
              <w:t xml:space="preserve">Notebook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w:t>
            </w:r>
            <w:r w:rsidRPr="00AB321E">
              <w:rPr>
                <w:rFonts w:ascii="Times New Roman" w:hAnsi="Times New Roman" w:cs="Times New Roman"/>
                <w:sz w:val="20"/>
                <w:szCs w:val="20"/>
                <w:lang w:val="ru-RU"/>
              </w:rPr>
              <w:t>/</w:t>
            </w:r>
            <w:r w:rsidRPr="00AB321E">
              <w:rPr>
                <w:rFonts w:ascii="Times New Roman" w:hAnsi="Times New Roman" w:cs="Times New Roman"/>
                <w:sz w:val="20"/>
                <w:szCs w:val="20"/>
              </w:rPr>
              <w:t>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c>
          <w:tcPr>
            <w:tcW w:w="6364" w:type="dxa"/>
            <w:vAlign w:val="center"/>
          </w:tcPr>
          <w:p w:rsidR="00387606" w:rsidRPr="00AB321E" w:rsidRDefault="006D13E6" w:rsidP="006D13E6">
            <w:pPr>
              <w:rPr>
                <w:rFonts w:ascii="Times New Roman" w:hAnsi="Times New Roman" w:cs="Times New Roman"/>
                <w:sz w:val="20"/>
                <w:szCs w:val="20"/>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w:t>
            </w:r>
            <w:r w:rsidR="00F2071C" w:rsidRPr="00AB321E">
              <w:rPr>
                <w:rFonts w:ascii="Times New Roman" w:hAnsi="Times New Roman" w:cs="Times New Roman"/>
                <w:sz w:val="20"/>
                <w:szCs w:val="20"/>
                <w:lang w:val="ru-RU"/>
              </w:rPr>
              <w:t xml:space="preserve"> 1,8 х 1,8 </w:t>
            </w:r>
            <w:r w:rsidRPr="00AB321E">
              <w:rPr>
                <w:rFonts w:ascii="Times New Roman" w:hAnsi="Times New Roman" w:cs="Times New Roman"/>
                <w:sz w:val="20"/>
                <w:szCs w:val="20"/>
              </w:rPr>
              <w:t>m</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rPr>
            </w:pPr>
          </w:p>
        </w:tc>
      </w:tr>
      <w:tr w:rsidR="00387606" w:rsidRPr="00AB321E" w:rsidTr="00387606">
        <w:tc>
          <w:tcPr>
            <w:tcW w:w="6364" w:type="dxa"/>
            <w:vAlign w:val="center"/>
          </w:tcPr>
          <w:p w:rsidR="00387606" w:rsidRPr="00AB321E" w:rsidRDefault="006D13E6" w:rsidP="006D13E6">
            <w:pPr>
              <w:rPr>
                <w:rFonts w:ascii="Times New Roman" w:hAnsi="Times New Roman" w:cs="Times New Roman"/>
                <w:sz w:val="20"/>
                <w:szCs w:val="20"/>
                <w:lang w:val="ru-RU"/>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w:t>
            </w:r>
            <w:r w:rsidR="00387606" w:rsidRPr="00AB321E">
              <w:rPr>
                <w:rFonts w:ascii="Times New Roman" w:hAnsi="Times New Roman" w:cs="Times New Roman"/>
                <w:sz w:val="20"/>
                <w:szCs w:val="20"/>
                <w:lang w:val="ru-RU"/>
              </w:rPr>
              <w:t xml:space="preserve">  2х2 </w:t>
            </w:r>
            <w:r w:rsidRPr="00AB321E">
              <w:rPr>
                <w:rFonts w:ascii="Times New Roman" w:hAnsi="Times New Roman" w:cs="Times New Roman"/>
                <w:sz w:val="20"/>
                <w:szCs w:val="20"/>
              </w:rPr>
              <w:t>m</w:t>
            </w:r>
            <w:r w:rsidR="00387606" w:rsidRPr="00AB321E">
              <w:rPr>
                <w:rFonts w:ascii="Times New Roman" w:hAnsi="Times New Roman" w:cs="Times New Roman"/>
                <w:sz w:val="20"/>
                <w:szCs w:val="20"/>
                <w:lang w:val="ru-RU"/>
              </w:rPr>
              <w:t xml:space="preserve">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rPr>
            </w:pPr>
          </w:p>
        </w:tc>
      </w:tr>
      <w:tr w:rsidR="00387606" w:rsidRPr="00AB321E" w:rsidTr="00387606">
        <w:tc>
          <w:tcPr>
            <w:tcW w:w="6364" w:type="dxa"/>
            <w:vAlign w:val="center"/>
          </w:tcPr>
          <w:p w:rsidR="00387606" w:rsidRPr="00AB321E" w:rsidRDefault="00F520B5" w:rsidP="00F520B5">
            <w:pPr>
              <w:rPr>
                <w:rFonts w:ascii="Times New Roman" w:hAnsi="Times New Roman" w:cs="Times New Roman"/>
                <w:sz w:val="20"/>
                <w:szCs w:val="20"/>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w:t>
            </w:r>
            <w:r w:rsidR="00387606" w:rsidRPr="00AB321E">
              <w:rPr>
                <w:rFonts w:ascii="Times New Roman" w:hAnsi="Times New Roman" w:cs="Times New Roman"/>
                <w:sz w:val="20"/>
                <w:szCs w:val="20"/>
                <w:lang w:val="ru-RU"/>
              </w:rPr>
              <w:t xml:space="preserve"> 3х4 </w:t>
            </w:r>
            <w:r w:rsidRPr="00AB321E">
              <w:rPr>
                <w:rFonts w:ascii="Times New Roman" w:hAnsi="Times New Roman" w:cs="Times New Roman"/>
                <w:sz w:val="20"/>
                <w:szCs w:val="20"/>
              </w:rPr>
              <w:t>m</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rPr>
            </w:pPr>
          </w:p>
        </w:tc>
      </w:tr>
      <w:tr w:rsidR="00387606" w:rsidRPr="00AB321E" w:rsidTr="00387606">
        <w:tc>
          <w:tcPr>
            <w:tcW w:w="6364" w:type="dxa"/>
            <w:vAlign w:val="center"/>
          </w:tcPr>
          <w:p w:rsidR="00387606" w:rsidRPr="00AB321E" w:rsidRDefault="00F520B5" w:rsidP="00F520B5">
            <w:pPr>
              <w:rPr>
                <w:rFonts w:ascii="Times New Roman" w:hAnsi="Times New Roman" w:cs="Times New Roman"/>
                <w:sz w:val="20"/>
                <w:szCs w:val="20"/>
              </w:rPr>
            </w:pPr>
            <w:r w:rsidRPr="00AB321E">
              <w:rPr>
                <w:rFonts w:ascii="Times New Roman" w:hAnsi="Times New Roman" w:cs="Times New Roman"/>
                <w:sz w:val="20"/>
                <w:szCs w:val="20"/>
              </w:rPr>
              <w:t xml:space="preserve">Flip chart with a set of paper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c>
          <w:tcPr>
            <w:tcW w:w="6364" w:type="dxa"/>
            <w:vAlign w:val="center"/>
          </w:tcPr>
          <w:p w:rsidR="00387606" w:rsidRPr="00AB321E" w:rsidRDefault="00F520B5" w:rsidP="00F520B5">
            <w:pPr>
              <w:rPr>
                <w:rFonts w:ascii="Times New Roman" w:hAnsi="Times New Roman" w:cs="Times New Roman"/>
                <w:sz w:val="20"/>
                <w:szCs w:val="20"/>
              </w:rPr>
            </w:pPr>
            <w:r w:rsidRPr="00AB321E">
              <w:rPr>
                <w:rFonts w:ascii="Times New Roman" w:hAnsi="Times New Roman" w:cs="Times New Roman"/>
                <w:sz w:val="20"/>
                <w:szCs w:val="20"/>
              </w:rPr>
              <w:t xml:space="preserve">Tribune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rPr>
            </w:pPr>
          </w:p>
        </w:tc>
      </w:tr>
      <w:tr w:rsidR="00387606" w:rsidRPr="00AB321E" w:rsidTr="00387606">
        <w:tc>
          <w:tcPr>
            <w:tcW w:w="6364" w:type="dxa"/>
            <w:vAlign w:val="center"/>
          </w:tcPr>
          <w:p w:rsidR="00387606" w:rsidRPr="00AB321E" w:rsidRDefault="00E36E36" w:rsidP="00E36E36">
            <w:pPr>
              <w:rPr>
                <w:rFonts w:ascii="Times New Roman" w:hAnsi="Times New Roman" w:cs="Times New Roman"/>
                <w:sz w:val="20"/>
                <w:szCs w:val="20"/>
              </w:rPr>
            </w:pPr>
            <w:r w:rsidRPr="00AB321E">
              <w:rPr>
                <w:rFonts w:ascii="Times New Roman" w:hAnsi="Times New Roman" w:cs="Times New Roman"/>
                <w:sz w:val="20"/>
                <w:szCs w:val="20"/>
              </w:rPr>
              <w:t xml:space="preserve">Rent of MFU (black and white)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387606" w:rsidRPr="00AB321E" w:rsidTr="00387606">
        <w:tc>
          <w:tcPr>
            <w:tcW w:w="6364" w:type="dxa"/>
            <w:vAlign w:val="center"/>
          </w:tcPr>
          <w:p w:rsidR="00387606" w:rsidRPr="00AB321E" w:rsidRDefault="00986881" w:rsidP="00986881">
            <w:pPr>
              <w:rPr>
                <w:rFonts w:ascii="Times New Roman" w:hAnsi="Times New Roman" w:cs="Times New Roman"/>
                <w:sz w:val="20"/>
                <w:szCs w:val="20"/>
              </w:rPr>
            </w:pPr>
            <w:r w:rsidRPr="00AB321E">
              <w:rPr>
                <w:rFonts w:ascii="Times New Roman" w:hAnsi="Times New Roman" w:cs="Times New Roman"/>
                <w:sz w:val="20"/>
                <w:szCs w:val="20"/>
              </w:rPr>
              <w:t xml:space="preserve">Video recording of the event (external digital data drive recording)  </w:t>
            </w:r>
          </w:p>
        </w:tc>
        <w:tc>
          <w:tcPr>
            <w:tcW w:w="1150" w:type="dxa"/>
            <w:vAlign w:val="center"/>
          </w:tcPr>
          <w:p w:rsidR="00387606" w:rsidRPr="00AB321E" w:rsidRDefault="00387606"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387606" w:rsidRPr="00AB321E" w:rsidRDefault="00387606" w:rsidP="00AE3780">
            <w:pPr>
              <w:contextualSpacing/>
              <w:rPr>
                <w:rFonts w:ascii="Times New Roman" w:hAnsi="Times New Roman" w:cs="Times New Roman"/>
                <w:sz w:val="20"/>
                <w:szCs w:val="20"/>
                <w:lang w:val="ru-RU"/>
              </w:rPr>
            </w:pPr>
          </w:p>
        </w:tc>
      </w:tr>
      <w:tr w:rsidR="0042518D" w:rsidRPr="00AB321E" w:rsidTr="00387606">
        <w:tc>
          <w:tcPr>
            <w:tcW w:w="6364" w:type="dxa"/>
            <w:vAlign w:val="center"/>
          </w:tcPr>
          <w:p w:rsidR="0042518D" w:rsidRPr="00AB321E" w:rsidRDefault="00FB5D89" w:rsidP="00986881">
            <w:pPr>
              <w:rPr>
                <w:rFonts w:ascii="Times New Roman" w:hAnsi="Times New Roman" w:cs="Times New Roman"/>
                <w:sz w:val="20"/>
                <w:szCs w:val="20"/>
              </w:rPr>
            </w:pPr>
            <w:r w:rsidRPr="00AB321E">
              <w:rPr>
                <w:rFonts w:ascii="Times New Roman" w:hAnsi="Times New Roman" w:cs="Times New Roman"/>
                <w:sz w:val="20"/>
                <w:szCs w:val="20"/>
              </w:rPr>
              <w:t>Photo</w:t>
            </w:r>
            <w:r w:rsidR="00986881" w:rsidRPr="00AB321E">
              <w:rPr>
                <w:rFonts w:ascii="Times New Roman" w:hAnsi="Times New Roman" w:cs="Times New Roman"/>
                <w:sz w:val="20"/>
                <w:szCs w:val="20"/>
              </w:rPr>
              <w:t xml:space="preserve"> recording of the event (external digital data drive recording)  </w:t>
            </w:r>
          </w:p>
        </w:tc>
        <w:tc>
          <w:tcPr>
            <w:tcW w:w="1150" w:type="dxa"/>
            <w:vAlign w:val="center"/>
          </w:tcPr>
          <w:p w:rsidR="0042518D" w:rsidRPr="00AB321E" w:rsidRDefault="0042518D"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42518D" w:rsidRPr="00AB321E" w:rsidRDefault="0042518D" w:rsidP="00AE3780">
            <w:pPr>
              <w:contextualSpacing/>
              <w:rPr>
                <w:rFonts w:ascii="Times New Roman" w:hAnsi="Times New Roman" w:cs="Times New Roman"/>
                <w:sz w:val="20"/>
                <w:szCs w:val="20"/>
                <w:lang w:val="ru-RU"/>
              </w:rPr>
            </w:pPr>
          </w:p>
        </w:tc>
      </w:tr>
      <w:tr w:rsidR="007943DD" w:rsidRPr="00AB321E" w:rsidTr="00387606">
        <w:tc>
          <w:tcPr>
            <w:tcW w:w="6364" w:type="dxa"/>
            <w:vAlign w:val="center"/>
          </w:tcPr>
          <w:p w:rsidR="007943DD" w:rsidRPr="00AB321E" w:rsidRDefault="00986881" w:rsidP="00986881">
            <w:pPr>
              <w:rPr>
                <w:rFonts w:ascii="Times New Roman" w:hAnsi="Times New Roman" w:cs="Times New Roman"/>
                <w:sz w:val="20"/>
                <w:szCs w:val="20"/>
              </w:rPr>
            </w:pPr>
            <w:r w:rsidRPr="00AB321E">
              <w:rPr>
                <w:rFonts w:ascii="Times New Roman" w:hAnsi="Times New Roman" w:cs="Times New Roman"/>
                <w:sz w:val="20"/>
                <w:szCs w:val="20"/>
              </w:rPr>
              <w:t xml:space="preserve">Audio recording of the event (external digital data drive recording)  </w:t>
            </w:r>
          </w:p>
        </w:tc>
        <w:tc>
          <w:tcPr>
            <w:tcW w:w="1150" w:type="dxa"/>
            <w:vAlign w:val="center"/>
          </w:tcPr>
          <w:p w:rsidR="007943DD" w:rsidRPr="00AB321E" w:rsidRDefault="007943DD" w:rsidP="00C733AE">
            <w:pPr>
              <w:contextualSpacing/>
              <w:jc w:val="center"/>
              <w:rPr>
                <w:rFonts w:ascii="Times New Roman" w:hAnsi="Times New Roman" w:cs="Times New Roman"/>
                <w:sz w:val="20"/>
                <w:szCs w:val="20"/>
                <w:lang w:val="ru-RU"/>
              </w:rPr>
            </w:pPr>
            <w:r w:rsidRPr="00AB321E">
              <w:rPr>
                <w:rFonts w:ascii="Times New Roman" w:hAnsi="Times New Roman" w:cs="Times New Roman"/>
                <w:sz w:val="20"/>
                <w:szCs w:val="20"/>
              </w:rPr>
              <w:t>Pass/Fail</w:t>
            </w:r>
          </w:p>
        </w:tc>
        <w:tc>
          <w:tcPr>
            <w:tcW w:w="2693" w:type="dxa"/>
            <w:vAlign w:val="center"/>
          </w:tcPr>
          <w:p w:rsidR="007943DD" w:rsidRPr="00AB321E" w:rsidRDefault="007943DD" w:rsidP="00AE3780">
            <w:pPr>
              <w:contextualSpacing/>
              <w:rPr>
                <w:rFonts w:ascii="Times New Roman" w:hAnsi="Times New Roman" w:cs="Times New Roman"/>
                <w:sz w:val="20"/>
                <w:szCs w:val="20"/>
              </w:rPr>
            </w:pPr>
          </w:p>
        </w:tc>
      </w:tr>
      <w:tr w:rsidR="007943DD" w:rsidRPr="00AB321E" w:rsidTr="00387606">
        <w:tc>
          <w:tcPr>
            <w:tcW w:w="6364" w:type="dxa"/>
            <w:vAlign w:val="center"/>
          </w:tcPr>
          <w:p w:rsidR="007943DD" w:rsidRPr="00AB321E" w:rsidRDefault="00AD5494" w:rsidP="007943DD">
            <w:pPr>
              <w:rPr>
                <w:rFonts w:ascii="Times New Roman" w:hAnsi="Times New Roman" w:cs="Times New Roman"/>
                <w:sz w:val="20"/>
                <w:szCs w:val="20"/>
              </w:rPr>
            </w:pPr>
            <w:r w:rsidRPr="00AB321E">
              <w:rPr>
                <w:rFonts w:ascii="Times New Roman" w:hAnsi="Times New Roman" w:cs="Times New Roman"/>
                <w:sz w:val="20"/>
                <w:szCs w:val="20"/>
              </w:rPr>
              <w:t>Taking of shorthand notes</w:t>
            </w:r>
          </w:p>
        </w:tc>
        <w:tc>
          <w:tcPr>
            <w:tcW w:w="1150" w:type="dxa"/>
            <w:vAlign w:val="center"/>
          </w:tcPr>
          <w:p w:rsidR="007943DD" w:rsidRPr="00AB321E" w:rsidRDefault="007943DD" w:rsidP="00C733AE">
            <w:pPr>
              <w:contextualSpacing/>
              <w:jc w:val="center"/>
              <w:rPr>
                <w:rFonts w:ascii="Times New Roman" w:hAnsi="Times New Roman" w:cs="Times New Roman"/>
                <w:sz w:val="20"/>
                <w:szCs w:val="20"/>
              </w:rPr>
            </w:pPr>
            <w:r w:rsidRPr="00AB321E">
              <w:rPr>
                <w:rFonts w:ascii="Times New Roman" w:hAnsi="Times New Roman" w:cs="Times New Roman"/>
                <w:sz w:val="20"/>
                <w:szCs w:val="20"/>
              </w:rPr>
              <w:t>Pass/Fail</w:t>
            </w:r>
          </w:p>
        </w:tc>
        <w:tc>
          <w:tcPr>
            <w:tcW w:w="2693" w:type="dxa"/>
            <w:vAlign w:val="center"/>
          </w:tcPr>
          <w:p w:rsidR="007943DD" w:rsidRPr="00AB321E" w:rsidRDefault="007943DD" w:rsidP="00AE3780">
            <w:pPr>
              <w:contextualSpacing/>
              <w:rPr>
                <w:rFonts w:ascii="Times New Roman" w:hAnsi="Times New Roman" w:cs="Times New Roman"/>
                <w:sz w:val="20"/>
                <w:szCs w:val="20"/>
              </w:rPr>
            </w:pPr>
          </w:p>
        </w:tc>
      </w:tr>
    </w:tbl>
    <w:p w:rsidR="0005481C" w:rsidRPr="00AB321E" w:rsidRDefault="0005481C" w:rsidP="0005481C">
      <w:pPr>
        <w:spacing w:after="0" w:line="240" w:lineRule="auto"/>
        <w:rPr>
          <w:rFonts w:ascii="Times New Roman" w:hAnsi="Times New Roman" w:cs="Times New Roman"/>
          <w:sz w:val="20"/>
          <w:szCs w:val="20"/>
        </w:rPr>
      </w:pPr>
    </w:p>
    <w:p w:rsidR="00215AAC" w:rsidRPr="00AB321E" w:rsidRDefault="00215AAC" w:rsidP="0005481C">
      <w:pPr>
        <w:spacing w:after="0" w:line="240" w:lineRule="auto"/>
        <w:rPr>
          <w:rFonts w:ascii="Times New Roman" w:hAnsi="Times New Roman" w:cs="Times New Roman"/>
          <w:sz w:val="20"/>
          <w:szCs w:val="20"/>
        </w:rPr>
      </w:pPr>
      <w:r w:rsidRPr="00AB321E">
        <w:rPr>
          <w:rFonts w:ascii="Times New Roman" w:hAnsi="Times New Roman" w:cs="Times New Roman"/>
          <w:sz w:val="20"/>
          <w:szCs w:val="20"/>
        </w:rPr>
        <w:t>Validity of offer (</w:t>
      </w:r>
      <w:r w:rsidR="00790280" w:rsidRPr="00AB321E">
        <w:rPr>
          <w:rFonts w:ascii="Times New Roman" w:hAnsi="Times New Roman" w:cs="Times New Roman"/>
          <w:sz w:val="20"/>
          <w:szCs w:val="20"/>
        </w:rPr>
        <w:t>120</w:t>
      </w:r>
      <w:r w:rsidRPr="00AB321E">
        <w:rPr>
          <w:rFonts w:ascii="Times New Roman" w:hAnsi="Times New Roman" w:cs="Times New Roman"/>
          <w:sz w:val="20"/>
          <w:szCs w:val="20"/>
        </w:rPr>
        <w:t xml:space="preserve"> days minimum)</w:t>
      </w:r>
      <w:proofErr w:type="gramStart"/>
      <w:r w:rsidRPr="00AB321E">
        <w:rPr>
          <w:rFonts w:ascii="Times New Roman" w:hAnsi="Times New Roman" w:cs="Times New Roman"/>
          <w:sz w:val="20"/>
          <w:szCs w:val="20"/>
        </w:rPr>
        <w:t>:      .……………………………………………….</w:t>
      </w:r>
      <w:proofErr w:type="gramEnd"/>
    </w:p>
    <w:p w:rsidR="00215AAC" w:rsidRPr="00AB321E" w:rsidRDefault="00215AAC" w:rsidP="0005481C">
      <w:pPr>
        <w:spacing w:after="0" w:line="240" w:lineRule="auto"/>
        <w:rPr>
          <w:rFonts w:ascii="Times New Roman" w:hAnsi="Times New Roman" w:cs="Times New Roman"/>
          <w:sz w:val="20"/>
          <w:szCs w:val="20"/>
        </w:rPr>
      </w:pPr>
      <w:r w:rsidRPr="00AB321E">
        <w:rPr>
          <w:rFonts w:ascii="Times New Roman" w:hAnsi="Times New Roman" w:cs="Times New Roman"/>
          <w:sz w:val="20"/>
          <w:szCs w:val="20"/>
        </w:rPr>
        <w:lastRenderedPageBreak/>
        <w:t>Company name:</w:t>
      </w:r>
    </w:p>
    <w:p w:rsidR="00B55275" w:rsidRPr="00AB321E" w:rsidRDefault="00215AAC" w:rsidP="0005481C">
      <w:pPr>
        <w:spacing w:after="0" w:line="240" w:lineRule="auto"/>
        <w:rPr>
          <w:rFonts w:ascii="Times New Roman" w:eastAsia="Times New Roman" w:hAnsi="Times New Roman" w:cs="Times New Roman"/>
          <w:b/>
          <w:smallCaps/>
        </w:rPr>
      </w:pPr>
      <w:r w:rsidRPr="00AB321E">
        <w:rPr>
          <w:rFonts w:ascii="Times New Roman" w:hAnsi="Times New Roman" w:cs="Times New Roman"/>
          <w:sz w:val="20"/>
          <w:szCs w:val="20"/>
        </w:rPr>
        <w:t>Authorized representative’s name and signature:</w:t>
      </w:r>
      <w:r w:rsidR="00B55275" w:rsidRPr="00AB321E">
        <w:rPr>
          <w:rFonts w:ascii="Times New Roman" w:eastAsia="Times New Roman" w:hAnsi="Times New Roman" w:cs="Times New Roman"/>
          <w:b/>
          <w:smallCaps/>
        </w:rPr>
        <w:br w:type="page"/>
      </w:r>
    </w:p>
    <w:p w:rsidR="005D3DEA" w:rsidRPr="00A06754" w:rsidRDefault="005D3DEA" w:rsidP="00F2071C">
      <w:pPr>
        <w:keepNext/>
        <w:spacing w:after="0" w:line="240" w:lineRule="auto"/>
        <w:outlineLvl w:val="1"/>
        <w:rPr>
          <w:rFonts w:ascii="Times New Roman" w:eastAsia="Times New Roman" w:hAnsi="Times New Roman" w:cs="Times New Roman"/>
          <w:b/>
          <w:smallCaps/>
        </w:rPr>
      </w:pPr>
      <w:r w:rsidRPr="00A06754">
        <w:rPr>
          <w:rFonts w:ascii="Times New Roman" w:eastAsia="Times New Roman" w:hAnsi="Times New Roman" w:cs="Times New Roman"/>
          <w:b/>
          <w:smallCaps/>
        </w:rPr>
        <w:lastRenderedPageBreak/>
        <w:t xml:space="preserve">Annex E:  </w:t>
      </w:r>
      <w:r w:rsidR="00E70DBA" w:rsidRPr="00A06754">
        <w:rPr>
          <w:rFonts w:ascii="Times New Roman" w:eastAsia="Times New Roman" w:hAnsi="Times New Roman" w:cs="Times New Roman"/>
          <w:b/>
          <w:smallCaps/>
        </w:rPr>
        <w:t>PRICING FORMAT</w:t>
      </w:r>
      <w:r w:rsidRPr="00A06754">
        <w:rPr>
          <w:rFonts w:ascii="Times New Roman" w:eastAsia="Times New Roman" w:hAnsi="Times New Roman" w:cs="Times New Roman"/>
          <w:b/>
          <w:smallCaps/>
        </w:rPr>
        <w:t xml:space="preserve"> </w:t>
      </w:r>
    </w:p>
    <w:p w:rsidR="00B55275" w:rsidRPr="00AB321E" w:rsidRDefault="00B55275" w:rsidP="00F2071C">
      <w:pPr>
        <w:spacing w:after="0"/>
        <w:rPr>
          <w:rFonts w:ascii="Times New Roman" w:hAnsi="Times New Roman" w:cs="Times New Roman"/>
          <w:b/>
          <w:sz w:val="20"/>
          <w:szCs w:val="20"/>
          <w:lang w:val="en-US"/>
        </w:rPr>
      </w:pPr>
    </w:p>
    <w:p w:rsidR="00B55275" w:rsidRPr="00AB321E" w:rsidRDefault="00B55275" w:rsidP="00F2071C">
      <w:pPr>
        <w:spacing w:after="0"/>
        <w:rPr>
          <w:rFonts w:ascii="Times New Roman" w:hAnsi="Times New Roman" w:cs="Times New Roman"/>
          <w:b/>
          <w:sz w:val="20"/>
          <w:szCs w:val="20"/>
        </w:rPr>
      </w:pPr>
      <w:r w:rsidRPr="00AB321E">
        <w:rPr>
          <w:rFonts w:ascii="Times New Roman" w:hAnsi="Times New Roman" w:cs="Times New Roman"/>
          <w:b/>
          <w:sz w:val="20"/>
          <w:szCs w:val="20"/>
        </w:rPr>
        <w:t>All prices are to be expressed exclusive of VAT in EURO, VAT, if any, should be shown separately of price.</w:t>
      </w:r>
    </w:p>
    <w:p w:rsidR="00200DA9" w:rsidRDefault="00200DA9" w:rsidP="001609F1">
      <w:pPr>
        <w:spacing w:after="0"/>
        <w:rPr>
          <w:rFonts w:ascii="Times New Roman" w:hAnsi="Times New Roman" w:cs="Times New Roman"/>
          <w:sz w:val="20"/>
          <w:szCs w:val="20"/>
        </w:rPr>
      </w:pPr>
    </w:p>
    <w:p w:rsidR="001609F1" w:rsidRPr="00AB321E" w:rsidRDefault="001609F1" w:rsidP="001609F1">
      <w:pPr>
        <w:spacing w:after="0"/>
        <w:rPr>
          <w:rFonts w:ascii="Times New Roman" w:hAnsi="Times New Roman" w:cs="Times New Roman"/>
          <w:sz w:val="20"/>
          <w:szCs w:val="20"/>
        </w:rPr>
      </w:pPr>
      <w:r w:rsidRPr="00AB321E">
        <w:rPr>
          <w:rFonts w:ascii="Times New Roman" w:hAnsi="Times New Roman" w:cs="Times New Roman"/>
          <w:sz w:val="20"/>
          <w:szCs w:val="20"/>
        </w:rPr>
        <w:t>Following unit of measurements should be read as follows:</w:t>
      </w:r>
    </w:p>
    <w:p w:rsidR="001609F1" w:rsidRPr="00AB321E" w:rsidRDefault="001609F1" w:rsidP="001609F1">
      <w:pPr>
        <w:pStyle w:val="ListParagraph"/>
        <w:numPr>
          <w:ilvl w:val="0"/>
          <w:numId w:val="9"/>
        </w:numPr>
        <w:spacing w:after="0"/>
        <w:rPr>
          <w:rFonts w:ascii="Times New Roman" w:hAnsi="Times New Roman" w:cs="Times New Roman"/>
          <w:sz w:val="20"/>
          <w:szCs w:val="20"/>
        </w:rPr>
      </w:pPr>
      <w:r w:rsidRPr="00AB321E">
        <w:rPr>
          <w:rFonts w:ascii="Times New Roman" w:hAnsi="Times New Roman" w:cs="Times New Roman"/>
          <w:sz w:val="20"/>
          <w:szCs w:val="20"/>
        </w:rPr>
        <w:t>Page consist of 1800 characters without spaces</w:t>
      </w:r>
    </w:p>
    <w:p w:rsidR="001609F1" w:rsidRPr="00AB321E" w:rsidRDefault="001609F1" w:rsidP="001609F1">
      <w:pPr>
        <w:pStyle w:val="ListParagraph"/>
        <w:numPr>
          <w:ilvl w:val="0"/>
          <w:numId w:val="9"/>
        </w:numPr>
        <w:spacing w:after="0"/>
        <w:rPr>
          <w:rFonts w:ascii="Times New Roman" w:hAnsi="Times New Roman" w:cs="Times New Roman"/>
          <w:sz w:val="20"/>
          <w:szCs w:val="20"/>
        </w:rPr>
      </w:pPr>
      <w:r w:rsidRPr="00AB321E">
        <w:rPr>
          <w:rFonts w:ascii="Times New Roman" w:hAnsi="Times New Roman" w:cs="Times New Roman"/>
          <w:sz w:val="20"/>
          <w:szCs w:val="20"/>
        </w:rPr>
        <w:t>Half-day 4 hours</w:t>
      </w:r>
      <w:r w:rsidR="00790280" w:rsidRPr="00AB321E">
        <w:rPr>
          <w:rFonts w:ascii="Times New Roman" w:hAnsi="Times New Roman" w:cs="Times New Roman"/>
          <w:sz w:val="20"/>
          <w:szCs w:val="20"/>
        </w:rPr>
        <w:t xml:space="preserve"> including coffee-breaks, if any</w:t>
      </w:r>
    </w:p>
    <w:p w:rsidR="001609F1" w:rsidRPr="00AB321E" w:rsidRDefault="001609F1" w:rsidP="001609F1">
      <w:pPr>
        <w:pStyle w:val="ListParagraph"/>
        <w:numPr>
          <w:ilvl w:val="0"/>
          <w:numId w:val="9"/>
        </w:numPr>
        <w:spacing w:after="0"/>
        <w:rPr>
          <w:rFonts w:ascii="Times New Roman" w:hAnsi="Times New Roman" w:cs="Times New Roman"/>
          <w:sz w:val="20"/>
          <w:szCs w:val="20"/>
        </w:rPr>
      </w:pPr>
      <w:r w:rsidRPr="00AB321E">
        <w:rPr>
          <w:rFonts w:ascii="Times New Roman" w:hAnsi="Times New Roman" w:cs="Times New Roman"/>
          <w:sz w:val="20"/>
          <w:szCs w:val="20"/>
        </w:rPr>
        <w:t>Day-8 hours</w:t>
      </w:r>
      <w:r w:rsidR="00790280" w:rsidRPr="00AB321E">
        <w:rPr>
          <w:rFonts w:ascii="Times New Roman" w:hAnsi="Times New Roman" w:cs="Times New Roman"/>
          <w:sz w:val="20"/>
          <w:szCs w:val="20"/>
        </w:rPr>
        <w:t xml:space="preserve"> including maximum 1 hour for meal break</w:t>
      </w:r>
      <w:r w:rsidR="00AE1CF9" w:rsidRPr="00AB321E">
        <w:rPr>
          <w:rFonts w:ascii="Times New Roman" w:hAnsi="Times New Roman" w:cs="Times New Roman"/>
          <w:sz w:val="20"/>
          <w:szCs w:val="20"/>
        </w:rPr>
        <w:t xml:space="preserve"> and coffee-breaks, if any</w:t>
      </w:r>
    </w:p>
    <w:p w:rsidR="002B3249" w:rsidRPr="00AB321E" w:rsidRDefault="002B3249" w:rsidP="002B3249">
      <w:pPr>
        <w:pStyle w:val="ListParagraph"/>
        <w:numPr>
          <w:ilvl w:val="0"/>
          <w:numId w:val="9"/>
        </w:numPr>
        <w:spacing w:after="0"/>
        <w:rPr>
          <w:rFonts w:ascii="Times New Roman" w:hAnsi="Times New Roman" w:cs="Times New Roman"/>
          <w:sz w:val="20"/>
          <w:szCs w:val="20"/>
        </w:rPr>
      </w:pPr>
      <w:r w:rsidRPr="00AB321E">
        <w:rPr>
          <w:rFonts w:ascii="Times New Roman" w:hAnsi="Times New Roman" w:cs="Times New Roman"/>
          <w:sz w:val="20"/>
          <w:szCs w:val="20"/>
        </w:rPr>
        <w:t>Standard period of implementation – up to 5 pages of text per day (200-250 words)</w:t>
      </w:r>
    </w:p>
    <w:p w:rsidR="002B3249" w:rsidRDefault="002B3249" w:rsidP="002B3249">
      <w:pPr>
        <w:pStyle w:val="ListParagraph"/>
        <w:numPr>
          <w:ilvl w:val="0"/>
          <w:numId w:val="9"/>
        </w:numPr>
        <w:spacing w:after="0"/>
        <w:rPr>
          <w:rFonts w:ascii="Times New Roman" w:hAnsi="Times New Roman" w:cs="Times New Roman"/>
          <w:sz w:val="20"/>
          <w:szCs w:val="20"/>
        </w:rPr>
      </w:pPr>
      <w:r w:rsidRPr="00AB321E">
        <w:rPr>
          <w:rFonts w:ascii="Times New Roman" w:hAnsi="Times New Roman" w:cs="Times New Roman"/>
          <w:sz w:val="20"/>
          <w:szCs w:val="20"/>
        </w:rPr>
        <w:t xml:space="preserve">Urgent period of implementation – </w:t>
      </w:r>
      <w:r w:rsidR="00A06754">
        <w:rPr>
          <w:rFonts w:ascii="Times New Roman" w:hAnsi="Times New Roman" w:cs="Times New Roman"/>
          <w:sz w:val="20"/>
          <w:szCs w:val="20"/>
        </w:rPr>
        <w:t>7 pages per day (200-250 words)</w:t>
      </w:r>
    </w:p>
    <w:p w:rsidR="00A06754" w:rsidRPr="00AB321E" w:rsidRDefault="00A06754" w:rsidP="002B324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Offered rate for provision of equipment for simultaneous translation must include the transportation costs </w:t>
      </w:r>
      <w:r w:rsidRPr="001B093D">
        <w:rPr>
          <w:rFonts w:ascii="Times New Roman" w:hAnsi="Times New Roman" w:cs="Times New Roman"/>
          <w:sz w:val="20"/>
          <w:szCs w:val="20"/>
          <w:u w:val="single"/>
        </w:rPr>
        <w:t>within Bishkek</w:t>
      </w:r>
      <w:r>
        <w:rPr>
          <w:rFonts w:ascii="Times New Roman" w:hAnsi="Times New Roman" w:cs="Times New Roman"/>
          <w:sz w:val="20"/>
          <w:szCs w:val="20"/>
        </w:rPr>
        <w:t xml:space="preserve">. </w:t>
      </w:r>
    </w:p>
    <w:p w:rsidR="001609F1" w:rsidRPr="00AB321E" w:rsidRDefault="001609F1" w:rsidP="00F2071C">
      <w:pPr>
        <w:spacing w:after="0"/>
        <w:contextualSpacing/>
        <w:rPr>
          <w:rFonts w:ascii="Times New Roman" w:hAnsi="Times New Roman" w:cs="Times New Roman"/>
          <w:b/>
          <w:sz w:val="20"/>
          <w:szCs w:val="20"/>
        </w:rPr>
      </w:pPr>
    </w:p>
    <w:p w:rsidR="009323D9" w:rsidRPr="00AB321E" w:rsidRDefault="009323D9" w:rsidP="00F2071C">
      <w:pPr>
        <w:spacing w:after="0"/>
        <w:contextualSpacing/>
        <w:rPr>
          <w:rFonts w:ascii="Times New Roman" w:hAnsi="Times New Roman" w:cs="Times New Roman"/>
          <w:b/>
          <w:sz w:val="20"/>
          <w:szCs w:val="20"/>
        </w:rPr>
      </w:pPr>
      <w:r w:rsidRPr="00AB321E">
        <w:rPr>
          <w:rFonts w:ascii="Times New Roman" w:hAnsi="Times New Roman" w:cs="Times New Roman"/>
          <w:b/>
        </w:rPr>
        <w:t>Lot #1 English, Russian, Kyrgyz languages, rent of simultaneous translation equipment.</w:t>
      </w:r>
    </w:p>
    <w:tbl>
      <w:tblPr>
        <w:tblStyle w:val="TableGrid"/>
        <w:tblW w:w="10491" w:type="dxa"/>
        <w:tblInd w:w="-318" w:type="dxa"/>
        <w:tblLook w:val="04A0" w:firstRow="1" w:lastRow="0" w:firstColumn="1" w:lastColumn="0" w:noHBand="0" w:noVBand="1"/>
      </w:tblPr>
      <w:tblGrid>
        <w:gridCol w:w="550"/>
        <w:gridCol w:w="18"/>
        <w:gridCol w:w="6379"/>
        <w:gridCol w:w="1701"/>
        <w:gridCol w:w="1843"/>
      </w:tblGrid>
      <w:tr w:rsidR="00713676" w:rsidRPr="00AB321E" w:rsidTr="00215AAC">
        <w:tc>
          <w:tcPr>
            <w:tcW w:w="568" w:type="dxa"/>
            <w:gridSpan w:val="2"/>
            <w:shd w:val="clear" w:color="auto" w:fill="8DB3E2" w:themeFill="text2" w:themeFillTint="66"/>
            <w:vAlign w:val="center"/>
          </w:tcPr>
          <w:p w:rsidR="00713676" w:rsidRPr="00AB321E" w:rsidRDefault="00846313" w:rsidP="009323D9">
            <w:pPr>
              <w:spacing w:beforeLines="20" w:before="48" w:afterLines="20" w:after="48"/>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379" w:type="dxa"/>
            <w:shd w:val="clear" w:color="auto" w:fill="8DB3E2" w:themeFill="text2" w:themeFillTint="66"/>
            <w:vAlign w:val="center"/>
          </w:tcPr>
          <w:p w:rsidR="00713676" w:rsidRPr="00AB321E" w:rsidRDefault="00E65CC9" w:rsidP="00E65CC9">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Provision of equipment for simultaneous translation services</w:t>
            </w:r>
            <w:r w:rsidRPr="00AB321E" w:rsidDel="00E65CC9">
              <w:rPr>
                <w:rFonts w:ascii="Times New Roman" w:hAnsi="Times New Roman" w:cs="Times New Roman"/>
                <w:b/>
                <w:sz w:val="20"/>
                <w:szCs w:val="20"/>
                <w:lang w:val="en-US"/>
              </w:rPr>
              <w:t xml:space="preserve"> </w:t>
            </w:r>
          </w:p>
        </w:tc>
        <w:tc>
          <w:tcPr>
            <w:tcW w:w="1701" w:type="dxa"/>
            <w:shd w:val="clear" w:color="auto" w:fill="8DB3E2" w:themeFill="text2" w:themeFillTint="66"/>
            <w:vAlign w:val="center"/>
          </w:tcPr>
          <w:p w:rsidR="00713676" w:rsidRPr="00AB321E" w:rsidRDefault="00713676"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713676" w:rsidRPr="00AB321E" w:rsidRDefault="004132C6"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Unit Price</w:t>
            </w:r>
            <w:r w:rsidR="00016B46" w:rsidRPr="00AB321E">
              <w:rPr>
                <w:rFonts w:ascii="Times New Roman" w:hAnsi="Times New Roman" w:cs="Times New Roman"/>
                <w:b/>
                <w:sz w:val="20"/>
                <w:szCs w:val="20"/>
              </w:rPr>
              <w:t>, EUR, net of VAT</w:t>
            </w:r>
          </w:p>
        </w:tc>
      </w:tr>
      <w:tr w:rsidR="00016B46" w:rsidRPr="00AB321E" w:rsidTr="00215AAC">
        <w:tc>
          <w:tcPr>
            <w:tcW w:w="568" w:type="dxa"/>
            <w:gridSpan w:val="2"/>
            <w:vMerge w:val="restart"/>
            <w:vAlign w:val="center"/>
          </w:tcPr>
          <w:p w:rsidR="00016B46" w:rsidRPr="00AB321E" w:rsidRDefault="00016B46"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016B46" w:rsidRPr="00AB321E" w:rsidRDefault="00016B4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up to 30 participants (including booth)</w:t>
            </w:r>
          </w:p>
        </w:tc>
        <w:tc>
          <w:tcPr>
            <w:tcW w:w="1701" w:type="dxa"/>
            <w:vAlign w:val="center"/>
          </w:tcPr>
          <w:p w:rsidR="00016B46" w:rsidRPr="00AB321E" w:rsidRDefault="00016B46"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sidR="00CA48D0">
              <w:rPr>
                <w:rFonts w:ascii="Times New Roman" w:hAnsi="Times New Roman" w:cs="Times New Roman"/>
                <w:sz w:val="20"/>
                <w:szCs w:val="20"/>
              </w:rPr>
              <w:t>alf day</w:t>
            </w:r>
          </w:p>
        </w:tc>
        <w:tc>
          <w:tcPr>
            <w:tcW w:w="1843" w:type="dxa"/>
            <w:vAlign w:val="center"/>
          </w:tcPr>
          <w:p w:rsidR="00016B46" w:rsidRPr="00AB321E" w:rsidRDefault="00016B46" w:rsidP="00505343">
            <w:pPr>
              <w:spacing w:beforeLines="20" w:before="48" w:afterLines="20" w:after="48"/>
              <w:contextualSpacing/>
              <w:jc w:val="center"/>
              <w:rPr>
                <w:rFonts w:ascii="Times New Roman" w:hAnsi="Times New Roman" w:cs="Times New Roman"/>
                <w:sz w:val="20"/>
                <w:szCs w:val="20"/>
              </w:rPr>
            </w:pPr>
          </w:p>
        </w:tc>
      </w:tr>
      <w:tr w:rsidR="00016B46" w:rsidRPr="00AB321E" w:rsidTr="00215AAC">
        <w:tc>
          <w:tcPr>
            <w:tcW w:w="568" w:type="dxa"/>
            <w:gridSpan w:val="2"/>
            <w:vMerge/>
            <w:vAlign w:val="center"/>
          </w:tcPr>
          <w:p w:rsidR="00016B46" w:rsidRPr="00AB321E" w:rsidRDefault="00016B46"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016B46" w:rsidRPr="00AB321E" w:rsidRDefault="00016B46"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016B46" w:rsidRPr="00AB321E" w:rsidRDefault="00016B46" w:rsidP="00505343">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016B46" w:rsidRPr="00AB321E" w:rsidRDefault="00016B46"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restart"/>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of 30-50 participants (including booth)</w:t>
            </w: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Pr>
                <w:rFonts w:ascii="Times New Roman" w:hAnsi="Times New Roman" w:cs="Times New Roman"/>
                <w:sz w:val="20"/>
                <w:szCs w:val="20"/>
              </w:rPr>
              <w:t>alf 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restart"/>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CA48D0" w:rsidRPr="00AB321E" w:rsidRDefault="00CA48D0" w:rsidP="00AA547B">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of 50-70 participants (including booth)</w:t>
            </w: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Pr>
                <w:rFonts w:ascii="Times New Roman" w:hAnsi="Times New Roman" w:cs="Times New Roman"/>
                <w:sz w:val="20"/>
                <w:szCs w:val="20"/>
              </w:rPr>
              <w:t>alf 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restart"/>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of 70-100 participants  (including booth)</w:t>
            </w: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Pr>
                <w:rFonts w:ascii="Times New Roman" w:hAnsi="Times New Roman" w:cs="Times New Roman"/>
                <w:sz w:val="20"/>
                <w:szCs w:val="20"/>
              </w:rPr>
              <w:t>alf 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restart"/>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of 100-150 participants  (including booth)</w:t>
            </w: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Pr>
                <w:rFonts w:ascii="Times New Roman" w:hAnsi="Times New Roman" w:cs="Times New Roman"/>
                <w:sz w:val="20"/>
                <w:szCs w:val="20"/>
              </w:rPr>
              <w:t>alf 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restart"/>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Simultaneous equipment  for groups of 150-200 participants (including booth)</w:t>
            </w: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Set/h</w:t>
            </w:r>
            <w:r>
              <w:rPr>
                <w:rFonts w:ascii="Times New Roman" w:hAnsi="Times New Roman" w:cs="Times New Roman"/>
                <w:sz w:val="20"/>
                <w:szCs w:val="20"/>
              </w:rPr>
              <w:t>alf 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CA48D0" w:rsidRPr="00AB321E" w:rsidTr="00215AAC">
        <w:tc>
          <w:tcPr>
            <w:tcW w:w="568" w:type="dxa"/>
            <w:gridSpan w:val="2"/>
            <w:vMerge/>
            <w:vAlign w:val="center"/>
          </w:tcPr>
          <w:p w:rsidR="00CA48D0" w:rsidRPr="00AB321E" w:rsidRDefault="00CA48D0"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CA48D0" w:rsidRPr="00AB321E" w:rsidRDefault="00CA48D0"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CA48D0" w:rsidRPr="00AB321E" w:rsidRDefault="00CA48D0" w:rsidP="00CA48D0">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Set/day</w:t>
            </w:r>
          </w:p>
        </w:tc>
        <w:tc>
          <w:tcPr>
            <w:tcW w:w="1843" w:type="dxa"/>
            <w:vAlign w:val="center"/>
          </w:tcPr>
          <w:p w:rsidR="00CA48D0" w:rsidRPr="00AB321E" w:rsidRDefault="00CA48D0" w:rsidP="00505343">
            <w:pPr>
              <w:spacing w:beforeLines="20" w:before="48" w:afterLines="20" w:after="48"/>
              <w:contextualSpacing/>
              <w:jc w:val="center"/>
              <w:rPr>
                <w:rFonts w:ascii="Times New Roman" w:hAnsi="Times New Roman" w:cs="Times New Roman"/>
                <w:sz w:val="20"/>
                <w:szCs w:val="20"/>
              </w:rPr>
            </w:pPr>
          </w:p>
        </w:tc>
      </w:tr>
      <w:tr w:rsidR="009D585E" w:rsidRPr="00AB321E" w:rsidTr="00215AAC">
        <w:tc>
          <w:tcPr>
            <w:tcW w:w="568" w:type="dxa"/>
            <w:gridSpan w:val="2"/>
            <w:shd w:val="clear" w:color="auto" w:fill="8DB3E2" w:themeFill="text2" w:themeFillTint="66"/>
            <w:vAlign w:val="center"/>
          </w:tcPr>
          <w:p w:rsidR="009D585E" w:rsidRPr="00AB321E" w:rsidRDefault="009D585E" w:rsidP="009323D9">
            <w:pPr>
              <w:spacing w:beforeLines="20" w:before="48" w:afterLines="20" w:after="48"/>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379" w:type="dxa"/>
            <w:shd w:val="clear" w:color="auto" w:fill="8DB3E2" w:themeFill="text2" w:themeFillTint="66"/>
            <w:vAlign w:val="center"/>
          </w:tcPr>
          <w:p w:rsidR="009D585E" w:rsidRPr="00AB321E" w:rsidRDefault="00E65CC9" w:rsidP="00E65CC9">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Provision of </w:t>
            </w:r>
            <w:r w:rsidR="009D585E" w:rsidRPr="00AB321E">
              <w:rPr>
                <w:rFonts w:ascii="Times New Roman" w:hAnsi="Times New Roman" w:cs="Times New Roman"/>
                <w:b/>
                <w:sz w:val="20"/>
                <w:szCs w:val="20"/>
              </w:rPr>
              <w:t xml:space="preserve"> simultaneous translation services</w:t>
            </w:r>
          </w:p>
        </w:tc>
        <w:tc>
          <w:tcPr>
            <w:tcW w:w="1701" w:type="dxa"/>
            <w:shd w:val="clear" w:color="auto" w:fill="8DB3E2" w:themeFill="text2" w:themeFillTint="66"/>
            <w:vAlign w:val="center"/>
          </w:tcPr>
          <w:p w:rsidR="009D585E" w:rsidRPr="00AB321E" w:rsidRDefault="009D585E"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9D585E" w:rsidRPr="00AB321E" w:rsidRDefault="00E70DBA"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4132C6" w:rsidRPr="00AB321E" w:rsidTr="00215AAC">
        <w:trPr>
          <w:trHeight w:val="269"/>
        </w:trPr>
        <w:tc>
          <w:tcPr>
            <w:tcW w:w="568" w:type="dxa"/>
            <w:gridSpan w:val="2"/>
            <w:vMerge w:val="restart"/>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restart"/>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 xml:space="preserve">Simultaneous translation </w:t>
            </w:r>
          </w:p>
          <w:p w:rsidR="004132C6" w:rsidRPr="00AB321E" w:rsidRDefault="004132C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English-Russian/Russian-English (2 translators)</w:t>
            </w:r>
          </w:p>
        </w:tc>
        <w:tc>
          <w:tcPr>
            <w:tcW w:w="1701"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rPr>
          <w:trHeight w:val="174"/>
        </w:trPr>
        <w:tc>
          <w:tcPr>
            <w:tcW w:w="568" w:type="dxa"/>
            <w:gridSpan w:val="2"/>
            <w:vMerge/>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4132C6" w:rsidRPr="00AB321E" w:rsidRDefault="004132C6"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rPr>
          <w:trHeight w:val="237"/>
        </w:trPr>
        <w:tc>
          <w:tcPr>
            <w:tcW w:w="568" w:type="dxa"/>
            <w:gridSpan w:val="2"/>
            <w:vMerge w:val="restart"/>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restart"/>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 xml:space="preserve">Simultaneous translation </w:t>
            </w:r>
          </w:p>
          <w:p w:rsidR="004132C6" w:rsidRPr="00AB321E" w:rsidRDefault="004132C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Kyrgyz-Russian/Russian-Kyrgyz</w:t>
            </w:r>
            <w:r w:rsidR="00DC2583">
              <w:rPr>
                <w:rFonts w:ascii="Times New Roman" w:hAnsi="Times New Roman" w:cs="Times New Roman"/>
                <w:sz w:val="20"/>
                <w:szCs w:val="20"/>
              </w:rPr>
              <w:t xml:space="preserve"> </w:t>
            </w:r>
            <w:r w:rsidR="00DC2583" w:rsidRPr="00AB321E">
              <w:rPr>
                <w:rFonts w:ascii="Times New Roman" w:hAnsi="Times New Roman" w:cs="Times New Roman"/>
                <w:sz w:val="20"/>
                <w:szCs w:val="20"/>
              </w:rPr>
              <w:t>(2 translators)</w:t>
            </w:r>
          </w:p>
        </w:tc>
        <w:tc>
          <w:tcPr>
            <w:tcW w:w="1701"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rPr>
          <w:trHeight w:val="222"/>
        </w:trPr>
        <w:tc>
          <w:tcPr>
            <w:tcW w:w="568" w:type="dxa"/>
            <w:gridSpan w:val="2"/>
            <w:vMerge/>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4132C6" w:rsidRPr="00AB321E" w:rsidRDefault="004132C6"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rPr>
          <w:trHeight w:val="269"/>
        </w:trPr>
        <w:tc>
          <w:tcPr>
            <w:tcW w:w="568" w:type="dxa"/>
            <w:gridSpan w:val="2"/>
            <w:vMerge w:val="restart"/>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restart"/>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 xml:space="preserve">Simultaneous translation </w:t>
            </w:r>
          </w:p>
          <w:p w:rsidR="004132C6" w:rsidRPr="00DC2583" w:rsidRDefault="004132C6" w:rsidP="00DC2583">
            <w:pPr>
              <w:spacing w:beforeLines="20" w:before="48" w:afterLines="20" w:after="48"/>
              <w:contextualSpacing/>
            </w:pPr>
            <w:r w:rsidRPr="00AB321E">
              <w:rPr>
                <w:rFonts w:ascii="Times New Roman" w:hAnsi="Times New Roman" w:cs="Times New Roman"/>
                <w:sz w:val="20"/>
                <w:szCs w:val="20"/>
              </w:rPr>
              <w:t>Kyrgyz-English/English-Kyrgyz</w:t>
            </w:r>
            <w:r w:rsidR="00DC2583">
              <w:rPr>
                <w:rFonts w:ascii="Times New Roman" w:hAnsi="Times New Roman" w:cs="Times New Roman"/>
                <w:sz w:val="20"/>
                <w:szCs w:val="20"/>
              </w:rPr>
              <w:t xml:space="preserve"> </w:t>
            </w:r>
            <w:r w:rsidR="00DC2583" w:rsidRPr="00AB321E">
              <w:rPr>
                <w:rFonts w:ascii="Times New Roman" w:hAnsi="Times New Roman" w:cs="Times New Roman"/>
                <w:sz w:val="20"/>
                <w:szCs w:val="20"/>
              </w:rPr>
              <w:t>(2</w:t>
            </w:r>
            <w:r w:rsidR="00DC2583">
              <w:rPr>
                <w:rFonts w:ascii="Times New Roman" w:hAnsi="Times New Roman" w:cs="Times New Roman"/>
                <w:sz w:val="20"/>
                <w:szCs w:val="20"/>
              </w:rPr>
              <w:t xml:space="preserve"> </w:t>
            </w:r>
            <w:r w:rsidR="00DC2583" w:rsidRPr="00AB321E">
              <w:rPr>
                <w:rFonts w:ascii="Times New Roman" w:hAnsi="Times New Roman" w:cs="Times New Roman"/>
                <w:sz w:val="20"/>
                <w:szCs w:val="20"/>
              </w:rPr>
              <w:t>translators)</w:t>
            </w:r>
          </w:p>
        </w:tc>
        <w:tc>
          <w:tcPr>
            <w:tcW w:w="1701"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rPr>
          <w:trHeight w:val="174"/>
        </w:trPr>
        <w:tc>
          <w:tcPr>
            <w:tcW w:w="568" w:type="dxa"/>
            <w:gridSpan w:val="2"/>
            <w:vMerge/>
            <w:vAlign w:val="center"/>
          </w:tcPr>
          <w:p w:rsidR="004132C6" w:rsidRPr="00AB321E" w:rsidRDefault="004132C6" w:rsidP="009323D9">
            <w:pPr>
              <w:pStyle w:val="ListParagraph"/>
              <w:numPr>
                <w:ilvl w:val="0"/>
                <w:numId w:val="7"/>
              </w:numPr>
              <w:spacing w:beforeLines="20" w:before="48" w:afterLines="20" w:after="48"/>
              <w:ind w:left="0" w:firstLine="0"/>
              <w:rPr>
                <w:rFonts w:ascii="Times New Roman" w:hAnsi="Times New Roman" w:cs="Times New Roman"/>
                <w:sz w:val="20"/>
                <w:szCs w:val="20"/>
              </w:rPr>
            </w:pPr>
          </w:p>
        </w:tc>
        <w:tc>
          <w:tcPr>
            <w:tcW w:w="6379" w:type="dxa"/>
            <w:vMerge/>
            <w:vAlign w:val="center"/>
          </w:tcPr>
          <w:p w:rsidR="004132C6" w:rsidRPr="00AB321E" w:rsidRDefault="004132C6"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4132C6" w:rsidRPr="00AB321E" w:rsidRDefault="004132C6"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vAlign w:val="center"/>
          </w:tcPr>
          <w:p w:rsidR="004132C6" w:rsidRPr="00AB321E" w:rsidRDefault="004132C6" w:rsidP="00505343">
            <w:pPr>
              <w:spacing w:beforeLines="20" w:before="48" w:afterLines="20" w:after="48"/>
              <w:contextualSpacing/>
              <w:jc w:val="center"/>
              <w:rPr>
                <w:rFonts w:ascii="Times New Roman" w:hAnsi="Times New Roman" w:cs="Times New Roman"/>
                <w:sz w:val="20"/>
                <w:szCs w:val="20"/>
              </w:rPr>
            </w:pPr>
          </w:p>
        </w:tc>
      </w:tr>
      <w:tr w:rsidR="004132C6" w:rsidRPr="00AB321E" w:rsidTr="00215AAC">
        <w:tc>
          <w:tcPr>
            <w:tcW w:w="568" w:type="dxa"/>
            <w:gridSpan w:val="2"/>
            <w:shd w:val="clear" w:color="auto" w:fill="8DB3E2" w:themeFill="text2" w:themeFillTint="66"/>
            <w:vAlign w:val="center"/>
          </w:tcPr>
          <w:p w:rsidR="004132C6" w:rsidRPr="00AB321E" w:rsidRDefault="004132C6" w:rsidP="009323D9">
            <w:pPr>
              <w:spacing w:beforeLines="20" w:before="48" w:afterLines="20" w:after="48"/>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379" w:type="dxa"/>
            <w:shd w:val="clear" w:color="auto" w:fill="8DB3E2" w:themeFill="text2" w:themeFillTint="66"/>
            <w:vAlign w:val="center"/>
          </w:tcPr>
          <w:p w:rsidR="004132C6" w:rsidRPr="00AB321E" w:rsidRDefault="004132C6"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Consecutive translations services </w:t>
            </w:r>
          </w:p>
        </w:tc>
        <w:tc>
          <w:tcPr>
            <w:tcW w:w="1701" w:type="dxa"/>
            <w:shd w:val="clear" w:color="auto" w:fill="8DB3E2" w:themeFill="text2" w:themeFillTint="66"/>
            <w:vAlign w:val="center"/>
          </w:tcPr>
          <w:p w:rsidR="004132C6" w:rsidRPr="00AB321E" w:rsidRDefault="004132C6"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4132C6" w:rsidRPr="00AB321E" w:rsidRDefault="00E70DBA" w:rsidP="00505343">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F126AE" w:rsidRPr="00AB321E" w:rsidTr="00215AAC">
        <w:trPr>
          <w:trHeight w:val="269"/>
        </w:trPr>
        <w:tc>
          <w:tcPr>
            <w:tcW w:w="568" w:type="dxa"/>
            <w:gridSpan w:val="2"/>
            <w:vMerge w:val="restart"/>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Consecutive translation (1 translator)</w:t>
            </w:r>
          </w:p>
          <w:p w:rsidR="00F126AE" w:rsidRPr="00AB321E" w:rsidRDefault="00F126A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English-Russian/Russian-English</w:t>
            </w:r>
          </w:p>
        </w:tc>
        <w:tc>
          <w:tcPr>
            <w:tcW w:w="1701" w:type="dxa"/>
            <w:vAlign w:val="center"/>
          </w:tcPr>
          <w:p w:rsidR="00F126AE" w:rsidRPr="00AB321E" w:rsidRDefault="00F126A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F126AE" w:rsidRPr="00AB321E" w:rsidTr="00215AAC">
        <w:trPr>
          <w:trHeight w:val="237"/>
        </w:trPr>
        <w:tc>
          <w:tcPr>
            <w:tcW w:w="568" w:type="dxa"/>
            <w:gridSpan w:val="2"/>
            <w:vMerge/>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F126AE" w:rsidRPr="00AB321E" w:rsidRDefault="00F126AE"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Day</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F126AE" w:rsidRPr="00AB321E" w:rsidTr="00215AAC">
        <w:trPr>
          <w:trHeight w:val="300"/>
        </w:trPr>
        <w:tc>
          <w:tcPr>
            <w:tcW w:w="568" w:type="dxa"/>
            <w:gridSpan w:val="2"/>
            <w:vMerge/>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F126AE" w:rsidRPr="00AB321E" w:rsidRDefault="00F126A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hour</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F126AE" w:rsidRPr="00AB321E" w:rsidTr="00215AAC">
        <w:trPr>
          <w:trHeight w:val="300"/>
        </w:trPr>
        <w:tc>
          <w:tcPr>
            <w:tcW w:w="568" w:type="dxa"/>
            <w:gridSpan w:val="2"/>
            <w:vMerge w:val="restart"/>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Consecutive translation (1 translator)</w:t>
            </w:r>
          </w:p>
          <w:p w:rsidR="00F126AE" w:rsidRPr="00AB321E" w:rsidRDefault="00F126A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Kyrgyz-Russian/Russian-Kyrgyz</w:t>
            </w:r>
          </w:p>
        </w:tc>
        <w:tc>
          <w:tcPr>
            <w:tcW w:w="1701" w:type="dxa"/>
            <w:vAlign w:val="center"/>
          </w:tcPr>
          <w:p w:rsidR="00F126AE" w:rsidRPr="00AB321E" w:rsidRDefault="00F126A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F126AE" w:rsidRPr="00AB321E" w:rsidTr="00215AAC">
        <w:trPr>
          <w:trHeight w:val="206"/>
        </w:trPr>
        <w:tc>
          <w:tcPr>
            <w:tcW w:w="568" w:type="dxa"/>
            <w:gridSpan w:val="2"/>
            <w:vMerge/>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F126AE" w:rsidRPr="00AB321E" w:rsidRDefault="00F126AE"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F126AE" w:rsidRPr="00AB321E" w:rsidTr="00215AAC">
        <w:trPr>
          <w:trHeight w:val="316"/>
        </w:trPr>
        <w:tc>
          <w:tcPr>
            <w:tcW w:w="568" w:type="dxa"/>
            <w:gridSpan w:val="2"/>
            <w:vMerge/>
            <w:vAlign w:val="center"/>
          </w:tcPr>
          <w:p w:rsidR="00F126AE" w:rsidRPr="00AB321E" w:rsidRDefault="00F126A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F126AE" w:rsidRPr="00AB321E" w:rsidRDefault="00F126A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F126AE" w:rsidRPr="00AB321E" w:rsidRDefault="00F126A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hour</w:t>
            </w:r>
          </w:p>
        </w:tc>
        <w:tc>
          <w:tcPr>
            <w:tcW w:w="1843" w:type="dxa"/>
            <w:vAlign w:val="center"/>
          </w:tcPr>
          <w:p w:rsidR="00F126AE" w:rsidRPr="00AB321E" w:rsidRDefault="00F126AE" w:rsidP="00505343">
            <w:pPr>
              <w:spacing w:beforeLines="20" w:before="48" w:afterLines="20" w:after="48"/>
              <w:contextualSpacing/>
              <w:jc w:val="center"/>
              <w:rPr>
                <w:rFonts w:ascii="Times New Roman" w:hAnsi="Times New Roman" w:cs="Times New Roman"/>
                <w:sz w:val="20"/>
                <w:szCs w:val="20"/>
              </w:rPr>
            </w:pPr>
          </w:p>
        </w:tc>
      </w:tr>
      <w:tr w:rsidR="00A03C4E" w:rsidRPr="00AB321E" w:rsidTr="00215AAC">
        <w:trPr>
          <w:trHeight w:val="316"/>
        </w:trPr>
        <w:tc>
          <w:tcPr>
            <w:tcW w:w="568" w:type="dxa"/>
            <w:gridSpan w:val="2"/>
            <w:vMerge w:val="restart"/>
            <w:vAlign w:val="center"/>
          </w:tcPr>
          <w:p w:rsidR="00A03C4E" w:rsidRPr="00AB321E" w:rsidRDefault="00A03C4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restart"/>
            <w:vAlign w:val="center"/>
          </w:tcPr>
          <w:p w:rsidR="00A03C4E" w:rsidRPr="00AB321E" w:rsidRDefault="00A03C4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Consecutive translation (1 translator)</w:t>
            </w:r>
          </w:p>
          <w:p w:rsidR="00A03C4E" w:rsidRPr="00AB321E" w:rsidRDefault="00A03C4E" w:rsidP="00505343">
            <w:pPr>
              <w:spacing w:beforeLines="20" w:before="48" w:afterLines="20" w:after="48"/>
              <w:contextualSpacing/>
              <w:rPr>
                <w:rFonts w:ascii="Times New Roman" w:hAnsi="Times New Roman" w:cs="Times New Roman"/>
                <w:sz w:val="20"/>
                <w:szCs w:val="20"/>
              </w:rPr>
            </w:pPr>
            <w:r w:rsidRPr="00AB321E">
              <w:rPr>
                <w:rFonts w:ascii="Times New Roman" w:hAnsi="Times New Roman" w:cs="Times New Roman"/>
                <w:sz w:val="20"/>
                <w:szCs w:val="20"/>
              </w:rPr>
              <w:t>Kyrgyz-English/English-Kyrgyz</w:t>
            </w:r>
          </w:p>
        </w:tc>
        <w:tc>
          <w:tcPr>
            <w:tcW w:w="1701" w:type="dxa"/>
            <w:vAlign w:val="center"/>
          </w:tcPr>
          <w:p w:rsidR="00A03C4E" w:rsidRPr="00AB321E" w:rsidRDefault="00A03C4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vAlign w:val="center"/>
          </w:tcPr>
          <w:p w:rsidR="00A03C4E" w:rsidRPr="00AB321E" w:rsidRDefault="00A03C4E" w:rsidP="00505343">
            <w:pPr>
              <w:spacing w:beforeLines="20" w:before="48" w:afterLines="20" w:after="48"/>
              <w:contextualSpacing/>
              <w:jc w:val="center"/>
              <w:rPr>
                <w:rFonts w:ascii="Times New Roman" w:hAnsi="Times New Roman" w:cs="Times New Roman"/>
                <w:sz w:val="20"/>
                <w:szCs w:val="20"/>
              </w:rPr>
            </w:pPr>
          </w:p>
        </w:tc>
      </w:tr>
      <w:tr w:rsidR="00A03C4E" w:rsidRPr="00AB321E" w:rsidTr="00215AAC">
        <w:trPr>
          <w:trHeight w:val="190"/>
        </w:trPr>
        <w:tc>
          <w:tcPr>
            <w:tcW w:w="568" w:type="dxa"/>
            <w:gridSpan w:val="2"/>
            <w:vMerge/>
            <w:vAlign w:val="center"/>
          </w:tcPr>
          <w:p w:rsidR="00A03C4E" w:rsidRPr="00AB321E" w:rsidRDefault="00A03C4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A03C4E" w:rsidRPr="00AB321E" w:rsidRDefault="00A03C4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A03C4E" w:rsidRPr="00AB321E" w:rsidRDefault="00A03C4E"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vAlign w:val="center"/>
          </w:tcPr>
          <w:p w:rsidR="00A03C4E" w:rsidRPr="00AB321E" w:rsidRDefault="00A03C4E" w:rsidP="00505343">
            <w:pPr>
              <w:spacing w:beforeLines="20" w:before="48" w:afterLines="20" w:after="48"/>
              <w:contextualSpacing/>
              <w:jc w:val="center"/>
              <w:rPr>
                <w:rFonts w:ascii="Times New Roman" w:hAnsi="Times New Roman" w:cs="Times New Roman"/>
                <w:sz w:val="20"/>
                <w:szCs w:val="20"/>
              </w:rPr>
            </w:pPr>
          </w:p>
        </w:tc>
      </w:tr>
      <w:tr w:rsidR="00A03C4E" w:rsidRPr="00AB321E" w:rsidTr="00215AAC">
        <w:trPr>
          <w:trHeight w:val="205"/>
        </w:trPr>
        <w:tc>
          <w:tcPr>
            <w:tcW w:w="568" w:type="dxa"/>
            <w:gridSpan w:val="2"/>
            <w:vMerge/>
            <w:vAlign w:val="center"/>
          </w:tcPr>
          <w:p w:rsidR="00A03C4E" w:rsidRPr="00AB321E" w:rsidRDefault="00A03C4E" w:rsidP="009323D9">
            <w:pPr>
              <w:pStyle w:val="ListParagraph"/>
              <w:numPr>
                <w:ilvl w:val="0"/>
                <w:numId w:val="7"/>
              </w:numPr>
              <w:spacing w:beforeLines="20" w:before="48" w:afterLines="20" w:after="48"/>
              <w:ind w:left="0" w:firstLine="0"/>
              <w:jc w:val="center"/>
              <w:rPr>
                <w:rFonts w:ascii="Times New Roman" w:hAnsi="Times New Roman" w:cs="Times New Roman"/>
                <w:sz w:val="20"/>
                <w:szCs w:val="20"/>
              </w:rPr>
            </w:pPr>
          </w:p>
        </w:tc>
        <w:tc>
          <w:tcPr>
            <w:tcW w:w="6379" w:type="dxa"/>
            <w:vMerge/>
            <w:vAlign w:val="center"/>
          </w:tcPr>
          <w:p w:rsidR="00A03C4E" w:rsidRPr="00AB321E" w:rsidRDefault="00A03C4E" w:rsidP="00505343">
            <w:pPr>
              <w:spacing w:beforeLines="20" w:before="48" w:afterLines="20" w:after="48"/>
              <w:contextualSpacing/>
              <w:rPr>
                <w:rFonts w:ascii="Times New Roman" w:hAnsi="Times New Roman" w:cs="Times New Roman"/>
                <w:sz w:val="20"/>
                <w:szCs w:val="20"/>
              </w:rPr>
            </w:pPr>
          </w:p>
        </w:tc>
        <w:tc>
          <w:tcPr>
            <w:tcW w:w="1701" w:type="dxa"/>
            <w:vAlign w:val="center"/>
          </w:tcPr>
          <w:p w:rsidR="00A03C4E" w:rsidRPr="00AB321E" w:rsidRDefault="00A03C4E"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hour</w:t>
            </w:r>
          </w:p>
        </w:tc>
        <w:tc>
          <w:tcPr>
            <w:tcW w:w="1843" w:type="dxa"/>
            <w:vAlign w:val="center"/>
          </w:tcPr>
          <w:p w:rsidR="00A03C4E" w:rsidRPr="00AB321E" w:rsidRDefault="00A03C4E" w:rsidP="00505343">
            <w:pPr>
              <w:spacing w:beforeLines="20" w:before="48" w:afterLines="20" w:after="48"/>
              <w:contextualSpacing/>
              <w:jc w:val="center"/>
              <w:rPr>
                <w:rFonts w:ascii="Times New Roman" w:hAnsi="Times New Roman" w:cs="Times New Roman"/>
                <w:sz w:val="20"/>
                <w:szCs w:val="20"/>
              </w:rPr>
            </w:pPr>
          </w:p>
        </w:tc>
      </w:tr>
      <w:tr w:rsidR="00EE5623" w:rsidRPr="00AB321E" w:rsidTr="00215AAC">
        <w:tc>
          <w:tcPr>
            <w:tcW w:w="550" w:type="dxa"/>
            <w:shd w:val="clear" w:color="auto" w:fill="8DB3E2" w:themeFill="text2" w:themeFillTint="66"/>
            <w:vAlign w:val="center"/>
          </w:tcPr>
          <w:p w:rsidR="00EE5623" w:rsidRPr="00AB321E" w:rsidRDefault="00846313" w:rsidP="009323D9">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397" w:type="dxa"/>
            <w:gridSpan w:val="2"/>
            <w:shd w:val="clear" w:color="auto" w:fill="8DB3E2" w:themeFill="text2" w:themeFillTint="66"/>
            <w:vAlign w:val="center"/>
          </w:tcPr>
          <w:p w:rsidR="00EE5623" w:rsidRPr="00AB321E" w:rsidRDefault="00EE5623" w:rsidP="002D4B1A">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Written translations </w:t>
            </w:r>
            <w:r w:rsidR="002D4B1A" w:rsidRPr="00AB321E">
              <w:rPr>
                <w:rFonts w:ascii="Times New Roman" w:hAnsi="Times New Roman" w:cs="Times New Roman"/>
                <w:b/>
                <w:sz w:val="20"/>
                <w:szCs w:val="20"/>
              </w:rPr>
              <w:t>– standard period of implementation</w:t>
            </w:r>
          </w:p>
        </w:tc>
        <w:tc>
          <w:tcPr>
            <w:tcW w:w="1701" w:type="dxa"/>
            <w:shd w:val="clear" w:color="auto" w:fill="8DB3E2" w:themeFill="text2" w:themeFillTint="66"/>
            <w:vAlign w:val="center"/>
          </w:tcPr>
          <w:p w:rsidR="00EE5623" w:rsidRPr="00AB321E" w:rsidRDefault="00EE5623" w:rsidP="00F2071C">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EE5623" w:rsidRPr="00AB321E" w:rsidRDefault="00E70DBA" w:rsidP="004132C6">
            <w:pPr>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EE5623" w:rsidRPr="00AB321E" w:rsidTr="00215AAC">
        <w:tc>
          <w:tcPr>
            <w:tcW w:w="550" w:type="dxa"/>
            <w:vAlign w:val="center"/>
          </w:tcPr>
          <w:p w:rsidR="00EE5623" w:rsidRPr="00AB321E" w:rsidRDefault="00EE5623"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EE5623" w:rsidRPr="00AB321E" w:rsidRDefault="005C503D" w:rsidP="009323D9">
            <w:pPr>
              <w:contextualSpacing/>
              <w:rPr>
                <w:rFonts w:ascii="Times New Roman" w:hAnsi="Times New Roman" w:cs="Times New Roman"/>
                <w:sz w:val="20"/>
                <w:szCs w:val="20"/>
              </w:rPr>
            </w:pPr>
            <w:r w:rsidRPr="00AB321E">
              <w:rPr>
                <w:rFonts w:ascii="Times New Roman" w:hAnsi="Times New Roman" w:cs="Times New Roman"/>
                <w:sz w:val="20"/>
                <w:szCs w:val="20"/>
              </w:rPr>
              <w:t>Written</w:t>
            </w:r>
            <w:r w:rsidR="00EE5623" w:rsidRPr="00AB321E">
              <w:rPr>
                <w:rFonts w:ascii="Times New Roman" w:hAnsi="Times New Roman" w:cs="Times New Roman"/>
                <w:sz w:val="20"/>
                <w:szCs w:val="20"/>
              </w:rPr>
              <w:t xml:space="preserve"> translation </w:t>
            </w:r>
          </w:p>
          <w:p w:rsidR="00EE5623" w:rsidRPr="00AB321E" w:rsidRDefault="00EE5623" w:rsidP="009323D9">
            <w:pPr>
              <w:contextualSpacing/>
              <w:rPr>
                <w:rFonts w:ascii="Times New Roman" w:hAnsi="Times New Roman" w:cs="Times New Roman"/>
                <w:sz w:val="20"/>
                <w:szCs w:val="20"/>
              </w:rPr>
            </w:pPr>
            <w:r w:rsidRPr="00AB321E">
              <w:rPr>
                <w:rFonts w:ascii="Times New Roman" w:hAnsi="Times New Roman" w:cs="Times New Roman"/>
                <w:sz w:val="20"/>
                <w:szCs w:val="20"/>
              </w:rPr>
              <w:t>English-Russian/Russian-English</w:t>
            </w:r>
          </w:p>
        </w:tc>
        <w:tc>
          <w:tcPr>
            <w:tcW w:w="1701" w:type="dxa"/>
            <w:vAlign w:val="center"/>
          </w:tcPr>
          <w:p w:rsidR="00EE5623" w:rsidRPr="00AB321E" w:rsidRDefault="001609F1" w:rsidP="008F2947">
            <w:pPr>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r w:rsidR="00EE5623" w:rsidRPr="00AB321E">
              <w:rPr>
                <w:rFonts w:ascii="Times New Roman" w:hAnsi="Times New Roman" w:cs="Times New Roman"/>
                <w:sz w:val="20"/>
                <w:szCs w:val="20"/>
              </w:rPr>
              <w:t xml:space="preserve"> </w:t>
            </w:r>
          </w:p>
        </w:tc>
        <w:tc>
          <w:tcPr>
            <w:tcW w:w="1843" w:type="dxa"/>
            <w:vAlign w:val="center"/>
          </w:tcPr>
          <w:p w:rsidR="00EE5623" w:rsidRPr="00AB321E" w:rsidRDefault="00EE5623" w:rsidP="00F2071C">
            <w:pPr>
              <w:contextualSpacing/>
              <w:jc w:val="center"/>
              <w:rPr>
                <w:rFonts w:ascii="Times New Roman" w:hAnsi="Times New Roman" w:cs="Times New Roman"/>
                <w:sz w:val="20"/>
                <w:szCs w:val="20"/>
              </w:rPr>
            </w:pPr>
          </w:p>
        </w:tc>
      </w:tr>
      <w:tr w:rsidR="005C503D" w:rsidRPr="00AB321E" w:rsidTr="00215AAC">
        <w:tc>
          <w:tcPr>
            <w:tcW w:w="550" w:type="dxa"/>
            <w:vAlign w:val="center"/>
          </w:tcPr>
          <w:p w:rsidR="005C503D" w:rsidRPr="00AB321E" w:rsidRDefault="005C503D"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E70DBA" w:rsidRDefault="00E70DBA" w:rsidP="009323D9">
            <w:pPr>
              <w:contextualSpacing/>
              <w:rPr>
                <w:rFonts w:ascii="Times New Roman" w:hAnsi="Times New Roman" w:cs="Times New Roman"/>
                <w:sz w:val="20"/>
                <w:szCs w:val="20"/>
              </w:rPr>
            </w:pPr>
          </w:p>
          <w:p w:rsidR="005C503D" w:rsidRPr="00AB321E" w:rsidRDefault="005C503D" w:rsidP="009323D9">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p>
          <w:p w:rsidR="005C503D" w:rsidRPr="00AB321E" w:rsidRDefault="005C503D" w:rsidP="009323D9">
            <w:pPr>
              <w:contextualSpacing/>
              <w:rPr>
                <w:rFonts w:ascii="Times New Roman" w:hAnsi="Times New Roman" w:cs="Times New Roman"/>
                <w:sz w:val="20"/>
                <w:szCs w:val="20"/>
              </w:rPr>
            </w:pPr>
            <w:r w:rsidRPr="00AB321E">
              <w:rPr>
                <w:rFonts w:ascii="Times New Roman" w:hAnsi="Times New Roman" w:cs="Times New Roman"/>
                <w:sz w:val="20"/>
                <w:szCs w:val="20"/>
              </w:rPr>
              <w:t>Kyrgyz-Russian/Russian-Kyrgyz</w:t>
            </w:r>
          </w:p>
        </w:tc>
        <w:tc>
          <w:tcPr>
            <w:tcW w:w="1701" w:type="dxa"/>
            <w:vAlign w:val="center"/>
          </w:tcPr>
          <w:p w:rsidR="005C503D" w:rsidRPr="00AB321E" w:rsidRDefault="001609F1" w:rsidP="00F2071C">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5C503D" w:rsidRPr="00AB321E" w:rsidRDefault="005C503D" w:rsidP="00F2071C">
            <w:pPr>
              <w:contextualSpacing/>
              <w:jc w:val="center"/>
              <w:rPr>
                <w:rFonts w:ascii="Times New Roman" w:hAnsi="Times New Roman" w:cs="Times New Roman"/>
                <w:sz w:val="20"/>
                <w:szCs w:val="20"/>
              </w:rPr>
            </w:pPr>
          </w:p>
        </w:tc>
      </w:tr>
      <w:tr w:rsidR="005C503D" w:rsidRPr="00AB321E" w:rsidTr="00215AAC">
        <w:tc>
          <w:tcPr>
            <w:tcW w:w="550" w:type="dxa"/>
            <w:vAlign w:val="center"/>
          </w:tcPr>
          <w:p w:rsidR="005C503D" w:rsidRPr="00AB321E" w:rsidRDefault="005C503D"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E70DBA" w:rsidRDefault="00E70DBA" w:rsidP="009323D9">
            <w:pPr>
              <w:contextualSpacing/>
              <w:rPr>
                <w:rFonts w:ascii="Times New Roman" w:hAnsi="Times New Roman" w:cs="Times New Roman"/>
                <w:sz w:val="20"/>
                <w:szCs w:val="20"/>
              </w:rPr>
            </w:pPr>
          </w:p>
          <w:p w:rsidR="005C503D" w:rsidRPr="00AB321E" w:rsidRDefault="005C503D" w:rsidP="009323D9">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p>
          <w:p w:rsidR="005C503D" w:rsidRDefault="005C503D" w:rsidP="009323D9">
            <w:pPr>
              <w:contextualSpacing/>
              <w:rPr>
                <w:rFonts w:ascii="Times New Roman" w:hAnsi="Times New Roman" w:cs="Times New Roman"/>
                <w:sz w:val="20"/>
                <w:szCs w:val="20"/>
              </w:rPr>
            </w:pPr>
            <w:r w:rsidRPr="00AB321E">
              <w:rPr>
                <w:rFonts w:ascii="Times New Roman" w:hAnsi="Times New Roman" w:cs="Times New Roman"/>
                <w:sz w:val="20"/>
                <w:szCs w:val="20"/>
              </w:rPr>
              <w:lastRenderedPageBreak/>
              <w:t>Kyrgyz-English/English-Kyrgyz</w:t>
            </w:r>
          </w:p>
          <w:p w:rsidR="00E70DBA" w:rsidRPr="00AB321E" w:rsidRDefault="00E70DBA" w:rsidP="009323D9">
            <w:pPr>
              <w:contextualSpacing/>
              <w:rPr>
                <w:rFonts w:ascii="Times New Roman" w:hAnsi="Times New Roman" w:cs="Times New Roman"/>
                <w:sz w:val="20"/>
                <w:szCs w:val="20"/>
              </w:rPr>
            </w:pPr>
          </w:p>
        </w:tc>
        <w:tc>
          <w:tcPr>
            <w:tcW w:w="1701" w:type="dxa"/>
            <w:vAlign w:val="center"/>
          </w:tcPr>
          <w:p w:rsidR="005C503D" w:rsidRPr="00AB321E" w:rsidRDefault="001609F1" w:rsidP="00F2071C">
            <w:pPr>
              <w:jc w:val="center"/>
              <w:rPr>
                <w:rFonts w:ascii="Times New Roman" w:hAnsi="Times New Roman" w:cs="Times New Roman"/>
                <w:sz w:val="20"/>
                <w:szCs w:val="20"/>
              </w:rPr>
            </w:pPr>
            <w:r w:rsidRPr="00AB321E">
              <w:rPr>
                <w:rFonts w:ascii="Times New Roman" w:hAnsi="Times New Roman" w:cs="Times New Roman"/>
                <w:sz w:val="20"/>
                <w:szCs w:val="20"/>
              </w:rPr>
              <w:lastRenderedPageBreak/>
              <w:t xml:space="preserve">Page  </w:t>
            </w:r>
          </w:p>
        </w:tc>
        <w:tc>
          <w:tcPr>
            <w:tcW w:w="1843" w:type="dxa"/>
            <w:vAlign w:val="center"/>
          </w:tcPr>
          <w:p w:rsidR="005C503D" w:rsidRPr="00AB321E" w:rsidRDefault="005C503D" w:rsidP="00F2071C">
            <w:pPr>
              <w:contextualSpacing/>
              <w:jc w:val="center"/>
              <w:rPr>
                <w:rFonts w:ascii="Times New Roman" w:hAnsi="Times New Roman" w:cs="Times New Roman"/>
                <w:sz w:val="20"/>
                <w:szCs w:val="20"/>
              </w:rPr>
            </w:pPr>
          </w:p>
        </w:tc>
      </w:tr>
      <w:tr w:rsidR="002D4B1A" w:rsidRPr="00AB321E" w:rsidTr="00DA05EF">
        <w:tc>
          <w:tcPr>
            <w:tcW w:w="550" w:type="dxa"/>
            <w:shd w:val="clear" w:color="auto" w:fill="8DB3E2" w:themeFill="text2" w:themeFillTint="66"/>
            <w:vAlign w:val="center"/>
          </w:tcPr>
          <w:p w:rsidR="002D4B1A" w:rsidRPr="00AB321E" w:rsidRDefault="002D4B1A" w:rsidP="00DA05EF">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lastRenderedPageBreak/>
              <w:t>#</w:t>
            </w:r>
          </w:p>
        </w:tc>
        <w:tc>
          <w:tcPr>
            <w:tcW w:w="6397" w:type="dxa"/>
            <w:gridSpan w:val="2"/>
            <w:shd w:val="clear" w:color="auto" w:fill="8DB3E2" w:themeFill="text2" w:themeFillTint="66"/>
            <w:vAlign w:val="center"/>
          </w:tcPr>
          <w:p w:rsidR="002D4B1A" w:rsidRPr="00AB321E" w:rsidRDefault="002D4B1A" w:rsidP="002D4B1A">
            <w:pPr>
              <w:jc w:val="center"/>
              <w:rPr>
                <w:rFonts w:ascii="Times New Roman" w:hAnsi="Times New Roman" w:cs="Times New Roman"/>
                <w:b/>
                <w:sz w:val="20"/>
                <w:szCs w:val="20"/>
              </w:rPr>
            </w:pPr>
            <w:r w:rsidRPr="00AB321E">
              <w:rPr>
                <w:rFonts w:ascii="Times New Roman" w:hAnsi="Times New Roman" w:cs="Times New Roman"/>
                <w:b/>
                <w:sz w:val="20"/>
                <w:szCs w:val="20"/>
              </w:rPr>
              <w:t>Written translations – urgent  period of implementation</w:t>
            </w:r>
          </w:p>
        </w:tc>
        <w:tc>
          <w:tcPr>
            <w:tcW w:w="1701" w:type="dxa"/>
            <w:shd w:val="clear" w:color="auto" w:fill="8DB3E2" w:themeFill="text2" w:themeFillTint="66"/>
            <w:vAlign w:val="center"/>
          </w:tcPr>
          <w:p w:rsidR="002D4B1A" w:rsidRPr="00AB321E" w:rsidRDefault="002D4B1A" w:rsidP="00DA05EF">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2D4B1A" w:rsidRPr="00AB321E" w:rsidRDefault="00E70DBA" w:rsidP="00DA05EF">
            <w:pPr>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DA05EF">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English-Russian/Russian-English</w:t>
            </w:r>
          </w:p>
        </w:tc>
        <w:tc>
          <w:tcPr>
            <w:tcW w:w="1701" w:type="dxa"/>
            <w:vAlign w:val="center"/>
          </w:tcPr>
          <w:p w:rsidR="002D4B1A" w:rsidRPr="00AB321E" w:rsidRDefault="002D4B1A" w:rsidP="00F2071C">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DA05EF">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Kyrgyz-Russian/Russian-Kyrgyz</w:t>
            </w:r>
          </w:p>
        </w:tc>
        <w:tc>
          <w:tcPr>
            <w:tcW w:w="1701" w:type="dxa"/>
            <w:vAlign w:val="center"/>
          </w:tcPr>
          <w:p w:rsidR="002D4B1A" w:rsidRPr="00AB321E" w:rsidRDefault="002D4B1A" w:rsidP="00F2071C">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DA05EF">
            <w:pPr>
              <w:contextualSpacing/>
              <w:rPr>
                <w:rFonts w:ascii="Times New Roman" w:hAnsi="Times New Roman" w:cs="Times New Roman"/>
                <w:sz w:val="20"/>
                <w:szCs w:val="20"/>
              </w:rPr>
            </w:pPr>
            <w:r w:rsidRPr="00AB321E">
              <w:rPr>
                <w:rFonts w:ascii="Times New Roman" w:hAnsi="Times New Roman" w:cs="Times New Roman"/>
                <w:sz w:val="20"/>
                <w:szCs w:val="20"/>
              </w:rPr>
              <w:t xml:space="preserve">Written translation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Kyrgyz-English/English-Kyrgyz</w:t>
            </w:r>
          </w:p>
        </w:tc>
        <w:tc>
          <w:tcPr>
            <w:tcW w:w="1701" w:type="dxa"/>
            <w:vAlign w:val="center"/>
          </w:tcPr>
          <w:p w:rsidR="002D4B1A" w:rsidRPr="00AB321E" w:rsidRDefault="002D4B1A" w:rsidP="00F2071C">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r w:rsidR="002D4B1A" w:rsidRPr="00AB321E" w:rsidTr="00215AAC">
        <w:tc>
          <w:tcPr>
            <w:tcW w:w="550" w:type="dxa"/>
            <w:shd w:val="clear" w:color="auto" w:fill="8DB3E2" w:themeFill="text2" w:themeFillTint="66"/>
            <w:vAlign w:val="center"/>
          </w:tcPr>
          <w:p w:rsidR="002D4B1A" w:rsidRPr="00AB321E" w:rsidRDefault="002D4B1A" w:rsidP="009323D9">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397" w:type="dxa"/>
            <w:gridSpan w:val="2"/>
            <w:shd w:val="clear" w:color="auto" w:fill="8DB3E2" w:themeFill="text2" w:themeFillTint="66"/>
            <w:vAlign w:val="center"/>
          </w:tcPr>
          <w:p w:rsidR="002D4B1A" w:rsidRPr="00AB321E" w:rsidRDefault="002D4B1A" w:rsidP="009323D9">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Text editing/proof-reading services for mandatory languages  </w:t>
            </w:r>
          </w:p>
        </w:tc>
        <w:tc>
          <w:tcPr>
            <w:tcW w:w="1701" w:type="dxa"/>
            <w:shd w:val="clear" w:color="auto" w:fill="8DB3E2" w:themeFill="text2" w:themeFillTint="66"/>
            <w:vAlign w:val="center"/>
          </w:tcPr>
          <w:p w:rsidR="002D4B1A" w:rsidRPr="00AB321E" w:rsidRDefault="002D4B1A" w:rsidP="00F2071C">
            <w:pPr>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shd w:val="clear" w:color="auto" w:fill="8DB3E2" w:themeFill="text2" w:themeFillTint="66"/>
            <w:vAlign w:val="center"/>
          </w:tcPr>
          <w:p w:rsidR="002D4B1A" w:rsidRPr="00AB321E" w:rsidRDefault="00E70DBA" w:rsidP="00F2071C">
            <w:pPr>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 xml:space="preserve">Editing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English-Russian/Russian-English</w:t>
            </w:r>
          </w:p>
        </w:tc>
        <w:tc>
          <w:tcPr>
            <w:tcW w:w="1701" w:type="dxa"/>
            <w:vAlign w:val="center"/>
          </w:tcPr>
          <w:p w:rsidR="002D4B1A" w:rsidRPr="00AB321E" w:rsidRDefault="002D4B1A" w:rsidP="007A7CB7">
            <w:pPr>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 xml:space="preserve">Editing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Kyrgyz-Russian/Russian-Kyrgyz</w:t>
            </w:r>
          </w:p>
        </w:tc>
        <w:tc>
          <w:tcPr>
            <w:tcW w:w="1701" w:type="dxa"/>
            <w:vAlign w:val="center"/>
          </w:tcPr>
          <w:p w:rsidR="002D4B1A" w:rsidRPr="00AB321E" w:rsidRDefault="002D4B1A" w:rsidP="007A7CB7">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r w:rsidR="002D4B1A" w:rsidRPr="00AB321E" w:rsidTr="00215AAC">
        <w:tc>
          <w:tcPr>
            <w:tcW w:w="550" w:type="dxa"/>
            <w:vAlign w:val="center"/>
          </w:tcPr>
          <w:p w:rsidR="002D4B1A" w:rsidRPr="00AB321E" w:rsidRDefault="002D4B1A" w:rsidP="009323D9">
            <w:pPr>
              <w:pStyle w:val="ListParagraph"/>
              <w:numPr>
                <w:ilvl w:val="0"/>
                <w:numId w:val="7"/>
              </w:numPr>
              <w:ind w:left="0" w:firstLine="0"/>
              <w:jc w:val="center"/>
              <w:rPr>
                <w:rFonts w:ascii="Times New Roman" w:hAnsi="Times New Roman" w:cs="Times New Roman"/>
                <w:sz w:val="20"/>
                <w:szCs w:val="20"/>
              </w:rPr>
            </w:pPr>
          </w:p>
        </w:tc>
        <w:tc>
          <w:tcPr>
            <w:tcW w:w="6397" w:type="dxa"/>
            <w:gridSpan w:val="2"/>
            <w:vAlign w:val="center"/>
          </w:tcPr>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 xml:space="preserve">Editing </w:t>
            </w:r>
          </w:p>
          <w:p w:rsidR="002D4B1A" w:rsidRPr="00AB321E" w:rsidRDefault="002D4B1A" w:rsidP="009323D9">
            <w:pPr>
              <w:contextualSpacing/>
              <w:rPr>
                <w:rFonts w:ascii="Times New Roman" w:hAnsi="Times New Roman" w:cs="Times New Roman"/>
                <w:sz w:val="20"/>
                <w:szCs w:val="20"/>
              </w:rPr>
            </w:pPr>
            <w:r w:rsidRPr="00AB321E">
              <w:rPr>
                <w:rFonts w:ascii="Times New Roman" w:hAnsi="Times New Roman" w:cs="Times New Roman"/>
                <w:sz w:val="20"/>
                <w:szCs w:val="20"/>
              </w:rPr>
              <w:t>Kyrgyz-English/English-Kyrgyz</w:t>
            </w:r>
          </w:p>
        </w:tc>
        <w:tc>
          <w:tcPr>
            <w:tcW w:w="1701" w:type="dxa"/>
            <w:vAlign w:val="center"/>
          </w:tcPr>
          <w:p w:rsidR="002D4B1A" w:rsidRPr="00AB321E" w:rsidRDefault="002D4B1A" w:rsidP="007A7CB7">
            <w:pPr>
              <w:jc w:val="center"/>
              <w:rPr>
                <w:rFonts w:ascii="Times New Roman" w:hAnsi="Times New Roman" w:cs="Times New Roman"/>
                <w:sz w:val="20"/>
                <w:szCs w:val="20"/>
              </w:rPr>
            </w:pPr>
            <w:r w:rsidRPr="00AB321E">
              <w:rPr>
                <w:rFonts w:ascii="Times New Roman" w:hAnsi="Times New Roman" w:cs="Times New Roman"/>
                <w:sz w:val="20"/>
                <w:szCs w:val="20"/>
              </w:rPr>
              <w:t xml:space="preserve">Page  </w:t>
            </w:r>
          </w:p>
        </w:tc>
        <w:tc>
          <w:tcPr>
            <w:tcW w:w="1843" w:type="dxa"/>
            <w:vAlign w:val="center"/>
          </w:tcPr>
          <w:p w:rsidR="002D4B1A" w:rsidRPr="00AB321E" w:rsidRDefault="002D4B1A" w:rsidP="00F2071C">
            <w:pPr>
              <w:contextualSpacing/>
              <w:jc w:val="center"/>
              <w:rPr>
                <w:rFonts w:ascii="Times New Roman" w:hAnsi="Times New Roman" w:cs="Times New Roman"/>
                <w:sz w:val="20"/>
                <w:szCs w:val="20"/>
              </w:rPr>
            </w:pPr>
          </w:p>
        </w:tc>
      </w:tr>
    </w:tbl>
    <w:p w:rsidR="00E13246" w:rsidRPr="00AB321E" w:rsidRDefault="00E13246" w:rsidP="00E13246">
      <w:pPr>
        <w:contextualSpacing/>
        <w:rPr>
          <w:rFonts w:ascii="Times New Roman" w:hAnsi="Times New Roman" w:cs="Times New Roman"/>
          <w:b/>
        </w:rPr>
      </w:pPr>
    </w:p>
    <w:p w:rsidR="00E13246" w:rsidRPr="00AB321E" w:rsidRDefault="00E13246" w:rsidP="00E13246">
      <w:pPr>
        <w:contextualSpacing/>
        <w:rPr>
          <w:rFonts w:ascii="Times New Roman" w:hAnsi="Times New Roman" w:cs="Times New Roman"/>
          <w:b/>
        </w:rPr>
      </w:pPr>
      <w:r w:rsidRPr="00AB321E">
        <w:rPr>
          <w:rFonts w:ascii="Times New Roman" w:hAnsi="Times New Roman" w:cs="Times New Roman"/>
          <w:b/>
        </w:rPr>
        <w:t>Lot #2 Uzbek, French</w:t>
      </w:r>
      <w:r w:rsidR="00000F48" w:rsidRPr="00AB321E">
        <w:rPr>
          <w:rFonts w:ascii="Times New Roman" w:hAnsi="Times New Roman" w:cs="Times New Roman"/>
          <w:b/>
        </w:rPr>
        <w:t>, Turkish</w:t>
      </w:r>
      <w:r w:rsidRPr="00AB321E">
        <w:rPr>
          <w:rFonts w:ascii="Times New Roman" w:hAnsi="Times New Roman" w:cs="Times New Roman"/>
          <w:b/>
        </w:rPr>
        <w:t xml:space="preserve"> and Dari languages translation</w:t>
      </w:r>
    </w:p>
    <w:p w:rsidR="00ED08A1" w:rsidRPr="00AB321E" w:rsidRDefault="00ED08A1" w:rsidP="00F2071C">
      <w:pPr>
        <w:spacing w:after="0"/>
        <w:contextualSpacing/>
        <w:rPr>
          <w:rFonts w:ascii="Times New Roman" w:hAnsi="Times New Roman" w:cs="Times New Roman"/>
          <w:sz w:val="20"/>
          <w:szCs w:val="20"/>
        </w:rPr>
      </w:pPr>
    </w:p>
    <w:tbl>
      <w:tblPr>
        <w:tblStyle w:val="TableGrid"/>
        <w:tblW w:w="10491" w:type="dxa"/>
        <w:tblInd w:w="-318" w:type="dxa"/>
        <w:tblLook w:val="04A0" w:firstRow="1" w:lastRow="0" w:firstColumn="1" w:lastColumn="0" w:noHBand="0" w:noVBand="1"/>
      </w:tblPr>
      <w:tblGrid>
        <w:gridCol w:w="550"/>
        <w:gridCol w:w="18"/>
        <w:gridCol w:w="6521"/>
        <w:gridCol w:w="1559"/>
        <w:gridCol w:w="1843"/>
      </w:tblGrid>
      <w:tr w:rsidR="00215AAC" w:rsidRPr="00AB321E" w:rsidTr="00491612">
        <w:tc>
          <w:tcPr>
            <w:tcW w:w="568" w:type="dxa"/>
            <w:gridSpan w:val="2"/>
            <w:tcBorders>
              <w:top w:val="single" w:sz="2" w:space="0" w:color="auto"/>
              <w:left w:val="single" w:sz="2" w:space="0" w:color="auto"/>
              <w:bottom w:val="single" w:sz="12" w:space="0" w:color="auto"/>
            </w:tcBorders>
            <w:shd w:val="clear" w:color="auto" w:fill="8DB3E2" w:themeFill="text2" w:themeFillTint="66"/>
            <w:vAlign w:val="center"/>
          </w:tcPr>
          <w:p w:rsidR="00E13246" w:rsidRPr="00AB321E" w:rsidRDefault="00E13246" w:rsidP="00E13246">
            <w:pPr>
              <w:spacing w:beforeLines="20" w:before="48" w:afterLines="20" w:after="48"/>
              <w:contextualSpacing/>
              <w:jc w:val="center"/>
              <w:rPr>
                <w:rFonts w:ascii="Times New Roman" w:hAnsi="Times New Roman" w:cs="Times New Roman"/>
                <w:b/>
                <w:sz w:val="20"/>
                <w:szCs w:val="20"/>
              </w:rPr>
            </w:pPr>
            <w:r w:rsidRPr="00AB321E">
              <w:rPr>
                <w:rFonts w:ascii="Times New Roman" w:hAnsi="Times New Roman" w:cs="Times New Roman"/>
                <w:b/>
                <w:sz w:val="20"/>
                <w:szCs w:val="20"/>
              </w:rPr>
              <w:t>#</w:t>
            </w:r>
          </w:p>
        </w:tc>
        <w:tc>
          <w:tcPr>
            <w:tcW w:w="6521" w:type="dxa"/>
            <w:tcBorders>
              <w:top w:val="single" w:sz="2" w:space="0" w:color="auto"/>
              <w:bottom w:val="single" w:sz="2" w:space="0" w:color="auto"/>
            </w:tcBorders>
            <w:shd w:val="clear" w:color="auto" w:fill="8DB3E2" w:themeFill="text2" w:themeFillTint="66"/>
            <w:vAlign w:val="center"/>
          </w:tcPr>
          <w:p w:rsidR="00E13246" w:rsidRPr="00AB321E" w:rsidRDefault="00E13246" w:rsidP="007A7CB7">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lang w:val="en-US"/>
              </w:rPr>
              <w:t>Description</w:t>
            </w:r>
            <w:r w:rsidRPr="00AB321E">
              <w:rPr>
                <w:rFonts w:ascii="Times New Roman" w:hAnsi="Times New Roman" w:cs="Times New Roman"/>
                <w:b/>
                <w:sz w:val="20"/>
                <w:szCs w:val="20"/>
              </w:rPr>
              <w:t xml:space="preserve">  </w:t>
            </w:r>
          </w:p>
        </w:tc>
        <w:tc>
          <w:tcPr>
            <w:tcW w:w="1559" w:type="dxa"/>
            <w:tcBorders>
              <w:top w:val="single" w:sz="2" w:space="0" w:color="auto"/>
              <w:bottom w:val="single" w:sz="2" w:space="0" w:color="auto"/>
            </w:tcBorders>
            <w:shd w:val="clear" w:color="auto" w:fill="8DB3E2" w:themeFill="text2" w:themeFillTint="66"/>
            <w:vAlign w:val="center"/>
          </w:tcPr>
          <w:p w:rsidR="00E13246" w:rsidRPr="00AB321E" w:rsidRDefault="00E13246" w:rsidP="007A7CB7">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 xml:space="preserve">Units </w:t>
            </w:r>
          </w:p>
        </w:tc>
        <w:tc>
          <w:tcPr>
            <w:tcW w:w="1843" w:type="dxa"/>
            <w:tcBorders>
              <w:top w:val="single" w:sz="2" w:space="0" w:color="auto"/>
              <w:bottom w:val="single" w:sz="2" w:space="0" w:color="auto"/>
              <w:right w:val="single" w:sz="12" w:space="0" w:color="auto"/>
            </w:tcBorders>
            <w:shd w:val="clear" w:color="auto" w:fill="8DB3E2" w:themeFill="text2" w:themeFillTint="66"/>
            <w:vAlign w:val="center"/>
          </w:tcPr>
          <w:p w:rsidR="00E13246" w:rsidRPr="00AB321E" w:rsidRDefault="00E70DBA" w:rsidP="007A7CB7">
            <w:pPr>
              <w:spacing w:beforeLines="20" w:before="48" w:afterLines="20" w:after="48"/>
              <w:jc w:val="center"/>
              <w:rPr>
                <w:rFonts w:ascii="Times New Roman" w:hAnsi="Times New Roman" w:cs="Times New Roman"/>
                <w:b/>
                <w:sz w:val="20"/>
                <w:szCs w:val="20"/>
              </w:rPr>
            </w:pPr>
            <w:r w:rsidRPr="00AB321E">
              <w:rPr>
                <w:rFonts w:ascii="Times New Roman" w:hAnsi="Times New Roman" w:cs="Times New Roman"/>
                <w:b/>
                <w:sz w:val="20"/>
                <w:szCs w:val="20"/>
              </w:rPr>
              <w:t>Unit Price, EUR, net of VAT</w:t>
            </w:r>
          </w:p>
        </w:tc>
      </w:tr>
      <w:tr w:rsidR="00E13246" w:rsidRPr="00AB321E" w:rsidTr="005B7384">
        <w:trPr>
          <w:trHeight w:val="442"/>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E13246" w:rsidRPr="00AB321E" w:rsidRDefault="00E13246"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12" w:space="0" w:color="auto"/>
            </w:tcBorders>
            <w:vAlign w:val="center"/>
          </w:tcPr>
          <w:p w:rsidR="00E13246" w:rsidRPr="00200DA9" w:rsidRDefault="00E13246" w:rsidP="003F3473">
            <w:pPr>
              <w:contextualSpacing/>
              <w:rPr>
                <w:rFonts w:ascii="Times New Roman" w:hAnsi="Times New Roman" w:cs="Times New Roman"/>
                <w:sz w:val="20"/>
                <w:highlight w:val="cyan"/>
                <w:lang w:val="en-US"/>
              </w:rPr>
            </w:pPr>
            <w:r w:rsidRPr="00200DA9">
              <w:rPr>
                <w:rFonts w:ascii="Times New Roman" w:hAnsi="Times New Roman" w:cs="Times New Roman"/>
                <w:sz w:val="20"/>
              </w:rPr>
              <w:t xml:space="preserve">Simultaneous translation </w:t>
            </w:r>
            <w:r w:rsidR="003F3473" w:rsidRPr="00200DA9">
              <w:rPr>
                <w:rFonts w:ascii="Times New Roman" w:hAnsi="Times New Roman" w:cs="Times New Roman"/>
                <w:sz w:val="20"/>
                <w:lang w:val="en-US"/>
              </w:rPr>
              <w:t>Uzbek</w:t>
            </w:r>
            <w:r w:rsidRPr="00200DA9">
              <w:rPr>
                <w:rFonts w:ascii="Times New Roman" w:hAnsi="Times New Roman" w:cs="Times New Roman"/>
                <w:sz w:val="20"/>
              </w:rPr>
              <w:t>-</w:t>
            </w:r>
            <w:r w:rsidR="003F3473" w:rsidRPr="00200DA9">
              <w:rPr>
                <w:rFonts w:ascii="Times New Roman" w:hAnsi="Times New Roman" w:cs="Times New Roman"/>
                <w:sz w:val="20"/>
                <w:lang w:val="en-US"/>
              </w:rPr>
              <w:t>Russian</w:t>
            </w:r>
            <w:r w:rsidR="003F3473" w:rsidRPr="00200DA9">
              <w:rPr>
                <w:rFonts w:ascii="Times New Roman" w:hAnsi="Times New Roman" w:cs="Times New Roman"/>
                <w:sz w:val="20"/>
              </w:rPr>
              <w:t>/</w:t>
            </w:r>
            <w:r w:rsidR="003F3473" w:rsidRPr="00200DA9">
              <w:rPr>
                <w:rFonts w:ascii="Times New Roman" w:hAnsi="Times New Roman" w:cs="Times New Roman"/>
                <w:sz w:val="20"/>
                <w:lang w:val="en-US"/>
              </w:rPr>
              <w:t>Russian</w:t>
            </w:r>
            <w:r w:rsidR="003F3473" w:rsidRPr="00200DA9">
              <w:rPr>
                <w:rFonts w:ascii="Times New Roman" w:hAnsi="Times New Roman" w:cs="Times New Roman"/>
                <w:sz w:val="20"/>
              </w:rPr>
              <w:t>-</w:t>
            </w:r>
            <w:r w:rsidR="003F3473" w:rsidRPr="00200DA9">
              <w:rPr>
                <w:rFonts w:ascii="Times New Roman" w:hAnsi="Times New Roman" w:cs="Times New Roman"/>
                <w:sz w:val="20"/>
                <w:lang w:val="en-US"/>
              </w:rPr>
              <w:t xml:space="preserve">Uzbek </w:t>
            </w:r>
            <w:r w:rsidRPr="00200DA9">
              <w:rPr>
                <w:rFonts w:ascii="Times New Roman" w:hAnsi="Times New Roman" w:cs="Times New Roman"/>
                <w:sz w:val="20"/>
              </w:rPr>
              <w:t>2 translators</w:t>
            </w:r>
            <w:r w:rsidRPr="00200DA9">
              <w:rPr>
                <w:rFonts w:ascii="Times New Roman" w:hAnsi="Times New Roman" w:cs="Times New Roman"/>
                <w:sz w:val="20"/>
                <w:lang w:val="en-US"/>
              </w:rPr>
              <w:t xml:space="preserve"> </w:t>
            </w:r>
          </w:p>
        </w:tc>
        <w:tc>
          <w:tcPr>
            <w:tcW w:w="1559" w:type="dxa"/>
            <w:tcBorders>
              <w:top w:val="single" w:sz="2" w:space="0" w:color="auto"/>
              <w:bottom w:val="single" w:sz="2" w:space="0" w:color="auto"/>
            </w:tcBorders>
            <w:vAlign w:val="center"/>
          </w:tcPr>
          <w:p w:rsidR="00E13246" w:rsidRPr="00AB321E" w:rsidRDefault="00E13246"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2" w:space="0" w:color="auto"/>
              <w:bottom w:val="single" w:sz="2" w:space="0" w:color="auto"/>
              <w:right w:val="single" w:sz="12" w:space="0" w:color="auto"/>
            </w:tcBorders>
            <w:vAlign w:val="center"/>
          </w:tcPr>
          <w:p w:rsidR="00E13246" w:rsidRPr="00AB321E" w:rsidRDefault="00E13246" w:rsidP="007A7CB7">
            <w:pPr>
              <w:spacing w:beforeLines="20" w:before="48" w:afterLines="20" w:after="48"/>
              <w:contextualSpacing/>
              <w:jc w:val="center"/>
              <w:rPr>
                <w:rFonts w:ascii="Times New Roman" w:hAnsi="Times New Roman" w:cs="Times New Roman"/>
                <w:sz w:val="20"/>
                <w:szCs w:val="20"/>
              </w:rPr>
            </w:pPr>
          </w:p>
        </w:tc>
      </w:tr>
      <w:tr w:rsidR="00E13246" w:rsidRPr="00AB321E" w:rsidTr="00682E70">
        <w:trPr>
          <w:trHeight w:val="174"/>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E13246" w:rsidRPr="00AB321E" w:rsidRDefault="00E13246"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tcBorders>
              <w:top w:val="single" w:sz="12" w:space="0" w:color="auto"/>
              <w:left w:val="single" w:sz="12" w:space="0" w:color="auto"/>
              <w:bottom w:val="single" w:sz="2" w:space="0" w:color="auto"/>
              <w:right w:val="single" w:sz="4" w:space="0" w:color="auto"/>
            </w:tcBorders>
            <w:vAlign w:val="center"/>
          </w:tcPr>
          <w:p w:rsidR="00E13246" w:rsidRPr="00200DA9" w:rsidRDefault="00E13246"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left w:val="single" w:sz="4" w:space="0" w:color="auto"/>
              <w:bottom w:val="single" w:sz="2" w:space="0" w:color="auto"/>
            </w:tcBorders>
            <w:vAlign w:val="center"/>
          </w:tcPr>
          <w:p w:rsidR="00E13246" w:rsidRPr="00AB321E" w:rsidRDefault="00E13246"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bottom w:val="single" w:sz="2" w:space="0" w:color="auto"/>
              <w:right w:val="single" w:sz="4" w:space="0" w:color="auto"/>
            </w:tcBorders>
            <w:vAlign w:val="center"/>
          </w:tcPr>
          <w:p w:rsidR="00E13246" w:rsidRPr="00AB321E" w:rsidRDefault="00E13246" w:rsidP="007A7CB7">
            <w:pPr>
              <w:spacing w:beforeLines="20" w:before="48" w:afterLines="20" w:after="48"/>
              <w:contextualSpacing/>
              <w:jc w:val="center"/>
              <w:rPr>
                <w:rFonts w:ascii="Times New Roman" w:hAnsi="Times New Roman" w:cs="Times New Roman"/>
                <w:sz w:val="20"/>
                <w:szCs w:val="20"/>
              </w:rPr>
            </w:pPr>
          </w:p>
        </w:tc>
      </w:tr>
      <w:tr w:rsidR="00F41BBF" w:rsidRPr="00AB321E" w:rsidTr="00682E70">
        <w:trPr>
          <w:trHeight w:val="237"/>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F41BBF" w:rsidRPr="00AB321E" w:rsidRDefault="00F41BBF"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2" w:space="0" w:color="auto"/>
              <w:right w:val="single" w:sz="2" w:space="0" w:color="auto"/>
            </w:tcBorders>
            <w:vAlign w:val="center"/>
          </w:tcPr>
          <w:p w:rsidR="00F41BBF" w:rsidRPr="00200DA9" w:rsidRDefault="00F41BBF" w:rsidP="007A7CB7">
            <w:pPr>
              <w:contextualSpacing/>
              <w:rPr>
                <w:rFonts w:ascii="Times New Roman" w:hAnsi="Times New Roman" w:cs="Times New Roman"/>
                <w:sz w:val="20"/>
                <w:lang w:val="en-US"/>
              </w:rPr>
            </w:pPr>
            <w:r w:rsidRPr="00200DA9">
              <w:rPr>
                <w:rFonts w:ascii="Times New Roman" w:hAnsi="Times New Roman" w:cs="Times New Roman"/>
                <w:sz w:val="20"/>
              </w:rPr>
              <w:t>Consecutive translation</w:t>
            </w:r>
            <w:r w:rsidRPr="00200DA9">
              <w:rPr>
                <w:rFonts w:ascii="Times New Roman" w:hAnsi="Times New Roman" w:cs="Times New Roman"/>
                <w:sz w:val="20"/>
                <w:lang w:val="ru-RU"/>
              </w:rPr>
              <w:t xml:space="preserve"> </w:t>
            </w:r>
            <w:r w:rsidRPr="00200DA9">
              <w:rPr>
                <w:rFonts w:ascii="Times New Roman" w:hAnsi="Times New Roman" w:cs="Times New Roman"/>
                <w:sz w:val="20"/>
                <w:lang w:val="en-US"/>
              </w:rPr>
              <w:t>Uzbek</w:t>
            </w:r>
            <w:r w:rsidRPr="00200DA9">
              <w:rPr>
                <w:rFonts w:ascii="Times New Roman" w:hAnsi="Times New Roman" w:cs="Times New Roman"/>
                <w:sz w:val="20"/>
                <w:lang w:val="ru-RU"/>
              </w:rPr>
              <w:t>-</w:t>
            </w:r>
            <w:r w:rsidRPr="00200DA9">
              <w:rPr>
                <w:rFonts w:ascii="Times New Roman" w:hAnsi="Times New Roman" w:cs="Times New Roman"/>
                <w:sz w:val="20"/>
                <w:lang w:val="en-US"/>
              </w:rPr>
              <w:t>Russian</w:t>
            </w:r>
          </w:p>
        </w:tc>
        <w:tc>
          <w:tcPr>
            <w:tcW w:w="1559" w:type="dxa"/>
            <w:tcBorders>
              <w:top w:val="single" w:sz="2" w:space="0" w:color="auto"/>
              <w:left w:val="single" w:sz="2" w:space="0" w:color="auto"/>
              <w:bottom w:val="single" w:sz="2" w:space="0" w:color="auto"/>
              <w:right w:val="single" w:sz="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2" w:space="0" w:color="auto"/>
              <w:left w:val="single" w:sz="2" w:space="0" w:color="auto"/>
              <w:bottom w:val="single" w:sz="2" w:space="0" w:color="auto"/>
              <w:right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p>
        </w:tc>
      </w:tr>
      <w:tr w:rsidR="00F41BBF" w:rsidRPr="00AB321E" w:rsidTr="00682E70">
        <w:trPr>
          <w:trHeight w:val="124"/>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F41BBF" w:rsidRPr="00AB321E" w:rsidRDefault="00F41BBF"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tcBorders>
              <w:top w:val="single" w:sz="12" w:space="0" w:color="auto"/>
              <w:left w:val="single" w:sz="12" w:space="0" w:color="auto"/>
              <w:bottom w:val="single" w:sz="2" w:space="0" w:color="auto"/>
              <w:right w:val="single" w:sz="2" w:space="0" w:color="auto"/>
            </w:tcBorders>
            <w:vAlign w:val="center"/>
          </w:tcPr>
          <w:p w:rsidR="00F41BBF" w:rsidRPr="00200DA9" w:rsidRDefault="00F41BBF"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left w:val="single" w:sz="2" w:space="0" w:color="auto"/>
              <w:bottom w:val="single" w:sz="2" w:space="0" w:color="auto"/>
              <w:right w:val="single" w:sz="2" w:space="0" w:color="auto"/>
            </w:tcBorders>
            <w:vAlign w:val="center"/>
          </w:tcPr>
          <w:p w:rsidR="00F41BBF" w:rsidRPr="00AB321E" w:rsidRDefault="00F41BBF"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left w:val="single" w:sz="2" w:space="0" w:color="auto"/>
              <w:bottom w:val="single" w:sz="2" w:space="0" w:color="auto"/>
              <w:right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p>
        </w:tc>
      </w:tr>
      <w:tr w:rsidR="00F41BBF" w:rsidRPr="00AB321E" w:rsidTr="00682E70">
        <w:trPr>
          <w:trHeight w:val="124"/>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F41BBF" w:rsidRPr="00AB321E" w:rsidRDefault="00F41BBF"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tcBorders>
              <w:top w:val="single" w:sz="12" w:space="0" w:color="auto"/>
              <w:left w:val="single" w:sz="12" w:space="0" w:color="auto"/>
              <w:bottom w:val="single" w:sz="2" w:space="0" w:color="auto"/>
              <w:right w:val="single" w:sz="2" w:space="0" w:color="auto"/>
            </w:tcBorders>
            <w:vAlign w:val="center"/>
          </w:tcPr>
          <w:p w:rsidR="00F41BBF" w:rsidRPr="00200DA9" w:rsidRDefault="00F41BBF"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left w:val="single" w:sz="2" w:space="0" w:color="auto"/>
              <w:bottom w:val="single" w:sz="4" w:space="0" w:color="auto"/>
              <w:right w:val="single" w:sz="2" w:space="0" w:color="auto"/>
            </w:tcBorders>
            <w:vAlign w:val="center"/>
          </w:tcPr>
          <w:p w:rsidR="00F41BBF" w:rsidRPr="00AB321E" w:rsidRDefault="00F41BBF" w:rsidP="008F294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Hour</w:t>
            </w:r>
          </w:p>
        </w:tc>
        <w:tc>
          <w:tcPr>
            <w:tcW w:w="1843" w:type="dxa"/>
            <w:tcBorders>
              <w:top w:val="single" w:sz="2" w:space="0" w:color="auto"/>
              <w:left w:val="single" w:sz="2" w:space="0" w:color="auto"/>
              <w:bottom w:val="single" w:sz="4" w:space="0" w:color="auto"/>
              <w:right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p>
        </w:tc>
      </w:tr>
      <w:tr w:rsidR="00F41BBF" w:rsidRPr="00AB321E" w:rsidTr="00682E70">
        <w:trPr>
          <w:trHeight w:val="282"/>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F41BBF" w:rsidRPr="00AB321E" w:rsidRDefault="00F41BBF"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12" w:space="0" w:color="auto"/>
            </w:tcBorders>
            <w:vAlign w:val="center"/>
          </w:tcPr>
          <w:p w:rsidR="00F41BBF" w:rsidRPr="00200DA9" w:rsidRDefault="00F41BBF" w:rsidP="007A7CB7">
            <w:pPr>
              <w:spacing w:beforeLines="20" w:before="48" w:afterLines="20" w:after="48"/>
              <w:contextualSpacing/>
              <w:rPr>
                <w:rFonts w:ascii="Times New Roman" w:hAnsi="Times New Roman" w:cs="Times New Roman"/>
                <w:sz w:val="20"/>
                <w:szCs w:val="20"/>
              </w:rPr>
            </w:pPr>
            <w:r w:rsidRPr="00200DA9">
              <w:rPr>
                <w:rFonts w:ascii="Times New Roman" w:hAnsi="Times New Roman" w:cs="Times New Roman"/>
                <w:sz w:val="20"/>
              </w:rPr>
              <w:t xml:space="preserve">Written translation </w:t>
            </w:r>
            <w:r w:rsidRPr="00200DA9">
              <w:rPr>
                <w:rFonts w:ascii="Times New Roman" w:hAnsi="Times New Roman" w:cs="Times New Roman"/>
                <w:sz w:val="20"/>
                <w:lang w:val="en-US"/>
              </w:rPr>
              <w:t>Uzbek</w:t>
            </w:r>
            <w:r w:rsidRPr="00200DA9">
              <w:rPr>
                <w:rFonts w:ascii="Times New Roman" w:hAnsi="Times New Roman" w:cs="Times New Roman"/>
                <w:sz w:val="20"/>
              </w:rPr>
              <w:t>-</w:t>
            </w:r>
            <w:r w:rsidRPr="00200DA9">
              <w:rPr>
                <w:rFonts w:ascii="Times New Roman" w:hAnsi="Times New Roman" w:cs="Times New Roman"/>
                <w:sz w:val="20"/>
                <w:lang w:val="en-US"/>
              </w:rPr>
              <w:t>Russian</w:t>
            </w:r>
            <w:r w:rsidRPr="00200DA9">
              <w:rPr>
                <w:rFonts w:ascii="Times New Roman" w:hAnsi="Times New Roman" w:cs="Times New Roman"/>
                <w:sz w:val="20"/>
              </w:rPr>
              <w:t>/</w:t>
            </w:r>
            <w:r w:rsidRPr="00200DA9">
              <w:rPr>
                <w:rFonts w:ascii="Times New Roman" w:hAnsi="Times New Roman" w:cs="Times New Roman"/>
                <w:sz w:val="20"/>
                <w:lang w:val="en-US"/>
              </w:rPr>
              <w:t>Russian</w:t>
            </w:r>
            <w:r w:rsidRPr="00200DA9">
              <w:rPr>
                <w:rFonts w:ascii="Times New Roman" w:hAnsi="Times New Roman" w:cs="Times New Roman"/>
                <w:sz w:val="20"/>
              </w:rPr>
              <w:t>-</w:t>
            </w:r>
            <w:r w:rsidRPr="00200DA9">
              <w:rPr>
                <w:rFonts w:ascii="Times New Roman" w:hAnsi="Times New Roman" w:cs="Times New Roman"/>
                <w:sz w:val="20"/>
                <w:lang w:val="en-US"/>
              </w:rPr>
              <w:t>Uzbek</w:t>
            </w:r>
          </w:p>
        </w:tc>
        <w:tc>
          <w:tcPr>
            <w:tcW w:w="1559" w:type="dxa"/>
            <w:tcBorders>
              <w:top w:val="single" w:sz="4" w:space="0" w:color="auto"/>
              <w:bottom w:val="single" w:sz="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Page</w:t>
            </w:r>
            <w:r>
              <w:rPr>
                <w:rFonts w:ascii="Times New Roman" w:hAnsi="Times New Roman" w:cs="Times New Roman"/>
                <w:sz w:val="20"/>
                <w:szCs w:val="20"/>
              </w:rPr>
              <w:t>/urgent</w:t>
            </w:r>
          </w:p>
        </w:tc>
        <w:tc>
          <w:tcPr>
            <w:tcW w:w="1843" w:type="dxa"/>
            <w:tcBorders>
              <w:top w:val="single" w:sz="4" w:space="0" w:color="auto"/>
              <w:bottom w:val="single" w:sz="2" w:space="0" w:color="auto"/>
              <w:right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p>
        </w:tc>
      </w:tr>
      <w:tr w:rsidR="00F41BBF" w:rsidRPr="00AB321E" w:rsidTr="00491612">
        <w:trPr>
          <w:trHeight w:val="281"/>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F41BBF" w:rsidRPr="00AB321E" w:rsidRDefault="00F41BBF" w:rsidP="00E13246">
            <w:pPr>
              <w:pStyle w:val="ListParagraph"/>
              <w:numPr>
                <w:ilvl w:val="0"/>
                <w:numId w:val="8"/>
              </w:numPr>
              <w:spacing w:beforeLines="20" w:before="48" w:afterLines="20" w:after="48"/>
              <w:ind w:left="0" w:firstLine="0"/>
              <w:rPr>
                <w:rFonts w:ascii="Times New Roman" w:hAnsi="Times New Roman" w:cs="Times New Roman"/>
                <w:sz w:val="20"/>
                <w:szCs w:val="20"/>
              </w:rPr>
            </w:pPr>
          </w:p>
        </w:tc>
        <w:tc>
          <w:tcPr>
            <w:tcW w:w="6521" w:type="dxa"/>
            <w:vMerge/>
            <w:tcBorders>
              <w:top w:val="single" w:sz="12" w:space="0" w:color="auto"/>
              <w:left w:val="single" w:sz="12" w:space="0" w:color="auto"/>
              <w:bottom w:val="single" w:sz="12" w:space="0" w:color="auto"/>
            </w:tcBorders>
            <w:vAlign w:val="center"/>
          </w:tcPr>
          <w:p w:rsidR="00F41BBF" w:rsidRPr="00200DA9" w:rsidRDefault="00F41BBF" w:rsidP="007A7CB7">
            <w:pPr>
              <w:spacing w:beforeLines="20" w:before="48" w:afterLines="20" w:after="48"/>
              <w:contextualSpacing/>
              <w:rPr>
                <w:rFonts w:ascii="Times New Roman" w:hAnsi="Times New Roman" w:cs="Times New Roman"/>
                <w:sz w:val="20"/>
              </w:rPr>
            </w:pPr>
          </w:p>
        </w:tc>
        <w:tc>
          <w:tcPr>
            <w:tcW w:w="1559" w:type="dxa"/>
            <w:tcBorders>
              <w:top w:val="single" w:sz="2" w:space="0" w:color="auto"/>
              <w:bottom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Page/standard</w:t>
            </w:r>
          </w:p>
        </w:tc>
        <w:tc>
          <w:tcPr>
            <w:tcW w:w="1843" w:type="dxa"/>
            <w:tcBorders>
              <w:top w:val="single" w:sz="2" w:space="0" w:color="auto"/>
              <w:bottom w:val="single" w:sz="12" w:space="0" w:color="auto"/>
              <w:right w:val="single" w:sz="12" w:space="0" w:color="auto"/>
            </w:tcBorders>
            <w:vAlign w:val="center"/>
          </w:tcPr>
          <w:p w:rsidR="00F41BBF" w:rsidRPr="00AB321E" w:rsidRDefault="00F41BBF" w:rsidP="007A7CB7">
            <w:pPr>
              <w:spacing w:beforeLines="20" w:before="48" w:afterLines="20" w:after="48"/>
              <w:contextualSpacing/>
              <w:jc w:val="center"/>
              <w:rPr>
                <w:rFonts w:ascii="Times New Roman" w:hAnsi="Times New Roman" w:cs="Times New Roman"/>
                <w:sz w:val="20"/>
                <w:szCs w:val="20"/>
              </w:rPr>
            </w:pPr>
          </w:p>
        </w:tc>
      </w:tr>
      <w:tr w:rsidR="003F3473" w:rsidRPr="00AB321E" w:rsidTr="00491612">
        <w:trPr>
          <w:trHeight w:val="269"/>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3F3473" w:rsidRPr="00AB321E" w:rsidRDefault="003F3473"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12" w:space="0" w:color="auto"/>
              <w:left w:val="single" w:sz="12" w:space="0" w:color="auto"/>
              <w:bottom w:val="single" w:sz="2" w:space="0" w:color="auto"/>
            </w:tcBorders>
            <w:vAlign w:val="center"/>
          </w:tcPr>
          <w:p w:rsidR="003F3473" w:rsidRPr="00200DA9" w:rsidRDefault="00A3732D" w:rsidP="00A3732D">
            <w:pPr>
              <w:spacing w:beforeLines="20" w:before="48" w:afterLines="20" w:after="48"/>
              <w:contextualSpacing/>
              <w:rPr>
                <w:rFonts w:ascii="Times New Roman" w:hAnsi="Times New Roman" w:cs="Times New Roman"/>
                <w:sz w:val="20"/>
                <w:szCs w:val="20"/>
              </w:rPr>
            </w:pPr>
            <w:r w:rsidRPr="00200DA9">
              <w:rPr>
                <w:rFonts w:ascii="Times New Roman" w:hAnsi="Times New Roman" w:cs="Times New Roman"/>
                <w:sz w:val="20"/>
              </w:rPr>
              <w:t xml:space="preserve">Simultaneous translation </w:t>
            </w:r>
            <w:r w:rsidRPr="00200DA9">
              <w:rPr>
                <w:rFonts w:ascii="Times New Roman" w:hAnsi="Times New Roman" w:cs="Times New Roman"/>
                <w:sz w:val="20"/>
                <w:lang w:val="en-US"/>
              </w:rPr>
              <w:t>French</w:t>
            </w:r>
            <w:r w:rsidRPr="00200DA9">
              <w:rPr>
                <w:rFonts w:ascii="Times New Roman" w:hAnsi="Times New Roman" w:cs="Times New Roman"/>
                <w:sz w:val="20"/>
              </w:rPr>
              <w:t>-</w:t>
            </w:r>
            <w:r w:rsidRPr="00200DA9">
              <w:rPr>
                <w:rFonts w:ascii="Times New Roman" w:hAnsi="Times New Roman" w:cs="Times New Roman"/>
                <w:sz w:val="20"/>
                <w:lang w:val="en-US"/>
              </w:rPr>
              <w:t xml:space="preserve">Russian/Russian-French </w:t>
            </w:r>
            <w:r w:rsidRPr="00200DA9">
              <w:rPr>
                <w:rFonts w:ascii="Times New Roman" w:hAnsi="Times New Roman" w:cs="Times New Roman"/>
                <w:sz w:val="20"/>
              </w:rPr>
              <w:t>2 translators</w:t>
            </w:r>
          </w:p>
        </w:tc>
        <w:tc>
          <w:tcPr>
            <w:tcW w:w="1559" w:type="dxa"/>
            <w:tcBorders>
              <w:top w:val="single" w:sz="12" w:space="0" w:color="auto"/>
              <w:bottom w:val="single" w:sz="2" w:space="0" w:color="auto"/>
            </w:tcBorders>
            <w:vAlign w:val="center"/>
          </w:tcPr>
          <w:p w:rsidR="003F3473" w:rsidRPr="00AB321E" w:rsidRDefault="003F3473"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12" w:space="0" w:color="auto"/>
              <w:bottom w:val="single" w:sz="2" w:space="0" w:color="auto"/>
              <w:right w:val="single" w:sz="12" w:space="0" w:color="auto"/>
            </w:tcBorders>
            <w:vAlign w:val="center"/>
          </w:tcPr>
          <w:p w:rsidR="003F3473" w:rsidRPr="00AB321E" w:rsidRDefault="003F3473" w:rsidP="007A7CB7">
            <w:pPr>
              <w:spacing w:beforeLines="20" w:before="48" w:afterLines="20" w:after="48"/>
              <w:contextualSpacing/>
              <w:jc w:val="center"/>
              <w:rPr>
                <w:rFonts w:ascii="Times New Roman" w:hAnsi="Times New Roman" w:cs="Times New Roman"/>
                <w:sz w:val="20"/>
                <w:szCs w:val="20"/>
              </w:rPr>
            </w:pPr>
          </w:p>
        </w:tc>
      </w:tr>
      <w:tr w:rsidR="003F3473" w:rsidRPr="00AB321E" w:rsidTr="00491612">
        <w:trPr>
          <w:trHeight w:val="237"/>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3F3473" w:rsidRPr="00AB321E" w:rsidRDefault="003F3473"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3F3473" w:rsidRPr="00200DA9" w:rsidRDefault="003F3473"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bottom w:val="single" w:sz="2" w:space="0" w:color="auto"/>
            </w:tcBorders>
            <w:vAlign w:val="center"/>
          </w:tcPr>
          <w:p w:rsidR="003F3473" w:rsidRPr="00AB321E" w:rsidRDefault="003F3473" w:rsidP="008F294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bottom w:val="single" w:sz="2" w:space="0" w:color="auto"/>
              <w:right w:val="single" w:sz="12" w:space="0" w:color="auto"/>
            </w:tcBorders>
            <w:vAlign w:val="center"/>
          </w:tcPr>
          <w:p w:rsidR="003F3473" w:rsidRPr="00AB321E" w:rsidRDefault="003F3473" w:rsidP="007A7CB7">
            <w:pPr>
              <w:spacing w:beforeLines="20" w:before="48" w:afterLines="20" w:after="48"/>
              <w:contextualSpacing/>
              <w:jc w:val="center"/>
              <w:rPr>
                <w:rFonts w:ascii="Times New Roman" w:hAnsi="Times New Roman" w:cs="Times New Roman"/>
                <w:sz w:val="20"/>
                <w:szCs w:val="20"/>
              </w:rPr>
            </w:pPr>
          </w:p>
        </w:tc>
      </w:tr>
      <w:tr w:rsidR="00E717A9" w:rsidRPr="00AB321E" w:rsidTr="00491612">
        <w:trPr>
          <w:trHeight w:val="165"/>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E717A9" w:rsidRPr="00AB321E" w:rsidRDefault="00E717A9"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12" w:space="0" w:color="auto"/>
            </w:tcBorders>
            <w:vAlign w:val="center"/>
          </w:tcPr>
          <w:p w:rsidR="00E717A9" w:rsidRDefault="00E717A9" w:rsidP="00A3732D">
            <w:pPr>
              <w:contextualSpacing/>
              <w:rPr>
                <w:rFonts w:ascii="Times New Roman" w:hAnsi="Times New Roman" w:cs="Times New Roman"/>
                <w:sz w:val="20"/>
              </w:rPr>
            </w:pPr>
          </w:p>
          <w:p w:rsidR="00E717A9" w:rsidRPr="00200DA9" w:rsidRDefault="00E717A9" w:rsidP="00A3732D">
            <w:pPr>
              <w:contextualSpacing/>
              <w:rPr>
                <w:rFonts w:ascii="Times New Roman" w:hAnsi="Times New Roman" w:cs="Times New Roman"/>
                <w:sz w:val="20"/>
                <w:lang w:val="en-US"/>
              </w:rPr>
            </w:pPr>
            <w:r w:rsidRPr="00200DA9">
              <w:rPr>
                <w:rFonts w:ascii="Times New Roman" w:hAnsi="Times New Roman" w:cs="Times New Roman"/>
                <w:sz w:val="20"/>
              </w:rPr>
              <w:t xml:space="preserve">Consecutive translation </w:t>
            </w:r>
            <w:r w:rsidRPr="00200DA9">
              <w:rPr>
                <w:rFonts w:ascii="Times New Roman" w:hAnsi="Times New Roman" w:cs="Times New Roman"/>
                <w:sz w:val="20"/>
                <w:lang w:val="en-US"/>
              </w:rPr>
              <w:t>French</w:t>
            </w:r>
            <w:r w:rsidRPr="00200DA9">
              <w:rPr>
                <w:rFonts w:ascii="Times New Roman" w:hAnsi="Times New Roman" w:cs="Times New Roman"/>
                <w:sz w:val="20"/>
              </w:rPr>
              <w:t>-</w:t>
            </w:r>
            <w:r w:rsidRPr="00200DA9">
              <w:rPr>
                <w:rFonts w:ascii="Times New Roman" w:hAnsi="Times New Roman" w:cs="Times New Roman"/>
                <w:sz w:val="20"/>
                <w:lang w:val="en-US"/>
              </w:rPr>
              <w:t>Russian/Russian-French</w:t>
            </w:r>
          </w:p>
          <w:p w:rsidR="00E717A9" w:rsidRPr="00200DA9" w:rsidRDefault="00E717A9"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bottom w:val="single" w:sz="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2" w:space="0" w:color="auto"/>
              <w:bottom w:val="single" w:sz="2" w:space="0" w:color="auto"/>
              <w:right w:val="single" w:sz="1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p>
        </w:tc>
      </w:tr>
      <w:tr w:rsidR="00E717A9" w:rsidRPr="00AB321E" w:rsidTr="00491612">
        <w:trPr>
          <w:trHeight w:val="163"/>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E717A9" w:rsidRPr="00AB321E" w:rsidRDefault="00E717A9"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12" w:space="0" w:color="auto"/>
            </w:tcBorders>
            <w:vAlign w:val="center"/>
          </w:tcPr>
          <w:p w:rsidR="00E717A9" w:rsidRDefault="00E717A9" w:rsidP="00A3732D">
            <w:pPr>
              <w:contextualSpacing/>
              <w:rPr>
                <w:rFonts w:ascii="Times New Roman" w:hAnsi="Times New Roman" w:cs="Times New Roman"/>
                <w:sz w:val="20"/>
              </w:rPr>
            </w:pPr>
          </w:p>
        </w:tc>
        <w:tc>
          <w:tcPr>
            <w:tcW w:w="1559" w:type="dxa"/>
            <w:tcBorders>
              <w:top w:val="single" w:sz="2" w:space="0" w:color="auto"/>
              <w:bottom w:val="single" w:sz="2" w:space="0" w:color="auto"/>
            </w:tcBorders>
            <w:vAlign w:val="center"/>
          </w:tcPr>
          <w:p w:rsidR="00E717A9" w:rsidRPr="00AB321E" w:rsidRDefault="00E717A9" w:rsidP="00E4648B">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D</w:t>
            </w:r>
            <w:r w:rsidR="00E4648B">
              <w:rPr>
                <w:rFonts w:ascii="Times New Roman" w:hAnsi="Times New Roman" w:cs="Times New Roman"/>
                <w:sz w:val="20"/>
                <w:szCs w:val="20"/>
              </w:rPr>
              <w:t>ay</w:t>
            </w:r>
          </w:p>
        </w:tc>
        <w:tc>
          <w:tcPr>
            <w:tcW w:w="1843" w:type="dxa"/>
            <w:tcBorders>
              <w:top w:val="single" w:sz="2" w:space="0" w:color="auto"/>
              <w:bottom w:val="single" w:sz="2" w:space="0" w:color="auto"/>
              <w:right w:val="single" w:sz="1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p>
        </w:tc>
      </w:tr>
      <w:tr w:rsidR="00E717A9" w:rsidRPr="00AB321E" w:rsidTr="00682E70">
        <w:trPr>
          <w:trHeight w:val="163"/>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E717A9" w:rsidRPr="00AB321E" w:rsidRDefault="00E717A9"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E717A9" w:rsidRDefault="00E717A9" w:rsidP="00A3732D">
            <w:pPr>
              <w:contextualSpacing/>
              <w:rPr>
                <w:rFonts w:ascii="Times New Roman" w:hAnsi="Times New Roman" w:cs="Times New Roman"/>
                <w:sz w:val="20"/>
              </w:rPr>
            </w:pPr>
          </w:p>
        </w:tc>
        <w:tc>
          <w:tcPr>
            <w:tcW w:w="1559" w:type="dxa"/>
            <w:tcBorders>
              <w:top w:val="single" w:sz="2" w:space="0" w:color="auto"/>
              <w:bottom w:val="single" w:sz="4" w:space="0" w:color="auto"/>
            </w:tcBorders>
            <w:vAlign w:val="center"/>
          </w:tcPr>
          <w:p w:rsidR="00E717A9" w:rsidRPr="00AB321E" w:rsidRDefault="00E4648B" w:rsidP="007A7CB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Hour</w:t>
            </w:r>
          </w:p>
        </w:tc>
        <w:tc>
          <w:tcPr>
            <w:tcW w:w="1843" w:type="dxa"/>
            <w:tcBorders>
              <w:top w:val="single" w:sz="2" w:space="0" w:color="auto"/>
              <w:bottom w:val="single" w:sz="4" w:space="0" w:color="auto"/>
              <w:right w:val="single" w:sz="1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p>
        </w:tc>
      </w:tr>
      <w:tr w:rsidR="00E4648B" w:rsidRPr="00AB321E" w:rsidTr="00682E70">
        <w:trPr>
          <w:trHeight w:val="198"/>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E4648B" w:rsidRPr="00AB321E" w:rsidRDefault="00E4648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12" w:space="0" w:color="auto"/>
            </w:tcBorders>
            <w:vAlign w:val="center"/>
          </w:tcPr>
          <w:p w:rsidR="00E4648B" w:rsidRPr="00200DA9" w:rsidRDefault="00E4648B" w:rsidP="00167E2B">
            <w:pPr>
              <w:spacing w:beforeLines="20" w:before="48" w:afterLines="20" w:after="48"/>
              <w:contextualSpacing/>
              <w:rPr>
                <w:rFonts w:ascii="Times New Roman" w:hAnsi="Times New Roman" w:cs="Times New Roman"/>
                <w:sz w:val="20"/>
                <w:szCs w:val="20"/>
              </w:rPr>
            </w:pPr>
            <w:r w:rsidRPr="00200DA9">
              <w:rPr>
                <w:rFonts w:ascii="Times New Roman" w:hAnsi="Times New Roman" w:cs="Times New Roman"/>
                <w:sz w:val="20"/>
              </w:rPr>
              <w:t xml:space="preserve">Written translation </w:t>
            </w:r>
            <w:r w:rsidRPr="00200DA9">
              <w:rPr>
                <w:rFonts w:ascii="Times New Roman" w:hAnsi="Times New Roman" w:cs="Times New Roman"/>
                <w:sz w:val="20"/>
                <w:lang w:val="en-US"/>
              </w:rPr>
              <w:t>French</w:t>
            </w:r>
            <w:r w:rsidRPr="00200DA9">
              <w:rPr>
                <w:rFonts w:ascii="Times New Roman" w:hAnsi="Times New Roman" w:cs="Times New Roman"/>
                <w:sz w:val="20"/>
              </w:rPr>
              <w:t>-</w:t>
            </w:r>
            <w:r w:rsidRPr="00200DA9">
              <w:rPr>
                <w:rFonts w:ascii="Times New Roman" w:hAnsi="Times New Roman" w:cs="Times New Roman"/>
                <w:sz w:val="20"/>
                <w:lang w:val="en-US"/>
              </w:rPr>
              <w:t>Russian/Russian-French</w:t>
            </w:r>
            <w:r>
              <w:rPr>
                <w:rFonts w:ascii="Times New Roman" w:hAnsi="Times New Roman" w:cs="Times New Roman"/>
                <w:sz w:val="20"/>
                <w:lang w:val="en-US"/>
              </w:rPr>
              <w:t xml:space="preserve"> </w:t>
            </w:r>
          </w:p>
        </w:tc>
        <w:tc>
          <w:tcPr>
            <w:tcW w:w="1559" w:type="dxa"/>
            <w:tcBorders>
              <w:top w:val="single" w:sz="4" w:space="0" w:color="auto"/>
              <w:bottom w:val="single" w:sz="2" w:space="0" w:color="auto"/>
            </w:tcBorders>
            <w:vAlign w:val="center"/>
          </w:tcPr>
          <w:p w:rsidR="00E4648B" w:rsidRPr="00AB321E" w:rsidRDefault="00E4648B"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Page</w:t>
            </w:r>
            <w:r>
              <w:rPr>
                <w:rFonts w:ascii="Times New Roman" w:hAnsi="Times New Roman" w:cs="Times New Roman"/>
                <w:sz w:val="20"/>
                <w:szCs w:val="20"/>
              </w:rPr>
              <w:t xml:space="preserve">/Urgent </w:t>
            </w:r>
          </w:p>
        </w:tc>
        <w:tc>
          <w:tcPr>
            <w:tcW w:w="1843" w:type="dxa"/>
            <w:tcBorders>
              <w:top w:val="single" w:sz="4" w:space="0" w:color="auto"/>
              <w:bottom w:val="single" w:sz="2" w:space="0" w:color="auto"/>
              <w:right w:val="single" w:sz="12" w:space="0" w:color="auto"/>
            </w:tcBorders>
            <w:vAlign w:val="center"/>
          </w:tcPr>
          <w:p w:rsidR="00E4648B" w:rsidRPr="00AB321E" w:rsidRDefault="00E4648B" w:rsidP="007A7CB7">
            <w:pPr>
              <w:spacing w:beforeLines="20" w:before="48" w:afterLines="20" w:after="48"/>
              <w:contextualSpacing/>
              <w:jc w:val="center"/>
              <w:rPr>
                <w:rFonts w:ascii="Times New Roman" w:hAnsi="Times New Roman" w:cs="Times New Roman"/>
                <w:sz w:val="20"/>
                <w:szCs w:val="20"/>
              </w:rPr>
            </w:pPr>
          </w:p>
        </w:tc>
      </w:tr>
      <w:tr w:rsidR="00E4648B" w:rsidRPr="00AB321E" w:rsidTr="00682E70">
        <w:trPr>
          <w:trHeight w:val="288"/>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E4648B" w:rsidRPr="00AB321E" w:rsidRDefault="00E4648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12" w:space="0" w:color="auto"/>
            </w:tcBorders>
            <w:vAlign w:val="center"/>
          </w:tcPr>
          <w:p w:rsidR="00E4648B" w:rsidRPr="00200DA9" w:rsidRDefault="00E4648B" w:rsidP="007A7CB7">
            <w:pPr>
              <w:spacing w:beforeLines="20" w:before="48" w:afterLines="20" w:after="48"/>
              <w:contextualSpacing/>
              <w:rPr>
                <w:rFonts w:ascii="Times New Roman" w:hAnsi="Times New Roman" w:cs="Times New Roman"/>
                <w:sz w:val="20"/>
              </w:rPr>
            </w:pPr>
          </w:p>
        </w:tc>
        <w:tc>
          <w:tcPr>
            <w:tcW w:w="1559" w:type="dxa"/>
            <w:tcBorders>
              <w:top w:val="single" w:sz="2" w:space="0" w:color="auto"/>
              <w:bottom w:val="single" w:sz="12" w:space="0" w:color="auto"/>
            </w:tcBorders>
            <w:vAlign w:val="center"/>
          </w:tcPr>
          <w:p w:rsidR="00E4648B" w:rsidRPr="00AB321E" w:rsidRDefault="00E4648B" w:rsidP="007A7CB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Page/Standard</w:t>
            </w:r>
          </w:p>
        </w:tc>
        <w:tc>
          <w:tcPr>
            <w:tcW w:w="1843" w:type="dxa"/>
            <w:tcBorders>
              <w:top w:val="single" w:sz="2" w:space="0" w:color="auto"/>
              <w:bottom w:val="single" w:sz="12" w:space="0" w:color="auto"/>
              <w:right w:val="single" w:sz="12" w:space="0" w:color="auto"/>
            </w:tcBorders>
            <w:vAlign w:val="center"/>
          </w:tcPr>
          <w:p w:rsidR="00E4648B" w:rsidRPr="00AB321E" w:rsidRDefault="00E4648B" w:rsidP="007A7CB7">
            <w:pPr>
              <w:spacing w:beforeLines="20" w:before="48" w:afterLines="20" w:after="48"/>
              <w:contextualSpacing/>
              <w:jc w:val="center"/>
              <w:rPr>
                <w:rFonts w:ascii="Times New Roman" w:hAnsi="Times New Roman" w:cs="Times New Roman"/>
                <w:sz w:val="20"/>
                <w:szCs w:val="20"/>
              </w:rPr>
            </w:pPr>
          </w:p>
        </w:tc>
      </w:tr>
      <w:tr w:rsidR="00167E2B" w:rsidRPr="00AB321E" w:rsidTr="00682E70">
        <w:trPr>
          <w:trHeight w:val="213"/>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12" w:space="0" w:color="auto"/>
              <w:left w:val="single" w:sz="12" w:space="0" w:color="auto"/>
              <w:bottom w:val="single" w:sz="2" w:space="0" w:color="auto"/>
            </w:tcBorders>
            <w:vAlign w:val="center"/>
          </w:tcPr>
          <w:p w:rsidR="00167E2B" w:rsidRPr="00200DA9" w:rsidRDefault="00167E2B" w:rsidP="00000F48">
            <w:pPr>
              <w:spacing w:beforeLines="20" w:before="48" w:afterLines="20" w:after="48"/>
              <w:contextualSpacing/>
              <w:rPr>
                <w:rFonts w:ascii="Times New Roman" w:hAnsi="Times New Roman" w:cs="Times New Roman"/>
                <w:sz w:val="20"/>
                <w:szCs w:val="20"/>
              </w:rPr>
            </w:pPr>
            <w:r w:rsidRPr="00200DA9">
              <w:rPr>
                <w:rFonts w:ascii="Times New Roman" w:hAnsi="Times New Roman" w:cs="Times New Roman"/>
                <w:sz w:val="20"/>
              </w:rPr>
              <w:t xml:space="preserve">Simultaneous translation </w:t>
            </w:r>
            <w:r w:rsidRPr="00200DA9">
              <w:rPr>
                <w:rFonts w:ascii="Times New Roman" w:hAnsi="Times New Roman" w:cs="Times New Roman"/>
                <w:sz w:val="20"/>
                <w:lang w:val="en-US"/>
              </w:rPr>
              <w:t>Turkish</w:t>
            </w:r>
            <w:r w:rsidRPr="00200DA9">
              <w:rPr>
                <w:rFonts w:ascii="Times New Roman" w:hAnsi="Times New Roman" w:cs="Times New Roman"/>
                <w:sz w:val="20"/>
              </w:rPr>
              <w:t>-</w:t>
            </w:r>
            <w:r w:rsidRPr="00200DA9">
              <w:rPr>
                <w:rFonts w:ascii="Times New Roman" w:hAnsi="Times New Roman" w:cs="Times New Roman"/>
                <w:sz w:val="20"/>
                <w:lang w:val="en-US"/>
              </w:rPr>
              <w:t xml:space="preserve">Russian/Russian-Turkish </w:t>
            </w:r>
            <w:r w:rsidRPr="00200DA9">
              <w:rPr>
                <w:rFonts w:ascii="Times New Roman" w:hAnsi="Times New Roman" w:cs="Times New Roman"/>
                <w:sz w:val="20"/>
              </w:rPr>
              <w:t>2 translators</w:t>
            </w:r>
          </w:p>
        </w:tc>
        <w:tc>
          <w:tcPr>
            <w:tcW w:w="1559" w:type="dxa"/>
            <w:tcBorders>
              <w:top w:val="single" w:sz="12" w:space="0" w:color="auto"/>
              <w:bottom w:val="single" w:sz="2" w:space="0" w:color="auto"/>
            </w:tcBorders>
            <w:vAlign w:val="center"/>
          </w:tcPr>
          <w:p w:rsidR="00167E2B" w:rsidRPr="00AB321E" w:rsidRDefault="00167E2B" w:rsidP="00222165">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1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5B7384">
        <w:trPr>
          <w:trHeight w:val="213"/>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167E2B" w:rsidRPr="00200DA9" w:rsidRDefault="00167E2B" w:rsidP="00222165">
            <w:pPr>
              <w:spacing w:beforeLines="20" w:before="48" w:afterLines="20" w:after="48"/>
              <w:contextualSpacing/>
              <w:rPr>
                <w:rFonts w:ascii="Times New Roman" w:hAnsi="Times New Roman" w:cs="Times New Roman"/>
                <w:sz w:val="20"/>
              </w:rPr>
            </w:pPr>
          </w:p>
        </w:tc>
        <w:tc>
          <w:tcPr>
            <w:tcW w:w="1559" w:type="dxa"/>
            <w:tcBorders>
              <w:top w:val="single" w:sz="2" w:space="0" w:color="auto"/>
              <w:bottom w:val="single" w:sz="2" w:space="0" w:color="auto"/>
            </w:tcBorders>
            <w:vAlign w:val="center"/>
          </w:tcPr>
          <w:p w:rsidR="00167E2B" w:rsidRPr="00AB321E" w:rsidRDefault="00167E2B" w:rsidP="00222165">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5B7384">
        <w:trPr>
          <w:trHeight w:val="79"/>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2" w:space="0" w:color="auto"/>
            </w:tcBorders>
            <w:vAlign w:val="center"/>
          </w:tcPr>
          <w:p w:rsidR="00167E2B" w:rsidRPr="00200DA9" w:rsidRDefault="00167E2B" w:rsidP="00000F48">
            <w:pPr>
              <w:contextualSpacing/>
              <w:rPr>
                <w:rFonts w:ascii="Times New Roman" w:hAnsi="Times New Roman" w:cs="Times New Roman"/>
                <w:sz w:val="20"/>
                <w:szCs w:val="20"/>
                <w:lang w:val="en-US"/>
              </w:rPr>
            </w:pPr>
            <w:r w:rsidRPr="00200DA9">
              <w:rPr>
                <w:rFonts w:ascii="Times New Roman" w:hAnsi="Times New Roman" w:cs="Times New Roman"/>
                <w:sz w:val="20"/>
              </w:rPr>
              <w:t xml:space="preserve">Consecutive translation </w:t>
            </w:r>
            <w:r w:rsidRPr="00200DA9">
              <w:rPr>
                <w:rFonts w:ascii="Times New Roman" w:hAnsi="Times New Roman" w:cs="Times New Roman"/>
                <w:sz w:val="20"/>
                <w:lang w:val="en-US"/>
              </w:rPr>
              <w:t>Turkish</w:t>
            </w:r>
            <w:r w:rsidRPr="00200DA9">
              <w:rPr>
                <w:rFonts w:ascii="Times New Roman" w:hAnsi="Times New Roman" w:cs="Times New Roman"/>
                <w:sz w:val="20"/>
              </w:rPr>
              <w:t>-</w:t>
            </w:r>
            <w:r w:rsidRPr="00200DA9">
              <w:rPr>
                <w:rFonts w:ascii="Times New Roman" w:hAnsi="Times New Roman" w:cs="Times New Roman"/>
                <w:sz w:val="20"/>
                <w:lang w:val="en-US"/>
              </w:rPr>
              <w:t xml:space="preserve">Russian/Russian-Turkish </w:t>
            </w:r>
          </w:p>
        </w:tc>
        <w:tc>
          <w:tcPr>
            <w:tcW w:w="1559" w:type="dxa"/>
            <w:tcBorders>
              <w:top w:val="single" w:sz="2" w:space="0" w:color="auto"/>
              <w:bottom w:val="single" w:sz="2" w:space="0" w:color="auto"/>
            </w:tcBorders>
            <w:vAlign w:val="center"/>
          </w:tcPr>
          <w:p w:rsidR="00167E2B" w:rsidRPr="00AB321E" w:rsidRDefault="00167E2B" w:rsidP="00222165">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5B7384">
        <w:trPr>
          <w:trHeight w:val="78"/>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167E2B" w:rsidRPr="00200DA9" w:rsidRDefault="00167E2B" w:rsidP="00000F48">
            <w:pPr>
              <w:contextualSpacing/>
              <w:rPr>
                <w:rFonts w:ascii="Times New Roman" w:hAnsi="Times New Roman" w:cs="Times New Roman"/>
                <w:sz w:val="20"/>
              </w:rPr>
            </w:pPr>
          </w:p>
        </w:tc>
        <w:tc>
          <w:tcPr>
            <w:tcW w:w="1559" w:type="dxa"/>
            <w:tcBorders>
              <w:top w:val="single" w:sz="2" w:space="0" w:color="auto"/>
              <w:bottom w:val="single" w:sz="2" w:space="0" w:color="auto"/>
            </w:tcBorders>
            <w:vAlign w:val="center"/>
          </w:tcPr>
          <w:p w:rsidR="00167E2B" w:rsidRPr="00AB321E" w:rsidRDefault="00167E2B" w:rsidP="00222165">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Day</w:t>
            </w:r>
          </w:p>
        </w:tc>
        <w:tc>
          <w:tcPr>
            <w:tcW w:w="1843" w:type="dxa"/>
            <w:tcBorders>
              <w:top w:val="single" w:sz="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682E70">
        <w:trPr>
          <w:trHeight w:val="254"/>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167E2B" w:rsidRPr="00200DA9" w:rsidRDefault="00167E2B" w:rsidP="00000F48">
            <w:pPr>
              <w:contextualSpacing/>
              <w:rPr>
                <w:rFonts w:ascii="Times New Roman" w:hAnsi="Times New Roman" w:cs="Times New Roman"/>
                <w:sz w:val="20"/>
              </w:rPr>
            </w:pPr>
          </w:p>
        </w:tc>
        <w:tc>
          <w:tcPr>
            <w:tcW w:w="1559" w:type="dxa"/>
            <w:tcBorders>
              <w:top w:val="single" w:sz="2" w:space="0" w:color="auto"/>
              <w:bottom w:val="single" w:sz="2" w:space="0" w:color="auto"/>
            </w:tcBorders>
            <w:vAlign w:val="center"/>
          </w:tcPr>
          <w:p w:rsidR="00167E2B" w:rsidRPr="00AB321E" w:rsidRDefault="00167E2B" w:rsidP="00222165">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Hour</w:t>
            </w:r>
          </w:p>
        </w:tc>
        <w:tc>
          <w:tcPr>
            <w:tcW w:w="1843" w:type="dxa"/>
            <w:tcBorders>
              <w:top w:val="single" w:sz="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682E70">
        <w:trPr>
          <w:trHeight w:val="198"/>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2" w:space="0" w:color="auto"/>
              <w:left w:val="single" w:sz="12" w:space="0" w:color="auto"/>
              <w:bottom w:val="single" w:sz="12" w:space="0" w:color="auto"/>
            </w:tcBorders>
            <w:vAlign w:val="center"/>
          </w:tcPr>
          <w:p w:rsidR="00167E2B" w:rsidRPr="00200DA9" w:rsidRDefault="00167E2B" w:rsidP="00167E2B">
            <w:pPr>
              <w:spacing w:beforeLines="20" w:before="48" w:afterLines="20" w:after="48"/>
              <w:contextualSpacing/>
              <w:rPr>
                <w:rFonts w:ascii="Times New Roman" w:hAnsi="Times New Roman" w:cs="Times New Roman"/>
                <w:sz w:val="20"/>
              </w:rPr>
            </w:pPr>
            <w:r w:rsidRPr="00200DA9">
              <w:rPr>
                <w:rFonts w:ascii="Times New Roman" w:hAnsi="Times New Roman" w:cs="Times New Roman"/>
                <w:sz w:val="20"/>
              </w:rPr>
              <w:t xml:space="preserve">Written translation </w:t>
            </w:r>
            <w:r w:rsidRPr="00200DA9">
              <w:rPr>
                <w:rFonts w:ascii="Times New Roman" w:hAnsi="Times New Roman" w:cs="Times New Roman"/>
                <w:sz w:val="20"/>
                <w:lang w:val="en-US"/>
              </w:rPr>
              <w:t>Turkish</w:t>
            </w:r>
            <w:r w:rsidRPr="00200DA9">
              <w:rPr>
                <w:rFonts w:ascii="Times New Roman" w:hAnsi="Times New Roman" w:cs="Times New Roman"/>
                <w:sz w:val="20"/>
              </w:rPr>
              <w:t>-</w:t>
            </w:r>
            <w:r w:rsidRPr="00200DA9">
              <w:rPr>
                <w:rFonts w:ascii="Times New Roman" w:hAnsi="Times New Roman" w:cs="Times New Roman"/>
                <w:sz w:val="20"/>
                <w:lang w:val="en-US"/>
              </w:rPr>
              <w:t>Russian/Russian-Turkish</w:t>
            </w:r>
          </w:p>
        </w:tc>
        <w:tc>
          <w:tcPr>
            <w:tcW w:w="1559" w:type="dxa"/>
            <w:tcBorders>
              <w:top w:val="single" w:sz="2" w:space="0" w:color="auto"/>
              <w:bottom w:val="single" w:sz="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Page</w:t>
            </w:r>
            <w:r>
              <w:rPr>
                <w:rFonts w:ascii="Times New Roman" w:hAnsi="Times New Roman" w:cs="Times New Roman"/>
                <w:sz w:val="20"/>
                <w:szCs w:val="20"/>
              </w:rPr>
              <w:t>/urgent</w:t>
            </w:r>
          </w:p>
        </w:tc>
        <w:tc>
          <w:tcPr>
            <w:tcW w:w="1843" w:type="dxa"/>
            <w:tcBorders>
              <w:top w:val="single" w:sz="2" w:space="0" w:color="auto"/>
              <w:bottom w:val="single" w:sz="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167E2B" w:rsidRPr="00AB321E" w:rsidTr="00682E70">
        <w:trPr>
          <w:trHeight w:val="197"/>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167E2B" w:rsidRPr="00AB321E" w:rsidRDefault="00167E2B"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12" w:space="0" w:color="auto"/>
            </w:tcBorders>
            <w:vAlign w:val="center"/>
          </w:tcPr>
          <w:p w:rsidR="00167E2B" w:rsidRPr="00200DA9" w:rsidRDefault="00167E2B" w:rsidP="00167E2B">
            <w:pPr>
              <w:spacing w:beforeLines="20" w:before="48" w:afterLines="20" w:after="48"/>
              <w:contextualSpacing/>
              <w:rPr>
                <w:rFonts w:ascii="Times New Roman" w:hAnsi="Times New Roman" w:cs="Times New Roman"/>
                <w:sz w:val="20"/>
              </w:rPr>
            </w:pPr>
          </w:p>
        </w:tc>
        <w:tc>
          <w:tcPr>
            <w:tcW w:w="1559" w:type="dxa"/>
            <w:tcBorders>
              <w:top w:val="single" w:sz="2" w:space="0" w:color="auto"/>
              <w:bottom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Page/</w:t>
            </w:r>
            <w:r w:rsidR="005B7384">
              <w:rPr>
                <w:rFonts w:ascii="Times New Roman" w:hAnsi="Times New Roman" w:cs="Times New Roman"/>
                <w:sz w:val="20"/>
                <w:szCs w:val="20"/>
              </w:rPr>
              <w:t>standard</w:t>
            </w:r>
          </w:p>
        </w:tc>
        <w:tc>
          <w:tcPr>
            <w:tcW w:w="1843" w:type="dxa"/>
            <w:tcBorders>
              <w:top w:val="single" w:sz="2" w:space="0" w:color="auto"/>
              <w:bottom w:val="single" w:sz="12" w:space="0" w:color="auto"/>
              <w:right w:val="single" w:sz="12" w:space="0" w:color="auto"/>
            </w:tcBorders>
            <w:vAlign w:val="center"/>
          </w:tcPr>
          <w:p w:rsidR="00167E2B" w:rsidRPr="00AB321E" w:rsidRDefault="00167E2B" w:rsidP="007A7CB7">
            <w:pPr>
              <w:spacing w:beforeLines="20" w:before="48" w:afterLines="20" w:after="48"/>
              <w:contextualSpacing/>
              <w:jc w:val="center"/>
              <w:rPr>
                <w:rFonts w:ascii="Times New Roman" w:hAnsi="Times New Roman" w:cs="Times New Roman"/>
                <w:sz w:val="20"/>
                <w:szCs w:val="20"/>
              </w:rPr>
            </w:pPr>
          </w:p>
        </w:tc>
      </w:tr>
      <w:tr w:rsidR="00E717A9" w:rsidRPr="00AB321E" w:rsidTr="00682E70">
        <w:trPr>
          <w:trHeight w:val="288"/>
        </w:trPr>
        <w:tc>
          <w:tcPr>
            <w:tcW w:w="568" w:type="dxa"/>
            <w:gridSpan w:val="2"/>
            <w:vMerge w:val="restart"/>
            <w:tcBorders>
              <w:top w:val="single" w:sz="12" w:space="0" w:color="auto"/>
              <w:left w:val="single" w:sz="2" w:space="0" w:color="auto"/>
              <w:bottom w:val="single" w:sz="12" w:space="0" w:color="auto"/>
              <w:right w:val="single" w:sz="12" w:space="0" w:color="auto"/>
            </w:tcBorders>
            <w:vAlign w:val="center"/>
          </w:tcPr>
          <w:p w:rsidR="00E717A9" w:rsidRPr="00AB321E" w:rsidRDefault="00E717A9"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val="restart"/>
            <w:tcBorders>
              <w:top w:val="single" w:sz="12" w:space="0" w:color="auto"/>
              <w:left w:val="single" w:sz="12" w:space="0" w:color="auto"/>
              <w:bottom w:val="single" w:sz="2" w:space="0" w:color="auto"/>
            </w:tcBorders>
            <w:vAlign w:val="center"/>
          </w:tcPr>
          <w:p w:rsidR="00E717A9" w:rsidRPr="00200DA9" w:rsidRDefault="00E717A9" w:rsidP="00A3732D">
            <w:pPr>
              <w:contextualSpacing/>
              <w:rPr>
                <w:rFonts w:ascii="Times New Roman" w:hAnsi="Times New Roman" w:cs="Times New Roman"/>
                <w:sz w:val="20"/>
                <w:lang w:val="en-US"/>
              </w:rPr>
            </w:pPr>
            <w:r w:rsidRPr="00200DA9">
              <w:rPr>
                <w:rFonts w:ascii="Times New Roman" w:hAnsi="Times New Roman" w:cs="Times New Roman"/>
                <w:sz w:val="20"/>
              </w:rPr>
              <w:t xml:space="preserve">Simultaneous translation </w:t>
            </w:r>
            <w:r w:rsidRPr="00200DA9">
              <w:rPr>
                <w:rFonts w:ascii="Times New Roman" w:hAnsi="Times New Roman" w:cs="Times New Roman"/>
                <w:sz w:val="20"/>
                <w:lang w:val="en-US"/>
              </w:rPr>
              <w:t>Dari-Russian/Russian-Dari</w:t>
            </w:r>
            <w:r w:rsidRPr="00200DA9">
              <w:rPr>
                <w:rFonts w:ascii="Times New Roman" w:hAnsi="Times New Roman" w:cs="Times New Roman"/>
                <w:sz w:val="20"/>
              </w:rPr>
              <w:t xml:space="preserve"> </w:t>
            </w:r>
          </w:p>
          <w:p w:rsidR="00E717A9" w:rsidRPr="00200DA9" w:rsidRDefault="00E717A9" w:rsidP="00A3732D">
            <w:pPr>
              <w:spacing w:beforeLines="20" w:before="48" w:afterLines="20" w:after="48"/>
              <w:contextualSpacing/>
              <w:rPr>
                <w:rFonts w:ascii="Times New Roman" w:hAnsi="Times New Roman" w:cs="Times New Roman"/>
                <w:sz w:val="20"/>
                <w:szCs w:val="20"/>
              </w:rPr>
            </w:pPr>
            <w:r w:rsidRPr="00200DA9">
              <w:rPr>
                <w:rFonts w:ascii="Times New Roman" w:hAnsi="Times New Roman" w:cs="Times New Roman"/>
                <w:sz w:val="20"/>
              </w:rPr>
              <w:t>2 translators</w:t>
            </w:r>
          </w:p>
        </w:tc>
        <w:tc>
          <w:tcPr>
            <w:tcW w:w="1559" w:type="dxa"/>
            <w:tcBorders>
              <w:top w:val="single" w:sz="12" w:space="0" w:color="auto"/>
              <w:bottom w:val="single" w:sz="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12" w:space="0" w:color="auto"/>
              <w:bottom w:val="single" w:sz="2" w:space="0" w:color="auto"/>
              <w:right w:val="single" w:sz="1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p>
        </w:tc>
      </w:tr>
      <w:tr w:rsidR="00E717A9" w:rsidRPr="00AB321E" w:rsidTr="005B7384">
        <w:trPr>
          <w:trHeight w:val="349"/>
        </w:trPr>
        <w:tc>
          <w:tcPr>
            <w:tcW w:w="568" w:type="dxa"/>
            <w:gridSpan w:val="2"/>
            <w:vMerge/>
            <w:tcBorders>
              <w:top w:val="single" w:sz="12" w:space="0" w:color="auto"/>
              <w:left w:val="single" w:sz="2" w:space="0" w:color="auto"/>
              <w:bottom w:val="single" w:sz="12" w:space="0" w:color="auto"/>
              <w:right w:val="single" w:sz="12" w:space="0" w:color="auto"/>
            </w:tcBorders>
            <w:vAlign w:val="center"/>
          </w:tcPr>
          <w:p w:rsidR="00E717A9" w:rsidRPr="00AB321E" w:rsidRDefault="00E717A9" w:rsidP="00E13246">
            <w:pPr>
              <w:pStyle w:val="ListParagraph"/>
              <w:numPr>
                <w:ilvl w:val="0"/>
                <w:numId w:val="8"/>
              </w:numPr>
              <w:spacing w:beforeLines="20" w:before="48" w:afterLines="20" w:after="48"/>
              <w:ind w:left="0" w:firstLine="0"/>
              <w:jc w:val="center"/>
              <w:rPr>
                <w:rFonts w:ascii="Times New Roman" w:hAnsi="Times New Roman" w:cs="Times New Roman"/>
                <w:sz w:val="20"/>
                <w:szCs w:val="20"/>
              </w:rPr>
            </w:pPr>
          </w:p>
        </w:tc>
        <w:tc>
          <w:tcPr>
            <w:tcW w:w="6521" w:type="dxa"/>
            <w:vMerge/>
            <w:tcBorders>
              <w:top w:val="single" w:sz="2" w:space="0" w:color="auto"/>
              <w:left w:val="single" w:sz="12" w:space="0" w:color="auto"/>
              <w:bottom w:val="single" w:sz="2" w:space="0" w:color="auto"/>
            </w:tcBorders>
            <w:vAlign w:val="center"/>
          </w:tcPr>
          <w:p w:rsidR="00E717A9" w:rsidRPr="00200DA9" w:rsidRDefault="00E717A9" w:rsidP="007A7CB7">
            <w:pPr>
              <w:spacing w:beforeLines="20" w:before="48" w:afterLines="20" w:after="48"/>
              <w:contextualSpacing/>
              <w:rPr>
                <w:rFonts w:ascii="Times New Roman" w:hAnsi="Times New Roman" w:cs="Times New Roman"/>
                <w:sz w:val="20"/>
                <w:szCs w:val="20"/>
              </w:rPr>
            </w:pPr>
          </w:p>
        </w:tc>
        <w:tc>
          <w:tcPr>
            <w:tcW w:w="1559" w:type="dxa"/>
            <w:tcBorders>
              <w:top w:val="single" w:sz="2" w:space="0" w:color="auto"/>
              <w:bottom w:val="single" w:sz="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bottom w:val="single" w:sz="2" w:space="0" w:color="auto"/>
              <w:right w:val="single" w:sz="12" w:space="0" w:color="auto"/>
            </w:tcBorders>
            <w:vAlign w:val="center"/>
          </w:tcPr>
          <w:p w:rsidR="00E717A9" w:rsidRPr="00AB321E" w:rsidRDefault="00E717A9" w:rsidP="007A7CB7">
            <w:pPr>
              <w:spacing w:beforeLines="20" w:before="48" w:afterLines="20" w:after="48"/>
              <w:contextualSpacing/>
              <w:jc w:val="center"/>
              <w:rPr>
                <w:rFonts w:ascii="Times New Roman" w:hAnsi="Times New Roman" w:cs="Times New Roman"/>
                <w:sz w:val="20"/>
                <w:szCs w:val="20"/>
              </w:rPr>
            </w:pPr>
          </w:p>
        </w:tc>
      </w:tr>
      <w:tr w:rsidR="005B7384" w:rsidRPr="00AB321E" w:rsidTr="005B7384">
        <w:trPr>
          <w:trHeight w:val="285"/>
        </w:trPr>
        <w:tc>
          <w:tcPr>
            <w:tcW w:w="550" w:type="dxa"/>
            <w:vMerge w:val="restart"/>
            <w:tcBorders>
              <w:top w:val="single" w:sz="12" w:space="0" w:color="auto"/>
              <w:left w:val="single" w:sz="2" w:space="0" w:color="auto"/>
              <w:bottom w:val="single" w:sz="12" w:space="0" w:color="auto"/>
              <w:right w:val="single" w:sz="12" w:space="0" w:color="auto"/>
            </w:tcBorders>
            <w:vAlign w:val="center"/>
          </w:tcPr>
          <w:p w:rsidR="005B7384" w:rsidRPr="00AB321E" w:rsidRDefault="005B7384" w:rsidP="00E13246">
            <w:pPr>
              <w:pStyle w:val="ListParagraph"/>
              <w:numPr>
                <w:ilvl w:val="0"/>
                <w:numId w:val="8"/>
              </w:numPr>
              <w:ind w:left="0" w:firstLine="0"/>
              <w:jc w:val="center"/>
              <w:rPr>
                <w:rFonts w:ascii="Times New Roman" w:hAnsi="Times New Roman" w:cs="Times New Roman"/>
                <w:sz w:val="20"/>
                <w:szCs w:val="20"/>
              </w:rPr>
            </w:pPr>
          </w:p>
        </w:tc>
        <w:tc>
          <w:tcPr>
            <w:tcW w:w="6539" w:type="dxa"/>
            <w:gridSpan w:val="2"/>
            <w:vMerge w:val="restart"/>
            <w:tcBorders>
              <w:top w:val="single" w:sz="2" w:space="0" w:color="auto"/>
              <w:left w:val="single" w:sz="12" w:space="0" w:color="auto"/>
              <w:bottom w:val="single" w:sz="2" w:space="0" w:color="auto"/>
              <w:right w:val="single" w:sz="4" w:space="0" w:color="auto"/>
            </w:tcBorders>
            <w:vAlign w:val="center"/>
          </w:tcPr>
          <w:p w:rsidR="005B7384" w:rsidRPr="00200DA9" w:rsidRDefault="005B7384" w:rsidP="00000F48">
            <w:pPr>
              <w:contextualSpacing/>
              <w:rPr>
                <w:rFonts w:ascii="Times New Roman" w:hAnsi="Times New Roman" w:cs="Times New Roman"/>
                <w:sz w:val="20"/>
                <w:szCs w:val="20"/>
              </w:rPr>
            </w:pPr>
            <w:r w:rsidRPr="00200DA9">
              <w:rPr>
                <w:rFonts w:ascii="Times New Roman" w:hAnsi="Times New Roman" w:cs="Times New Roman"/>
                <w:sz w:val="20"/>
              </w:rPr>
              <w:t>Consecutive translation</w:t>
            </w:r>
            <w:r w:rsidRPr="00200DA9">
              <w:rPr>
                <w:rFonts w:ascii="Times New Roman" w:hAnsi="Times New Roman" w:cs="Times New Roman"/>
                <w:sz w:val="20"/>
                <w:lang w:val="en-US"/>
              </w:rPr>
              <w:t xml:space="preserve"> Dari-Russian/Russian-Dari</w:t>
            </w:r>
          </w:p>
        </w:tc>
        <w:tc>
          <w:tcPr>
            <w:tcW w:w="1559" w:type="dxa"/>
            <w:tcBorders>
              <w:top w:val="single" w:sz="2" w:space="0" w:color="auto"/>
              <w:left w:val="single" w:sz="4" w:space="0" w:color="auto"/>
              <w:bottom w:val="single" w:sz="2" w:space="0" w:color="auto"/>
            </w:tcBorders>
            <w:vAlign w:val="center"/>
          </w:tcPr>
          <w:p w:rsidR="005B7384" w:rsidRPr="00AB321E" w:rsidRDefault="005B7384"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Half- day</w:t>
            </w:r>
          </w:p>
        </w:tc>
        <w:tc>
          <w:tcPr>
            <w:tcW w:w="1843" w:type="dxa"/>
            <w:tcBorders>
              <w:top w:val="single" w:sz="2" w:space="0" w:color="auto"/>
              <w:bottom w:val="single" w:sz="2" w:space="0" w:color="auto"/>
              <w:right w:val="single" w:sz="12" w:space="0" w:color="auto"/>
            </w:tcBorders>
            <w:vAlign w:val="center"/>
          </w:tcPr>
          <w:p w:rsidR="005B7384" w:rsidRPr="00AB321E" w:rsidRDefault="005B7384" w:rsidP="007A7CB7">
            <w:pPr>
              <w:contextualSpacing/>
              <w:jc w:val="center"/>
              <w:rPr>
                <w:rFonts w:ascii="Times New Roman" w:hAnsi="Times New Roman" w:cs="Times New Roman"/>
                <w:sz w:val="20"/>
                <w:szCs w:val="20"/>
              </w:rPr>
            </w:pPr>
          </w:p>
        </w:tc>
      </w:tr>
      <w:tr w:rsidR="005B7384" w:rsidRPr="00AB321E" w:rsidTr="005B7384">
        <w:trPr>
          <w:trHeight w:val="80"/>
        </w:trPr>
        <w:tc>
          <w:tcPr>
            <w:tcW w:w="550" w:type="dxa"/>
            <w:vMerge/>
            <w:tcBorders>
              <w:top w:val="single" w:sz="12" w:space="0" w:color="auto"/>
              <w:left w:val="single" w:sz="2" w:space="0" w:color="auto"/>
              <w:bottom w:val="single" w:sz="12" w:space="0" w:color="auto"/>
              <w:right w:val="single" w:sz="12" w:space="0" w:color="auto"/>
            </w:tcBorders>
            <w:vAlign w:val="center"/>
          </w:tcPr>
          <w:p w:rsidR="005B7384" w:rsidRPr="00AB321E" w:rsidRDefault="005B7384" w:rsidP="00E13246">
            <w:pPr>
              <w:pStyle w:val="ListParagraph"/>
              <w:numPr>
                <w:ilvl w:val="0"/>
                <w:numId w:val="8"/>
              </w:numPr>
              <w:ind w:left="0" w:firstLine="0"/>
              <w:jc w:val="center"/>
              <w:rPr>
                <w:rFonts w:ascii="Times New Roman" w:hAnsi="Times New Roman" w:cs="Times New Roman"/>
                <w:sz w:val="20"/>
                <w:szCs w:val="20"/>
              </w:rPr>
            </w:pPr>
          </w:p>
        </w:tc>
        <w:tc>
          <w:tcPr>
            <w:tcW w:w="6539" w:type="dxa"/>
            <w:gridSpan w:val="2"/>
            <w:vMerge/>
            <w:tcBorders>
              <w:top w:val="single" w:sz="2" w:space="0" w:color="auto"/>
              <w:left w:val="single" w:sz="12" w:space="0" w:color="auto"/>
              <w:bottom w:val="single" w:sz="2" w:space="0" w:color="auto"/>
              <w:right w:val="single" w:sz="4" w:space="0" w:color="auto"/>
            </w:tcBorders>
            <w:vAlign w:val="center"/>
          </w:tcPr>
          <w:p w:rsidR="005B7384" w:rsidRPr="00200DA9" w:rsidRDefault="005B7384" w:rsidP="00A3732D">
            <w:pPr>
              <w:contextualSpacing/>
              <w:rPr>
                <w:rFonts w:ascii="Times New Roman" w:hAnsi="Times New Roman" w:cs="Times New Roman"/>
                <w:sz w:val="20"/>
              </w:rPr>
            </w:pPr>
          </w:p>
        </w:tc>
        <w:tc>
          <w:tcPr>
            <w:tcW w:w="1559" w:type="dxa"/>
            <w:tcBorders>
              <w:top w:val="single" w:sz="2" w:space="0" w:color="auto"/>
              <w:left w:val="single" w:sz="4" w:space="0" w:color="auto"/>
              <w:bottom w:val="single" w:sz="2" w:space="0" w:color="auto"/>
            </w:tcBorders>
            <w:vAlign w:val="center"/>
          </w:tcPr>
          <w:p w:rsidR="005B7384" w:rsidRPr="00AB321E" w:rsidRDefault="005B7384" w:rsidP="007A7CB7">
            <w:pPr>
              <w:spacing w:beforeLines="20" w:before="48" w:afterLines="20" w:after="48"/>
              <w:contextualSpacing/>
              <w:jc w:val="center"/>
              <w:rPr>
                <w:rFonts w:ascii="Times New Roman" w:hAnsi="Times New Roman" w:cs="Times New Roman"/>
                <w:sz w:val="20"/>
                <w:szCs w:val="20"/>
              </w:rPr>
            </w:pPr>
            <w:r w:rsidRPr="00AB321E">
              <w:rPr>
                <w:rFonts w:ascii="Times New Roman" w:hAnsi="Times New Roman" w:cs="Times New Roman"/>
                <w:sz w:val="20"/>
                <w:szCs w:val="20"/>
              </w:rPr>
              <w:t xml:space="preserve">Day </w:t>
            </w:r>
          </w:p>
        </w:tc>
        <w:tc>
          <w:tcPr>
            <w:tcW w:w="1843" w:type="dxa"/>
            <w:tcBorders>
              <w:top w:val="single" w:sz="2" w:space="0" w:color="auto"/>
              <w:bottom w:val="single" w:sz="2" w:space="0" w:color="auto"/>
              <w:right w:val="single" w:sz="12" w:space="0" w:color="auto"/>
            </w:tcBorders>
            <w:vAlign w:val="center"/>
          </w:tcPr>
          <w:p w:rsidR="005B7384" w:rsidRPr="00AB321E" w:rsidRDefault="005B7384" w:rsidP="007A7CB7">
            <w:pPr>
              <w:contextualSpacing/>
              <w:jc w:val="center"/>
              <w:rPr>
                <w:rFonts w:ascii="Times New Roman" w:hAnsi="Times New Roman" w:cs="Times New Roman"/>
                <w:sz w:val="20"/>
                <w:szCs w:val="20"/>
              </w:rPr>
            </w:pPr>
          </w:p>
        </w:tc>
      </w:tr>
      <w:tr w:rsidR="005B7384" w:rsidRPr="00AB321E" w:rsidTr="005B7384">
        <w:trPr>
          <w:trHeight w:val="80"/>
        </w:trPr>
        <w:tc>
          <w:tcPr>
            <w:tcW w:w="550" w:type="dxa"/>
            <w:vMerge/>
            <w:tcBorders>
              <w:top w:val="single" w:sz="12" w:space="0" w:color="auto"/>
              <w:left w:val="single" w:sz="2" w:space="0" w:color="auto"/>
              <w:bottom w:val="single" w:sz="12" w:space="0" w:color="auto"/>
              <w:right w:val="single" w:sz="12" w:space="0" w:color="auto"/>
            </w:tcBorders>
            <w:vAlign w:val="center"/>
          </w:tcPr>
          <w:p w:rsidR="005B7384" w:rsidRPr="00AB321E" w:rsidRDefault="005B7384" w:rsidP="00E13246">
            <w:pPr>
              <w:pStyle w:val="ListParagraph"/>
              <w:numPr>
                <w:ilvl w:val="0"/>
                <w:numId w:val="8"/>
              </w:numPr>
              <w:ind w:left="0" w:firstLine="0"/>
              <w:jc w:val="center"/>
              <w:rPr>
                <w:rFonts w:ascii="Times New Roman" w:hAnsi="Times New Roman" w:cs="Times New Roman"/>
                <w:sz w:val="20"/>
                <w:szCs w:val="20"/>
              </w:rPr>
            </w:pPr>
          </w:p>
        </w:tc>
        <w:tc>
          <w:tcPr>
            <w:tcW w:w="6539" w:type="dxa"/>
            <w:gridSpan w:val="2"/>
            <w:vMerge/>
            <w:tcBorders>
              <w:top w:val="single" w:sz="2" w:space="0" w:color="auto"/>
              <w:left w:val="single" w:sz="12" w:space="0" w:color="auto"/>
              <w:bottom w:val="single" w:sz="2" w:space="0" w:color="auto"/>
              <w:right w:val="single" w:sz="4" w:space="0" w:color="auto"/>
            </w:tcBorders>
            <w:vAlign w:val="center"/>
          </w:tcPr>
          <w:p w:rsidR="005B7384" w:rsidRPr="00200DA9" w:rsidRDefault="005B7384" w:rsidP="00A3732D">
            <w:pPr>
              <w:contextualSpacing/>
              <w:rPr>
                <w:rFonts w:ascii="Times New Roman" w:hAnsi="Times New Roman" w:cs="Times New Roman"/>
                <w:sz w:val="20"/>
              </w:rPr>
            </w:pPr>
          </w:p>
        </w:tc>
        <w:tc>
          <w:tcPr>
            <w:tcW w:w="1559" w:type="dxa"/>
            <w:tcBorders>
              <w:top w:val="single" w:sz="2" w:space="0" w:color="auto"/>
              <w:left w:val="single" w:sz="4" w:space="0" w:color="auto"/>
              <w:bottom w:val="single" w:sz="2" w:space="0" w:color="auto"/>
            </w:tcBorders>
            <w:vAlign w:val="center"/>
          </w:tcPr>
          <w:p w:rsidR="005B7384" w:rsidRPr="00AB321E" w:rsidRDefault="005B7384" w:rsidP="007A7CB7">
            <w:pPr>
              <w:spacing w:beforeLines="20" w:before="48" w:afterLines="20" w:after="48"/>
              <w:contextualSpacing/>
              <w:jc w:val="center"/>
              <w:rPr>
                <w:rFonts w:ascii="Times New Roman" w:hAnsi="Times New Roman" w:cs="Times New Roman"/>
                <w:sz w:val="20"/>
                <w:szCs w:val="20"/>
              </w:rPr>
            </w:pPr>
            <w:r>
              <w:rPr>
                <w:rFonts w:ascii="Times New Roman" w:hAnsi="Times New Roman" w:cs="Times New Roman"/>
                <w:sz w:val="20"/>
                <w:szCs w:val="20"/>
              </w:rPr>
              <w:t>Hour</w:t>
            </w:r>
          </w:p>
        </w:tc>
        <w:tc>
          <w:tcPr>
            <w:tcW w:w="1843" w:type="dxa"/>
            <w:tcBorders>
              <w:top w:val="single" w:sz="2" w:space="0" w:color="auto"/>
              <w:bottom w:val="single" w:sz="2" w:space="0" w:color="auto"/>
              <w:right w:val="single" w:sz="12" w:space="0" w:color="auto"/>
            </w:tcBorders>
            <w:vAlign w:val="center"/>
          </w:tcPr>
          <w:p w:rsidR="005B7384" w:rsidRPr="00AB321E" w:rsidRDefault="005B7384" w:rsidP="007A7CB7">
            <w:pPr>
              <w:contextualSpacing/>
              <w:jc w:val="center"/>
              <w:rPr>
                <w:rFonts w:ascii="Times New Roman" w:hAnsi="Times New Roman" w:cs="Times New Roman"/>
                <w:sz w:val="20"/>
                <w:szCs w:val="20"/>
              </w:rPr>
            </w:pPr>
          </w:p>
        </w:tc>
      </w:tr>
      <w:tr w:rsidR="00682E70" w:rsidRPr="00AB321E" w:rsidTr="000572A3">
        <w:trPr>
          <w:trHeight w:val="166"/>
        </w:trPr>
        <w:tc>
          <w:tcPr>
            <w:tcW w:w="550" w:type="dxa"/>
            <w:vMerge w:val="restart"/>
            <w:tcBorders>
              <w:top w:val="single" w:sz="12" w:space="0" w:color="auto"/>
              <w:left w:val="single" w:sz="2" w:space="0" w:color="auto"/>
              <w:right w:val="single" w:sz="12" w:space="0" w:color="auto"/>
            </w:tcBorders>
            <w:vAlign w:val="center"/>
          </w:tcPr>
          <w:p w:rsidR="00682E70" w:rsidRPr="00AB321E" w:rsidRDefault="00682E70" w:rsidP="00E13246">
            <w:pPr>
              <w:pStyle w:val="ListParagraph"/>
              <w:numPr>
                <w:ilvl w:val="0"/>
                <w:numId w:val="8"/>
              </w:numPr>
              <w:ind w:left="0" w:firstLine="0"/>
              <w:jc w:val="center"/>
              <w:rPr>
                <w:rFonts w:ascii="Times New Roman" w:hAnsi="Times New Roman" w:cs="Times New Roman"/>
                <w:sz w:val="20"/>
                <w:szCs w:val="20"/>
              </w:rPr>
            </w:pPr>
          </w:p>
        </w:tc>
        <w:tc>
          <w:tcPr>
            <w:tcW w:w="6539" w:type="dxa"/>
            <w:gridSpan w:val="2"/>
            <w:vMerge w:val="restart"/>
            <w:tcBorders>
              <w:top w:val="single" w:sz="2" w:space="0" w:color="auto"/>
              <w:left w:val="single" w:sz="12" w:space="0" w:color="auto"/>
            </w:tcBorders>
            <w:vAlign w:val="center"/>
          </w:tcPr>
          <w:p w:rsidR="00682E70" w:rsidRPr="00200DA9" w:rsidRDefault="00682E70" w:rsidP="00E13246">
            <w:pPr>
              <w:contextualSpacing/>
              <w:rPr>
                <w:rFonts w:ascii="Times New Roman" w:hAnsi="Times New Roman" w:cs="Times New Roman"/>
                <w:sz w:val="20"/>
                <w:szCs w:val="20"/>
              </w:rPr>
            </w:pPr>
            <w:r w:rsidRPr="00200DA9">
              <w:rPr>
                <w:rFonts w:ascii="Times New Roman" w:hAnsi="Times New Roman" w:cs="Times New Roman"/>
                <w:sz w:val="20"/>
              </w:rPr>
              <w:t>Written</w:t>
            </w:r>
            <w:r w:rsidRPr="00200DA9">
              <w:rPr>
                <w:rFonts w:ascii="Times New Roman" w:hAnsi="Times New Roman" w:cs="Times New Roman"/>
                <w:sz w:val="20"/>
                <w:lang w:val="en-US"/>
              </w:rPr>
              <w:t xml:space="preserve"> </w:t>
            </w:r>
            <w:r w:rsidRPr="00200DA9">
              <w:rPr>
                <w:rFonts w:ascii="Times New Roman" w:hAnsi="Times New Roman" w:cs="Times New Roman"/>
                <w:sz w:val="20"/>
              </w:rPr>
              <w:t>translation</w:t>
            </w:r>
            <w:r w:rsidRPr="00200DA9">
              <w:rPr>
                <w:rFonts w:ascii="Times New Roman" w:hAnsi="Times New Roman" w:cs="Times New Roman"/>
                <w:sz w:val="20"/>
                <w:lang w:val="en-US"/>
              </w:rPr>
              <w:t xml:space="preserve"> Dari-Russian/Russian-Dari</w:t>
            </w:r>
            <w:r>
              <w:rPr>
                <w:rFonts w:ascii="Times New Roman" w:hAnsi="Times New Roman" w:cs="Times New Roman"/>
                <w:sz w:val="20"/>
                <w:lang w:val="en-US"/>
              </w:rPr>
              <w:t>. Standard period of implementation.</w:t>
            </w:r>
          </w:p>
        </w:tc>
        <w:tc>
          <w:tcPr>
            <w:tcW w:w="1559" w:type="dxa"/>
            <w:tcBorders>
              <w:top w:val="single" w:sz="2" w:space="0" w:color="auto"/>
              <w:bottom w:val="single" w:sz="2" w:space="0" w:color="auto"/>
            </w:tcBorders>
            <w:vAlign w:val="center"/>
          </w:tcPr>
          <w:p w:rsidR="00682E70" w:rsidRPr="00AB321E" w:rsidRDefault="00682E70" w:rsidP="007A7CB7">
            <w:pPr>
              <w:jc w:val="center"/>
              <w:rPr>
                <w:rFonts w:ascii="Times New Roman" w:hAnsi="Times New Roman" w:cs="Times New Roman"/>
                <w:sz w:val="20"/>
                <w:szCs w:val="20"/>
                <w:highlight w:val="cyan"/>
              </w:rPr>
            </w:pPr>
            <w:r w:rsidRPr="00AB321E">
              <w:rPr>
                <w:rFonts w:ascii="Times New Roman" w:hAnsi="Times New Roman" w:cs="Times New Roman"/>
                <w:sz w:val="20"/>
                <w:szCs w:val="20"/>
              </w:rPr>
              <w:t>Page</w:t>
            </w:r>
            <w:r>
              <w:rPr>
                <w:rFonts w:ascii="Times New Roman" w:hAnsi="Times New Roman" w:cs="Times New Roman"/>
                <w:sz w:val="20"/>
                <w:szCs w:val="20"/>
              </w:rPr>
              <w:t>/Urgent</w:t>
            </w:r>
          </w:p>
        </w:tc>
        <w:tc>
          <w:tcPr>
            <w:tcW w:w="1843" w:type="dxa"/>
            <w:tcBorders>
              <w:top w:val="single" w:sz="2" w:space="0" w:color="auto"/>
              <w:right w:val="single" w:sz="12" w:space="0" w:color="auto"/>
            </w:tcBorders>
            <w:vAlign w:val="center"/>
          </w:tcPr>
          <w:p w:rsidR="00682E70" w:rsidRPr="00AB321E" w:rsidRDefault="00682E70" w:rsidP="007A7CB7">
            <w:pPr>
              <w:contextualSpacing/>
              <w:jc w:val="center"/>
              <w:rPr>
                <w:rFonts w:ascii="Times New Roman" w:hAnsi="Times New Roman" w:cs="Times New Roman"/>
                <w:sz w:val="20"/>
                <w:szCs w:val="20"/>
              </w:rPr>
            </w:pPr>
          </w:p>
        </w:tc>
      </w:tr>
      <w:tr w:rsidR="00682E70" w:rsidRPr="00AB321E" w:rsidTr="00682E70">
        <w:trPr>
          <w:trHeight w:val="165"/>
        </w:trPr>
        <w:tc>
          <w:tcPr>
            <w:tcW w:w="550" w:type="dxa"/>
            <w:vMerge/>
            <w:tcBorders>
              <w:left w:val="single" w:sz="2" w:space="0" w:color="auto"/>
              <w:bottom w:val="single" w:sz="12" w:space="0" w:color="auto"/>
              <w:right w:val="single" w:sz="12" w:space="0" w:color="auto"/>
            </w:tcBorders>
            <w:vAlign w:val="center"/>
          </w:tcPr>
          <w:p w:rsidR="00682E70" w:rsidRPr="00AB321E" w:rsidRDefault="00682E70" w:rsidP="00E13246">
            <w:pPr>
              <w:pStyle w:val="ListParagraph"/>
              <w:numPr>
                <w:ilvl w:val="0"/>
                <w:numId w:val="8"/>
              </w:numPr>
              <w:ind w:left="0" w:firstLine="0"/>
              <w:jc w:val="center"/>
              <w:rPr>
                <w:rFonts w:ascii="Times New Roman" w:hAnsi="Times New Roman" w:cs="Times New Roman"/>
                <w:sz w:val="20"/>
                <w:szCs w:val="20"/>
              </w:rPr>
            </w:pPr>
          </w:p>
        </w:tc>
        <w:tc>
          <w:tcPr>
            <w:tcW w:w="6539" w:type="dxa"/>
            <w:gridSpan w:val="2"/>
            <w:vMerge/>
            <w:tcBorders>
              <w:left w:val="single" w:sz="12" w:space="0" w:color="auto"/>
              <w:bottom w:val="single" w:sz="12" w:space="0" w:color="auto"/>
            </w:tcBorders>
            <w:vAlign w:val="center"/>
          </w:tcPr>
          <w:p w:rsidR="00682E70" w:rsidRPr="00200DA9" w:rsidRDefault="00682E70" w:rsidP="00E13246">
            <w:pPr>
              <w:contextualSpacing/>
              <w:rPr>
                <w:rFonts w:ascii="Times New Roman" w:hAnsi="Times New Roman" w:cs="Times New Roman"/>
                <w:sz w:val="20"/>
              </w:rPr>
            </w:pPr>
          </w:p>
        </w:tc>
        <w:tc>
          <w:tcPr>
            <w:tcW w:w="1559" w:type="dxa"/>
            <w:tcBorders>
              <w:top w:val="single" w:sz="2" w:space="0" w:color="auto"/>
              <w:bottom w:val="single" w:sz="12" w:space="0" w:color="auto"/>
            </w:tcBorders>
            <w:vAlign w:val="center"/>
          </w:tcPr>
          <w:p w:rsidR="00682E70" w:rsidRPr="00AB321E" w:rsidRDefault="00682E70" w:rsidP="007A7CB7">
            <w:pPr>
              <w:jc w:val="center"/>
              <w:rPr>
                <w:rFonts w:ascii="Times New Roman" w:hAnsi="Times New Roman" w:cs="Times New Roman"/>
                <w:sz w:val="20"/>
                <w:szCs w:val="20"/>
              </w:rPr>
            </w:pPr>
            <w:r>
              <w:rPr>
                <w:rFonts w:ascii="Times New Roman" w:hAnsi="Times New Roman" w:cs="Times New Roman"/>
                <w:sz w:val="20"/>
                <w:szCs w:val="20"/>
              </w:rPr>
              <w:t>Page/Standard</w:t>
            </w:r>
          </w:p>
        </w:tc>
        <w:tc>
          <w:tcPr>
            <w:tcW w:w="1843" w:type="dxa"/>
            <w:tcBorders>
              <w:bottom w:val="single" w:sz="12" w:space="0" w:color="auto"/>
              <w:right w:val="single" w:sz="12" w:space="0" w:color="auto"/>
            </w:tcBorders>
            <w:vAlign w:val="center"/>
          </w:tcPr>
          <w:p w:rsidR="00682E70" w:rsidRPr="00AB321E" w:rsidRDefault="00682E70" w:rsidP="007A7CB7">
            <w:pPr>
              <w:contextualSpacing/>
              <w:jc w:val="center"/>
              <w:rPr>
                <w:rFonts w:ascii="Times New Roman" w:hAnsi="Times New Roman" w:cs="Times New Roman"/>
                <w:sz w:val="20"/>
                <w:szCs w:val="20"/>
              </w:rPr>
            </w:pPr>
          </w:p>
        </w:tc>
      </w:tr>
    </w:tbl>
    <w:p w:rsidR="00ED08A1" w:rsidRPr="00AB321E" w:rsidRDefault="00ED08A1" w:rsidP="00F2071C">
      <w:pPr>
        <w:spacing w:after="0"/>
        <w:contextualSpacing/>
        <w:rPr>
          <w:rFonts w:ascii="Times New Roman" w:hAnsi="Times New Roman" w:cs="Times New Roman"/>
          <w:sz w:val="20"/>
          <w:szCs w:val="20"/>
        </w:rPr>
      </w:pPr>
    </w:p>
    <w:p w:rsidR="00FB5D89" w:rsidRPr="00AB321E" w:rsidRDefault="00FB5D89" w:rsidP="00F2071C">
      <w:pPr>
        <w:spacing w:after="0"/>
        <w:contextualSpacing/>
        <w:rPr>
          <w:rFonts w:ascii="Times New Roman" w:hAnsi="Times New Roman" w:cs="Times New Roman"/>
          <w:sz w:val="20"/>
          <w:szCs w:val="20"/>
        </w:rPr>
      </w:pPr>
    </w:p>
    <w:p w:rsidR="00FB5D89" w:rsidRPr="00AB321E" w:rsidRDefault="00FB5D89" w:rsidP="00F2071C">
      <w:pPr>
        <w:spacing w:after="0"/>
        <w:contextualSpacing/>
        <w:rPr>
          <w:rFonts w:ascii="Times New Roman" w:hAnsi="Times New Roman" w:cs="Times New Roman"/>
          <w:sz w:val="20"/>
          <w:szCs w:val="20"/>
        </w:rPr>
      </w:pPr>
    </w:p>
    <w:p w:rsidR="00E9409E" w:rsidRPr="00AB321E" w:rsidRDefault="00215AAC" w:rsidP="00FB5D89">
      <w:pPr>
        <w:contextualSpacing/>
        <w:rPr>
          <w:rFonts w:ascii="Times New Roman" w:hAnsi="Times New Roman" w:cs="Times New Roman"/>
          <w:sz w:val="20"/>
          <w:szCs w:val="20"/>
        </w:rPr>
      </w:pPr>
      <w:r w:rsidRPr="00AB321E">
        <w:rPr>
          <w:rFonts w:ascii="Times New Roman" w:hAnsi="Times New Roman" w:cs="Times New Roman"/>
          <w:b/>
        </w:rPr>
        <w:t xml:space="preserve">Lot #3 rent of equipment </w:t>
      </w:r>
      <w:r w:rsidRPr="00AB321E">
        <w:rPr>
          <w:rFonts w:ascii="Times New Roman" w:hAnsi="Times New Roman" w:cs="Times New Roman"/>
          <w:b/>
          <w:lang w:val="en-US"/>
        </w:rPr>
        <w:t>and related services</w:t>
      </w:r>
      <w:r w:rsidRPr="00AB321E">
        <w:rPr>
          <w:rFonts w:ascii="Times New Roman" w:hAnsi="Times New Roman" w:cs="Times New Roman"/>
          <w:b/>
        </w:rPr>
        <w:t xml:space="preserve"> for conferences</w:t>
      </w:r>
    </w:p>
    <w:tbl>
      <w:tblPr>
        <w:tblStyle w:val="TableGrid"/>
        <w:tblW w:w="10491" w:type="dxa"/>
        <w:tblInd w:w="-318" w:type="dxa"/>
        <w:tblLook w:val="04A0" w:firstRow="1" w:lastRow="0" w:firstColumn="1" w:lastColumn="0" w:noHBand="0" w:noVBand="1"/>
      </w:tblPr>
      <w:tblGrid>
        <w:gridCol w:w="568"/>
        <w:gridCol w:w="6521"/>
        <w:gridCol w:w="1162"/>
        <w:gridCol w:w="2240"/>
      </w:tblGrid>
      <w:tr w:rsidR="004C54B5" w:rsidRPr="00AB321E" w:rsidTr="00CE0D65">
        <w:tc>
          <w:tcPr>
            <w:tcW w:w="568" w:type="dxa"/>
            <w:shd w:val="clear" w:color="auto" w:fill="8DB3E2" w:themeFill="text2" w:themeFillTint="66"/>
            <w:vAlign w:val="center"/>
          </w:tcPr>
          <w:p w:rsidR="004C54B5" w:rsidRPr="00AB321E" w:rsidRDefault="00846313" w:rsidP="00AB0B19">
            <w:pPr>
              <w:tabs>
                <w:tab w:val="left" w:pos="286"/>
              </w:tabs>
              <w:contextualSpacing/>
              <w:jc w:val="center"/>
              <w:rPr>
                <w:rFonts w:ascii="Times New Roman" w:hAnsi="Times New Roman" w:cs="Times New Roman"/>
                <w:b/>
                <w:sz w:val="20"/>
                <w:szCs w:val="20"/>
                <w:highlight w:val="cyan"/>
              </w:rPr>
            </w:pPr>
            <w:r w:rsidRPr="00AB321E">
              <w:rPr>
                <w:rFonts w:ascii="Times New Roman" w:hAnsi="Times New Roman" w:cs="Times New Roman"/>
                <w:b/>
                <w:sz w:val="20"/>
                <w:szCs w:val="20"/>
              </w:rPr>
              <w:lastRenderedPageBreak/>
              <w:t>#</w:t>
            </w:r>
          </w:p>
        </w:tc>
        <w:tc>
          <w:tcPr>
            <w:tcW w:w="6521" w:type="dxa"/>
            <w:shd w:val="clear" w:color="auto" w:fill="8DB3E2" w:themeFill="text2" w:themeFillTint="66"/>
            <w:vAlign w:val="center"/>
          </w:tcPr>
          <w:p w:rsidR="004C54B5" w:rsidRPr="00AB321E" w:rsidRDefault="00215AAC" w:rsidP="00F2071C">
            <w:pPr>
              <w:contextualSpacing/>
              <w:jc w:val="center"/>
              <w:rPr>
                <w:rFonts w:ascii="Times New Roman" w:hAnsi="Times New Roman" w:cs="Times New Roman"/>
                <w:b/>
                <w:sz w:val="20"/>
                <w:szCs w:val="20"/>
                <w:highlight w:val="cyan"/>
              </w:rPr>
            </w:pPr>
            <w:r w:rsidRPr="00AB321E">
              <w:rPr>
                <w:rFonts w:ascii="Times New Roman" w:hAnsi="Times New Roman" w:cs="Times New Roman"/>
                <w:b/>
                <w:sz w:val="20"/>
                <w:szCs w:val="20"/>
              </w:rPr>
              <w:t xml:space="preserve">Description of equipment, services </w:t>
            </w:r>
            <w:r w:rsidR="004C54B5" w:rsidRPr="00AB321E">
              <w:rPr>
                <w:rFonts w:ascii="Times New Roman" w:hAnsi="Times New Roman" w:cs="Times New Roman"/>
                <w:b/>
                <w:sz w:val="20"/>
                <w:szCs w:val="20"/>
              </w:rPr>
              <w:t xml:space="preserve"> </w:t>
            </w:r>
          </w:p>
        </w:tc>
        <w:tc>
          <w:tcPr>
            <w:tcW w:w="1162" w:type="dxa"/>
            <w:shd w:val="clear" w:color="auto" w:fill="8DB3E2" w:themeFill="text2" w:themeFillTint="66"/>
            <w:vAlign w:val="center"/>
          </w:tcPr>
          <w:p w:rsidR="004C54B5" w:rsidRPr="00AB321E" w:rsidRDefault="004C54B5" w:rsidP="00F2071C">
            <w:pPr>
              <w:contextualSpacing/>
              <w:jc w:val="center"/>
              <w:rPr>
                <w:rFonts w:ascii="Times New Roman" w:hAnsi="Times New Roman" w:cs="Times New Roman"/>
                <w:b/>
                <w:sz w:val="20"/>
                <w:szCs w:val="20"/>
              </w:rPr>
            </w:pPr>
            <w:r w:rsidRPr="00AB321E">
              <w:rPr>
                <w:rFonts w:ascii="Times New Roman" w:hAnsi="Times New Roman" w:cs="Times New Roman"/>
                <w:b/>
                <w:sz w:val="20"/>
                <w:szCs w:val="20"/>
              </w:rPr>
              <w:t>Units</w:t>
            </w:r>
          </w:p>
        </w:tc>
        <w:tc>
          <w:tcPr>
            <w:tcW w:w="2240" w:type="dxa"/>
            <w:shd w:val="clear" w:color="auto" w:fill="8DB3E2" w:themeFill="text2" w:themeFillTint="66"/>
          </w:tcPr>
          <w:p w:rsidR="004C54B5" w:rsidRPr="00AB321E" w:rsidRDefault="00E70DBA" w:rsidP="00F2071C">
            <w:pPr>
              <w:contextualSpacing/>
              <w:jc w:val="center"/>
              <w:rPr>
                <w:rFonts w:ascii="Times New Roman" w:hAnsi="Times New Roman" w:cs="Times New Roman"/>
                <w:sz w:val="20"/>
                <w:szCs w:val="20"/>
              </w:rPr>
            </w:pPr>
            <w:r w:rsidRPr="00AB321E">
              <w:rPr>
                <w:rFonts w:ascii="Times New Roman" w:hAnsi="Times New Roman" w:cs="Times New Roman"/>
                <w:b/>
                <w:sz w:val="20"/>
                <w:szCs w:val="20"/>
              </w:rPr>
              <w:t>Unit Price, EUR, net of VAT</w:t>
            </w:r>
          </w:p>
        </w:tc>
      </w:tr>
      <w:tr w:rsidR="00C80B30" w:rsidRPr="00AB321E" w:rsidTr="00C80B30">
        <w:trPr>
          <w:trHeight w:val="112"/>
        </w:trPr>
        <w:tc>
          <w:tcPr>
            <w:tcW w:w="568" w:type="dxa"/>
            <w:vMerge w:val="restart"/>
            <w:vAlign w:val="center"/>
          </w:tcPr>
          <w:p w:rsidR="00C80B30" w:rsidRPr="00E70DBA"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lang w:val="ru-RU"/>
              </w:rPr>
            </w:pPr>
            <w:r w:rsidRPr="00AB321E">
              <w:rPr>
                <w:rFonts w:ascii="Times New Roman" w:hAnsi="Times New Roman" w:cs="Times New Roman"/>
                <w:sz w:val="20"/>
                <w:szCs w:val="20"/>
                <w:lang w:val="en-US"/>
              </w:rPr>
              <w:t>Rent</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of</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laser</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lang w:val="en-US"/>
              </w:rPr>
              <w:t>pointer</w:t>
            </w:r>
            <w:r w:rsidRPr="00AB321E">
              <w:rPr>
                <w:rFonts w:ascii="Times New Roman" w:hAnsi="Times New Roman" w:cs="Times New Roman"/>
                <w:sz w:val="20"/>
                <w:szCs w:val="20"/>
                <w:lang w:val="ru-RU"/>
              </w:rPr>
              <w:t xml:space="preserve"> </w:t>
            </w:r>
          </w:p>
        </w:tc>
        <w:tc>
          <w:tcPr>
            <w:tcW w:w="1162" w:type="dxa"/>
            <w:vAlign w:val="center"/>
          </w:tcPr>
          <w:p w:rsidR="00C80B30" w:rsidRPr="00AB321E" w:rsidRDefault="00C80B30" w:rsidP="00AB0B19">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112"/>
        </w:trPr>
        <w:tc>
          <w:tcPr>
            <w:tcW w:w="568" w:type="dxa"/>
            <w:vMerge/>
            <w:vAlign w:val="center"/>
          </w:tcPr>
          <w:p w:rsidR="00C80B30" w:rsidRPr="00E70DBA"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lang w:val="en-US"/>
              </w:rPr>
            </w:pPr>
          </w:p>
        </w:tc>
        <w:tc>
          <w:tcPr>
            <w:tcW w:w="1162" w:type="dxa"/>
            <w:vAlign w:val="center"/>
          </w:tcPr>
          <w:p w:rsidR="00C80B30" w:rsidRPr="00AB321E" w:rsidRDefault="00C80B30" w:rsidP="00AB0B19">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166"/>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Rent of radio microphone (1 item) or lavaliere microphone or fitting garniture (all wireless)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165"/>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112"/>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lang w:val="ru-RU"/>
              </w:rPr>
            </w:pPr>
            <w:r w:rsidRPr="00AB321E">
              <w:rPr>
                <w:rFonts w:ascii="Times New Roman" w:hAnsi="Times New Roman" w:cs="Times New Roman"/>
                <w:sz w:val="20"/>
                <w:szCs w:val="20"/>
              </w:rPr>
              <w:t>LCD</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projector</w:t>
            </w:r>
            <w:r w:rsidRPr="00AB321E">
              <w:rPr>
                <w:rFonts w:ascii="Times New Roman" w:hAnsi="Times New Roman" w:cs="Times New Roman"/>
                <w:sz w:val="20"/>
                <w:szCs w:val="20"/>
                <w:lang w:val="ru-RU"/>
              </w:rPr>
              <w:t xml:space="preserve">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776942">
        <w:trPr>
          <w:trHeight w:val="112"/>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lang w:val="ru-RU"/>
              </w:rPr>
            </w:pPr>
            <w:r w:rsidRPr="00AB321E">
              <w:rPr>
                <w:rFonts w:ascii="Times New Roman" w:hAnsi="Times New Roman" w:cs="Times New Roman"/>
                <w:sz w:val="20"/>
                <w:szCs w:val="20"/>
              </w:rPr>
              <w:t xml:space="preserve">Notebook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1,8 х 1,8 </w:t>
            </w:r>
            <w:r w:rsidRPr="00AB321E">
              <w:rPr>
                <w:rFonts w:ascii="Times New Roman" w:hAnsi="Times New Roman" w:cs="Times New Roman"/>
                <w:sz w:val="20"/>
                <w:szCs w:val="20"/>
              </w:rPr>
              <w:t>m</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lang w:val="ru-RU"/>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2х2 </w:t>
            </w:r>
            <w:r w:rsidRPr="00AB321E">
              <w:rPr>
                <w:rFonts w:ascii="Times New Roman" w:hAnsi="Times New Roman" w:cs="Times New Roman"/>
                <w:sz w:val="20"/>
                <w:szCs w:val="20"/>
              </w:rPr>
              <w:t>m</w:t>
            </w:r>
            <w:r w:rsidRPr="00AB321E">
              <w:rPr>
                <w:rFonts w:ascii="Times New Roman" w:hAnsi="Times New Roman" w:cs="Times New Roman"/>
                <w:sz w:val="20"/>
                <w:szCs w:val="20"/>
                <w:lang w:val="ru-RU"/>
              </w:rPr>
              <w:t xml:space="preserve">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Projection</w:t>
            </w:r>
            <w:r w:rsidRPr="00AB321E">
              <w:rPr>
                <w:rFonts w:ascii="Times New Roman" w:hAnsi="Times New Roman" w:cs="Times New Roman"/>
                <w:sz w:val="20"/>
                <w:szCs w:val="20"/>
                <w:lang w:val="ru-RU"/>
              </w:rPr>
              <w:t xml:space="preserve"> </w:t>
            </w:r>
            <w:r w:rsidRPr="00AB321E">
              <w:rPr>
                <w:rFonts w:ascii="Times New Roman" w:hAnsi="Times New Roman" w:cs="Times New Roman"/>
                <w:sz w:val="20"/>
                <w:szCs w:val="20"/>
              </w:rPr>
              <w:t>screen</w:t>
            </w:r>
            <w:r w:rsidRPr="00AB321E">
              <w:rPr>
                <w:rFonts w:ascii="Times New Roman" w:hAnsi="Times New Roman" w:cs="Times New Roman"/>
                <w:sz w:val="20"/>
                <w:szCs w:val="20"/>
                <w:lang w:val="ru-RU"/>
              </w:rPr>
              <w:t xml:space="preserve">  3х4 </w:t>
            </w:r>
            <w:r w:rsidRPr="00AB321E">
              <w:rPr>
                <w:rFonts w:ascii="Times New Roman" w:hAnsi="Times New Roman" w:cs="Times New Roman"/>
                <w:sz w:val="20"/>
                <w:szCs w:val="20"/>
              </w:rPr>
              <w:t>m</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Flip chart with a set of paper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Tribune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Rent of MFU (black and white)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Video recording of the event (external digital data drive recording)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Photo recording of the event (external digital data drive recording)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 xml:space="preserve">Audio recording of the event (external digital data drive recording)  </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80B30">
        <w:trPr>
          <w:trHeight w:val="80"/>
        </w:trPr>
        <w:tc>
          <w:tcPr>
            <w:tcW w:w="568" w:type="dxa"/>
            <w:vMerge w:val="restart"/>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restart"/>
            <w:vAlign w:val="center"/>
          </w:tcPr>
          <w:p w:rsidR="00C80B30" w:rsidRPr="00AB321E" w:rsidRDefault="00C80B30" w:rsidP="00222165">
            <w:pPr>
              <w:rPr>
                <w:rFonts w:ascii="Times New Roman" w:hAnsi="Times New Roman" w:cs="Times New Roman"/>
                <w:sz w:val="20"/>
                <w:szCs w:val="20"/>
              </w:rPr>
            </w:pPr>
            <w:r w:rsidRPr="00AB321E">
              <w:rPr>
                <w:rFonts w:ascii="Times New Roman" w:hAnsi="Times New Roman" w:cs="Times New Roman"/>
                <w:sz w:val="20"/>
                <w:szCs w:val="20"/>
              </w:rPr>
              <w:t>Taking of shorthand notes</w:t>
            </w: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Set/hour</w:t>
            </w:r>
          </w:p>
        </w:tc>
        <w:tc>
          <w:tcPr>
            <w:tcW w:w="2240" w:type="dxa"/>
            <w:vMerge w:val="restart"/>
          </w:tcPr>
          <w:p w:rsidR="00C80B30" w:rsidRPr="00AB321E" w:rsidRDefault="00C80B30" w:rsidP="00F2071C">
            <w:pPr>
              <w:contextualSpacing/>
              <w:rPr>
                <w:rFonts w:ascii="Times New Roman" w:hAnsi="Times New Roman" w:cs="Times New Roman"/>
                <w:sz w:val="20"/>
                <w:szCs w:val="20"/>
                <w:lang w:val="ru-RU"/>
              </w:rPr>
            </w:pPr>
          </w:p>
        </w:tc>
      </w:tr>
      <w:tr w:rsidR="00C80B30" w:rsidRPr="00AB321E" w:rsidTr="00CE0D65">
        <w:trPr>
          <w:trHeight w:val="80"/>
        </w:trPr>
        <w:tc>
          <w:tcPr>
            <w:tcW w:w="568" w:type="dxa"/>
            <w:vMerge/>
            <w:vAlign w:val="center"/>
          </w:tcPr>
          <w:p w:rsidR="00C80B30" w:rsidRPr="00AB321E" w:rsidRDefault="00C80B30" w:rsidP="00AB0B19">
            <w:pPr>
              <w:pStyle w:val="ListParagraph"/>
              <w:numPr>
                <w:ilvl w:val="0"/>
                <w:numId w:val="10"/>
              </w:numPr>
              <w:tabs>
                <w:tab w:val="left" w:pos="286"/>
              </w:tabs>
              <w:ind w:left="0" w:firstLine="0"/>
              <w:jc w:val="center"/>
              <w:rPr>
                <w:rFonts w:ascii="Times New Roman" w:hAnsi="Times New Roman" w:cs="Times New Roman"/>
                <w:b/>
                <w:sz w:val="20"/>
                <w:szCs w:val="20"/>
                <w:lang w:val="ru-RU"/>
              </w:rPr>
            </w:pPr>
          </w:p>
        </w:tc>
        <w:tc>
          <w:tcPr>
            <w:tcW w:w="6521" w:type="dxa"/>
            <w:vMerge/>
            <w:vAlign w:val="center"/>
          </w:tcPr>
          <w:p w:rsidR="00C80B30" w:rsidRPr="00AB321E" w:rsidRDefault="00C80B30" w:rsidP="00222165">
            <w:pPr>
              <w:rPr>
                <w:rFonts w:ascii="Times New Roman" w:hAnsi="Times New Roman" w:cs="Times New Roman"/>
                <w:sz w:val="20"/>
                <w:szCs w:val="20"/>
              </w:rPr>
            </w:pPr>
          </w:p>
        </w:tc>
        <w:tc>
          <w:tcPr>
            <w:tcW w:w="1162" w:type="dxa"/>
            <w:vAlign w:val="center"/>
          </w:tcPr>
          <w:p w:rsidR="00C80B30" w:rsidRPr="00AB321E" w:rsidRDefault="00C80B30" w:rsidP="000572A3">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Set/day</w:t>
            </w:r>
          </w:p>
        </w:tc>
        <w:tc>
          <w:tcPr>
            <w:tcW w:w="2240" w:type="dxa"/>
            <w:vMerge/>
          </w:tcPr>
          <w:p w:rsidR="00C80B30" w:rsidRPr="00AB321E" w:rsidRDefault="00C80B30" w:rsidP="00F2071C">
            <w:pPr>
              <w:contextualSpacing/>
              <w:rPr>
                <w:rFonts w:ascii="Times New Roman" w:hAnsi="Times New Roman" w:cs="Times New Roman"/>
                <w:sz w:val="20"/>
                <w:szCs w:val="20"/>
                <w:lang w:val="ru-RU"/>
              </w:rPr>
            </w:pPr>
          </w:p>
        </w:tc>
      </w:tr>
    </w:tbl>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Validity of offer (120 days minimum)</w:t>
      </w:r>
      <w:proofErr w:type="gramStart"/>
      <w:r w:rsidRPr="00AB321E">
        <w:rPr>
          <w:rFonts w:ascii="Times New Roman" w:hAnsi="Times New Roman" w:cs="Times New Roman"/>
          <w:sz w:val="20"/>
          <w:szCs w:val="20"/>
        </w:rPr>
        <w:t>:      .……………………………………………….</w:t>
      </w:r>
      <w:proofErr w:type="gramEnd"/>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Company name:</w:t>
      </w: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Authorized representative’s name and signature:</w:t>
      </w: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Address:</w:t>
      </w: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Email:</w:t>
      </w:r>
    </w:p>
    <w:p w:rsidR="00215AAC" w:rsidRPr="00AB321E" w:rsidRDefault="00215AAC" w:rsidP="00215AAC">
      <w:pPr>
        <w:spacing w:after="0"/>
        <w:rPr>
          <w:rFonts w:ascii="Times New Roman" w:hAnsi="Times New Roman" w:cs="Times New Roman"/>
          <w:sz w:val="20"/>
          <w:szCs w:val="20"/>
        </w:rPr>
      </w:pPr>
    </w:p>
    <w:p w:rsidR="00215AAC" w:rsidRPr="00AB321E" w:rsidRDefault="00215AAC" w:rsidP="00215AAC">
      <w:pPr>
        <w:spacing w:after="0"/>
        <w:rPr>
          <w:rFonts w:ascii="Times New Roman" w:hAnsi="Times New Roman" w:cs="Times New Roman"/>
          <w:sz w:val="20"/>
          <w:szCs w:val="20"/>
        </w:rPr>
      </w:pPr>
      <w:r w:rsidRPr="00AB321E">
        <w:rPr>
          <w:rFonts w:ascii="Times New Roman" w:hAnsi="Times New Roman" w:cs="Times New Roman"/>
          <w:sz w:val="20"/>
          <w:szCs w:val="20"/>
        </w:rPr>
        <w:t>Telephone:</w:t>
      </w: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2F21B8">
      <w:pPr>
        <w:contextualSpacing/>
        <w:rPr>
          <w:rFonts w:ascii="Times New Roman" w:hAnsi="Times New Roman" w:cs="Times New Roman"/>
          <w:sz w:val="20"/>
          <w:szCs w:val="20"/>
        </w:rPr>
      </w:pPr>
    </w:p>
    <w:p w:rsidR="00ED08A1" w:rsidRPr="00AB321E" w:rsidRDefault="00ED08A1" w:rsidP="00ED08A1">
      <w:pPr>
        <w:keepNext/>
        <w:spacing w:before="120" w:after="120" w:line="240" w:lineRule="auto"/>
        <w:outlineLvl w:val="1"/>
        <w:rPr>
          <w:rFonts w:ascii="Times New Roman" w:eastAsia="Times New Roman" w:hAnsi="Times New Roman" w:cs="Times New Roman"/>
          <w:b/>
          <w:smallCaps/>
        </w:rPr>
      </w:pPr>
      <w:r w:rsidRPr="00AB321E">
        <w:rPr>
          <w:rFonts w:ascii="Times New Roman" w:eastAsia="Times New Roman" w:hAnsi="Times New Roman" w:cs="Times New Roman"/>
          <w:b/>
          <w:smallCaps/>
        </w:rPr>
        <w:lastRenderedPageBreak/>
        <w:t>ANNEX F:</w:t>
      </w:r>
      <w:r w:rsidRPr="00AB321E">
        <w:rPr>
          <w:rFonts w:ascii="Times New Roman" w:eastAsia="Times New Roman" w:hAnsi="Times New Roman" w:cs="Times New Roman"/>
          <w:b/>
          <w:smallCaps/>
        </w:rPr>
        <w:tab/>
        <w:t xml:space="preserve">Acknowledgement letter </w:t>
      </w:r>
    </w:p>
    <w:p w:rsidR="00ED08A1" w:rsidRPr="00AB321E" w:rsidRDefault="00ED08A1" w:rsidP="00ED08A1">
      <w:pPr>
        <w:spacing w:line="240" w:lineRule="auto"/>
        <w:jc w:val="both"/>
        <w:rPr>
          <w:rFonts w:ascii="Times New Roman" w:eastAsia="Times New Roman" w:hAnsi="Times New Roman" w:cs="Times New Roman"/>
          <w:b/>
          <w:sz w:val="20"/>
          <w:szCs w:val="20"/>
          <w:lang w:val="en-US"/>
        </w:rPr>
      </w:pPr>
    </w:p>
    <w:p w:rsidR="00B55275" w:rsidRPr="00EB5381" w:rsidRDefault="00B55275" w:rsidP="00B55275">
      <w:pPr>
        <w:spacing w:after="0"/>
        <w:rPr>
          <w:rFonts w:ascii="Times New Roman" w:hAnsi="Times New Roman" w:cs="Times New Roman"/>
          <w:b/>
          <w:sz w:val="20"/>
          <w:szCs w:val="20"/>
        </w:rPr>
      </w:pPr>
      <w:r w:rsidRPr="00EB5381">
        <w:rPr>
          <w:rFonts w:ascii="Times New Roman" w:hAnsi="Times New Roman" w:cs="Times New Roman"/>
          <w:b/>
          <w:sz w:val="20"/>
          <w:szCs w:val="20"/>
        </w:rPr>
        <w:t xml:space="preserve">Reference: </w:t>
      </w:r>
      <w:r w:rsidRPr="00EB5381">
        <w:rPr>
          <w:rFonts w:ascii="Times New Roman" w:hAnsi="Times New Roman" w:cs="Times New Roman"/>
          <w:b/>
          <w:sz w:val="20"/>
          <w:szCs w:val="20"/>
        </w:rPr>
        <w:tab/>
        <w:t xml:space="preserve">Reference </w:t>
      </w:r>
      <w:r w:rsidRPr="00EB5381">
        <w:rPr>
          <w:rFonts w:ascii="Times New Roman" w:hAnsi="Times New Roman" w:cs="Times New Roman"/>
          <w:b/>
          <w:sz w:val="20"/>
          <w:szCs w:val="20"/>
          <w:lang w:val="en-US"/>
        </w:rPr>
        <w:t>RFP # KYR/03/2017</w:t>
      </w:r>
      <w:r w:rsidRPr="00EB5381">
        <w:rPr>
          <w:rFonts w:ascii="Times New Roman" w:hAnsi="Times New Roman" w:cs="Times New Roman"/>
          <w:b/>
          <w:sz w:val="20"/>
          <w:szCs w:val="20"/>
        </w:rPr>
        <w:t xml:space="preserve">                                                                                                  </w:t>
      </w:r>
    </w:p>
    <w:p w:rsidR="00B55275" w:rsidRPr="00EB5381" w:rsidRDefault="00B55275" w:rsidP="00B55275">
      <w:pPr>
        <w:spacing w:after="0"/>
        <w:rPr>
          <w:rFonts w:ascii="Times New Roman" w:hAnsi="Times New Roman" w:cs="Times New Roman"/>
          <w:b/>
          <w:sz w:val="20"/>
          <w:szCs w:val="20"/>
        </w:rPr>
      </w:pPr>
    </w:p>
    <w:p w:rsidR="00B55275" w:rsidRPr="00EB5381" w:rsidRDefault="00B55275" w:rsidP="00B55275">
      <w:pPr>
        <w:spacing w:after="0"/>
        <w:rPr>
          <w:rFonts w:ascii="Times New Roman" w:hAnsi="Times New Roman" w:cs="Times New Roman"/>
          <w:b/>
          <w:sz w:val="20"/>
          <w:szCs w:val="20"/>
        </w:rPr>
      </w:pPr>
      <w:r w:rsidRPr="00EB5381">
        <w:rPr>
          <w:rFonts w:ascii="Times New Roman" w:hAnsi="Times New Roman" w:cs="Times New Roman"/>
          <w:b/>
          <w:sz w:val="20"/>
          <w:szCs w:val="20"/>
        </w:rPr>
        <w:t>Subject:</w:t>
      </w:r>
      <w:r w:rsidRPr="00EB5381">
        <w:rPr>
          <w:rFonts w:ascii="Times New Roman" w:hAnsi="Times New Roman" w:cs="Times New Roman"/>
          <w:b/>
          <w:sz w:val="20"/>
          <w:szCs w:val="20"/>
        </w:rPr>
        <w:tab/>
      </w:r>
      <w:r w:rsidRPr="00EB5381">
        <w:rPr>
          <w:rFonts w:ascii="Times New Roman" w:hAnsi="Times New Roman" w:cs="Times New Roman"/>
          <w:b/>
          <w:sz w:val="20"/>
          <w:szCs w:val="20"/>
        </w:rPr>
        <w:tab/>
      </w:r>
      <w:r w:rsidR="006764F5" w:rsidRPr="00EB5381">
        <w:rPr>
          <w:rFonts w:ascii="Times New Roman" w:hAnsi="Times New Roman" w:cs="Times New Roman"/>
          <w:b/>
          <w:sz w:val="20"/>
          <w:szCs w:val="20"/>
        </w:rPr>
        <w:t xml:space="preserve">Provision of Translation Services to OSCE Programme Office in Bishkek </w:t>
      </w:r>
    </w:p>
    <w:p w:rsidR="00B55275" w:rsidRPr="00AB321E" w:rsidRDefault="00B55275" w:rsidP="00B55275">
      <w:pPr>
        <w:spacing w:after="0"/>
        <w:rPr>
          <w:rFonts w:ascii="Times New Roman" w:hAnsi="Times New Roman" w:cs="Times New Roman"/>
          <w:sz w:val="20"/>
          <w:szCs w:val="20"/>
          <w:highlight w:val="cyan"/>
        </w:rPr>
      </w:pPr>
    </w:p>
    <w:p w:rsidR="00B55275" w:rsidRPr="00AB321E" w:rsidRDefault="00B55275" w:rsidP="00B55275">
      <w:pPr>
        <w:spacing w:after="0"/>
        <w:rPr>
          <w:rFonts w:ascii="Times New Roman" w:hAnsi="Times New Roman" w:cs="Times New Roman"/>
          <w:sz w:val="20"/>
          <w:szCs w:val="20"/>
        </w:rPr>
      </w:pPr>
      <w:r w:rsidRPr="00EB5381">
        <w:rPr>
          <w:rFonts w:ascii="Times New Roman" w:hAnsi="Times New Roman" w:cs="Times New Roman"/>
          <w:sz w:val="20"/>
          <w:szCs w:val="20"/>
        </w:rPr>
        <w:t>Closing date:</w:t>
      </w:r>
      <w:r w:rsidRPr="00EB5381">
        <w:rPr>
          <w:rFonts w:ascii="Times New Roman" w:hAnsi="Times New Roman" w:cs="Times New Roman"/>
          <w:sz w:val="20"/>
          <w:szCs w:val="20"/>
        </w:rPr>
        <w:tab/>
      </w:r>
      <w:r w:rsidR="00E70DBA" w:rsidRPr="00EB5381">
        <w:rPr>
          <w:rFonts w:ascii="Times New Roman" w:hAnsi="Times New Roman" w:cs="Times New Roman"/>
          <w:sz w:val="20"/>
          <w:szCs w:val="20"/>
        </w:rPr>
        <w:t>28 July 2017, 17</w:t>
      </w:r>
      <w:r w:rsidRPr="00EB5381">
        <w:rPr>
          <w:rFonts w:ascii="Times New Roman" w:hAnsi="Times New Roman" w:cs="Times New Roman"/>
          <w:sz w:val="20"/>
          <w:szCs w:val="20"/>
        </w:rPr>
        <w:t>:00 hrs Bishkek time.</w:t>
      </w:r>
    </w:p>
    <w:p w:rsidR="00B55275" w:rsidRPr="00AB321E" w:rsidRDefault="00B55275" w:rsidP="00B55275">
      <w:pPr>
        <w:spacing w:after="0"/>
        <w:rPr>
          <w:rFonts w:ascii="Times New Roman" w:hAnsi="Times New Roman" w:cs="Times New Roman"/>
          <w:sz w:val="20"/>
          <w:szCs w:val="20"/>
          <w:highlight w:val="cyan"/>
        </w:rPr>
      </w:pPr>
    </w:p>
    <w:p w:rsidR="00EB5381" w:rsidRDefault="00EB5381"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Company Name: ……………………………………………………………………………</w:t>
      </w: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Contact Points</w:t>
      </w:r>
      <w:proofErr w:type="gramStart"/>
      <w:r w:rsidRPr="00AB321E">
        <w:rPr>
          <w:rFonts w:ascii="Times New Roman" w:hAnsi="Times New Roman" w:cs="Times New Roman"/>
          <w:sz w:val="20"/>
          <w:szCs w:val="20"/>
        </w:rPr>
        <w:t>:</w:t>
      </w:r>
      <w:r w:rsidRPr="00AB321E">
        <w:rPr>
          <w:rFonts w:ascii="Times New Roman" w:hAnsi="Times New Roman" w:cs="Times New Roman"/>
          <w:sz w:val="20"/>
          <w:szCs w:val="20"/>
        </w:rPr>
        <w:tab/>
        <w:t>…………………………………………………………</w:t>
      </w:r>
      <w:proofErr w:type="gramEnd"/>
      <w:r w:rsidRPr="00AB321E">
        <w:rPr>
          <w:rFonts w:ascii="Times New Roman" w:hAnsi="Times New Roman" w:cs="Times New Roman"/>
          <w:sz w:val="20"/>
          <w:szCs w:val="20"/>
        </w:rPr>
        <w:t xml:space="preserve"> (</w:t>
      </w:r>
      <w:proofErr w:type="gramStart"/>
      <w:r w:rsidRPr="00AB321E">
        <w:rPr>
          <w:rFonts w:ascii="Times New Roman" w:hAnsi="Times New Roman" w:cs="Times New Roman"/>
          <w:sz w:val="20"/>
          <w:szCs w:val="20"/>
        </w:rPr>
        <w:t>email</w:t>
      </w:r>
      <w:proofErr w:type="gramEnd"/>
      <w:r w:rsidRPr="00AB321E">
        <w:rPr>
          <w:rFonts w:ascii="Times New Roman" w:hAnsi="Times New Roman" w:cs="Times New Roman"/>
          <w:sz w:val="20"/>
          <w:szCs w:val="20"/>
        </w:rPr>
        <w:t>, telephone no. fax no. etc.)</w:t>
      </w:r>
    </w:p>
    <w:p w:rsidR="00B55275" w:rsidRPr="00AB321E" w:rsidRDefault="00B55275" w:rsidP="00B55275">
      <w:pPr>
        <w:spacing w:after="0"/>
        <w:rPr>
          <w:rFonts w:ascii="Times New Roman" w:hAnsi="Times New Roman" w:cs="Times New Roman"/>
          <w:sz w:val="20"/>
          <w:szCs w:val="20"/>
        </w:rPr>
      </w:pPr>
    </w:p>
    <w:p w:rsidR="007B58A7" w:rsidRPr="00AB321E" w:rsidRDefault="007B58A7"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 xml:space="preserve">We </w:t>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/_</w:t>
      </w:r>
      <w:proofErr w:type="gramStart"/>
      <w:r w:rsidRPr="00AB321E">
        <w:rPr>
          <w:rFonts w:ascii="Times New Roman" w:hAnsi="Times New Roman" w:cs="Times New Roman"/>
          <w:sz w:val="20"/>
          <w:szCs w:val="20"/>
        </w:rPr>
        <w:t>/  INTEND</w:t>
      </w:r>
      <w:proofErr w:type="gramEnd"/>
      <w:r w:rsidRPr="00AB321E">
        <w:rPr>
          <w:rFonts w:ascii="Times New Roman" w:hAnsi="Times New Roman" w:cs="Times New Roman"/>
          <w:sz w:val="20"/>
          <w:szCs w:val="20"/>
        </w:rPr>
        <w:t xml:space="preserve">                                                                /_/ do NOT INTEND</w:t>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 xml:space="preserve"> </w:t>
      </w:r>
      <w:proofErr w:type="gramStart"/>
      <w:r w:rsidRPr="00AB321E">
        <w:rPr>
          <w:rFonts w:ascii="Times New Roman" w:hAnsi="Times New Roman" w:cs="Times New Roman"/>
          <w:sz w:val="20"/>
          <w:szCs w:val="20"/>
        </w:rPr>
        <w:t>to</w:t>
      </w:r>
      <w:proofErr w:type="gramEnd"/>
      <w:r w:rsidRPr="00AB321E">
        <w:rPr>
          <w:rFonts w:ascii="Times New Roman" w:hAnsi="Times New Roman" w:cs="Times New Roman"/>
          <w:sz w:val="20"/>
          <w:szCs w:val="20"/>
        </w:rPr>
        <w:t xml:space="preserve"> submit a bid/proposal  in response to the above-mentioned tender.</w:t>
      </w: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The following company representative(s) will attend:</w:t>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Name(s):</w:t>
      </w:r>
      <w:r w:rsidRPr="00AB321E">
        <w:rPr>
          <w:rFonts w:ascii="Times New Roman" w:hAnsi="Times New Roman" w:cs="Times New Roman"/>
          <w:sz w:val="20"/>
          <w:szCs w:val="20"/>
        </w:rPr>
        <w:tab/>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1. ……………………………………………………………………..</w:t>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2. ……………………………………………………………………..</w:t>
      </w: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If you do not intend to submit a bid, please specify the reason:</w:t>
      </w: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w:t>
      </w: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Signature:</w:t>
      </w:r>
    </w:p>
    <w:p w:rsidR="00B55275" w:rsidRPr="00AB321E" w:rsidRDefault="00B55275" w:rsidP="00B55275">
      <w:pPr>
        <w:spacing w:after="0"/>
        <w:rPr>
          <w:rFonts w:ascii="Times New Roman" w:hAnsi="Times New Roman" w:cs="Times New Roman"/>
          <w:sz w:val="20"/>
          <w:szCs w:val="20"/>
        </w:rPr>
      </w:pPr>
    </w:p>
    <w:p w:rsidR="00B55275" w:rsidRPr="00AB321E" w:rsidRDefault="00B55275" w:rsidP="00B55275">
      <w:pPr>
        <w:spacing w:after="0"/>
        <w:rPr>
          <w:rFonts w:ascii="Times New Roman" w:hAnsi="Times New Roman" w:cs="Times New Roman"/>
          <w:sz w:val="20"/>
          <w:szCs w:val="20"/>
        </w:rPr>
      </w:pPr>
      <w:r w:rsidRPr="00AB321E">
        <w:rPr>
          <w:rFonts w:ascii="Times New Roman" w:hAnsi="Times New Roman" w:cs="Times New Roman"/>
          <w:sz w:val="20"/>
          <w:szCs w:val="20"/>
        </w:rPr>
        <w:t xml:space="preserve">Date:      </w:t>
      </w:r>
    </w:p>
    <w:p w:rsidR="00CB0EAB" w:rsidRPr="00AB321E" w:rsidRDefault="00CB0EAB" w:rsidP="00ED08A1">
      <w:pPr>
        <w:rPr>
          <w:rFonts w:ascii="Times New Roman" w:hAnsi="Times New Roman" w:cs="Times New Roman"/>
          <w:lang w:val="en-US"/>
        </w:rPr>
      </w:pPr>
    </w:p>
    <w:p w:rsidR="00CB0EAB" w:rsidRPr="00AB321E" w:rsidRDefault="00CB0EAB" w:rsidP="00ED08A1">
      <w:pPr>
        <w:rPr>
          <w:rFonts w:ascii="Times New Roman" w:hAnsi="Times New Roman" w:cs="Times New Roman"/>
          <w:lang w:val="en-US"/>
        </w:rPr>
      </w:pPr>
    </w:p>
    <w:p w:rsidR="00CB0EAB" w:rsidRPr="00AB321E" w:rsidRDefault="00CB0EAB" w:rsidP="00ED08A1">
      <w:pPr>
        <w:rPr>
          <w:rFonts w:ascii="Times New Roman" w:hAnsi="Times New Roman" w:cs="Times New Roman"/>
          <w:lang w:val="en-US"/>
        </w:rPr>
      </w:pPr>
    </w:p>
    <w:p w:rsidR="00CB0EAB" w:rsidRPr="00AB321E" w:rsidRDefault="00CB0EAB" w:rsidP="00ED08A1">
      <w:pPr>
        <w:rPr>
          <w:rFonts w:ascii="Times New Roman" w:hAnsi="Times New Roman" w:cs="Times New Roman"/>
          <w:lang w:val="en-US"/>
        </w:rPr>
      </w:pPr>
    </w:p>
    <w:p w:rsidR="00CB0EAB" w:rsidRPr="00AB321E" w:rsidRDefault="00CB0EAB" w:rsidP="00ED08A1">
      <w:pPr>
        <w:rPr>
          <w:rFonts w:ascii="Times New Roman" w:hAnsi="Times New Roman" w:cs="Times New Roman"/>
          <w:lang w:val="en-US"/>
        </w:rPr>
      </w:pPr>
    </w:p>
    <w:p w:rsidR="00690E0A" w:rsidRPr="00AB321E" w:rsidRDefault="00690E0A" w:rsidP="00ED08A1">
      <w:pPr>
        <w:rPr>
          <w:rFonts w:ascii="Times New Roman" w:hAnsi="Times New Roman" w:cs="Times New Roman"/>
          <w:lang w:val="en-US"/>
        </w:rPr>
      </w:pPr>
    </w:p>
    <w:p w:rsidR="00690E0A" w:rsidRPr="00AB321E" w:rsidRDefault="00690E0A" w:rsidP="00ED08A1">
      <w:pPr>
        <w:rPr>
          <w:rFonts w:ascii="Times New Roman" w:hAnsi="Times New Roman" w:cs="Times New Roman"/>
          <w:lang w:val="en-US"/>
        </w:rPr>
      </w:pPr>
    </w:p>
    <w:p w:rsidR="006764F5" w:rsidRPr="00AB321E" w:rsidRDefault="00ED08A1" w:rsidP="006764F5">
      <w:pPr>
        <w:jc w:val="center"/>
        <w:rPr>
          <w:rFonts w:ascii="Times New Roman" w:hAnsi="Times New Roman" w:cs="Times New Roman"/>
          <w:lang w:val="en-US"/>
        </w:rPr>
      </w:pPr>
      <w:r w:rsidRPr="00AB321E">
        <w:rPr>
          <w:rFonts w:ascii="Times New Roman" w:hAnsi="Times New Roman" w:cs="Times New Roman"/>
          <w:lang w:val="en-US"/>
        </w:rPr>
        <w:t>Please return this form to</w:t>
      </w:r>
      <w:r w:rsidRPr="00AB321E">
        <w:rPr>
          <w:rFonts w:ascii="Times New Roman" w:hAnsi="Times New Roman" w:cs="Times New Roman"/>
        </w:rPr>
        <w:t xml:space="preserve"> </w:t>
      </w:r>
      <w:r w:rsidRPr="00AB321E">
        <w:rPr>
          <w:rFonts w:ascii="Times New Roman" w:hAnsi="Times New Roman" w:cs="Times New Roman"/>
          <w:b/>
        </w:rPr>
        <w:t>Ilias Vadud</w:t>
      </w:r>
      <w:r w:rsidR="00690E0A" w:rsidRPr="00AB321E">
        <w:rPr>
          <w:rFonts w:ascii="Times New Roman" w:hAnsi="Times New Roman" w:cs="Times New Roman"/>
          <w:b/>
        </w:rPr>
        <w:t xml:space="preserve"> (</w:t>
      </w:r>
      <w:hyperlink r:id="rId16" w:history="1">
        <w:r w:rsidR="00690E0A" w:rsidRPr="00AB321E">
          <w:rPr>
            <w:rStyle w:val="Hyperlink"/>
            <w:rFonts w:ascii="Times New Roman" w:hAnsi="Times New Roman" w:cs="Times New Roman"/>
            <w:b/>
          </w:rPr>
          <w:t>ilias.vadud@osce.org</w:t>
        </w:r>
      </w:hyperlink>
      <w:r w:rsidR="00690E0A" w:rsidRPr="00AB321E">
        <w:rPr>
          <w:rFonts w:ascii="Times New Roman" w:hAnsi="Times New Roman" w:cs="Times New Roman"/>
          <w:b/>
        </w:rPr>
        <w:t>)</w:t>
      </w:r>
      <w:r w:rsidRPr="00AB321E">
        <w:rPr>
          <w:rFonts w:ascii="Times New Roman" w:hAnsi="Times New Roman" w:cs="Times New Roman"/>
        </w:rPr>
        <w:t xml:space="preserve"> </w:t>
      </w:r>
      <w:r w:rsidR="006764F5" w:rsidRPr="00AB321E">
        <w:rPr>
          <w:rFonts w:ascii="Times New Roman" w:hAnsi="Times New Roman" w:cs="Times New Roman"/>
        </w:rPr>
        <w:t xml:space="preserve">as soon as possible </w:t>
      </w:r>
    </w:p>
    <w:p w:rsidR="006764F5" w:rsidRPr="00AB321E" w:rsidRDefault="006764F5">
      <w:pPr>
        <w:rPr>
          <w:rFonts w:ascii="Times New Roman" w:hAnsi="Times New Roman" w:cs="Times New Roman"/>
          <w:highlight w:val="cyan"/>
          <w:lang w:val="en-US"/>
        </w:rPr>
      </w:pPr>
      <w:r w:rsidRPr="00AB321E">
        <w:rPr>
          <w:rFonts w:ascii="Times New Roman" w:hAnsi="Times New Roman" w:cs="Times New Roman"/>
          <w:highlight w:val="cyan"/>
          <w:lang w:val="en-US"/>
        </w:rPr>
        <w:br w:type="page"/>
      </w:r>
    </w:p>
    <w:p w:rsidR="0036320A" w:rsidRPr="00AB321E" w:rsidRDefault="006764F5" w:rsidP="006764F5">
      <w:pPr>
        <w:rPr>
          <w:rFonts w:ascii="Times New Roman" w:hAnsi="Times New Roman" w:cs="Times New Roman"/>
          <w:b/>
          <w:sz w:val="20"/>
          <w:szCs w:val="20"/>
        </w:rPr>
      </w:pPr>
      <w:r w:rsidRPr="00AB321E">
        <w:rPr>
          <w:rFonts w:ascii="Times New Roman" w:hAnsi="Times New Roman" w:cs="Times New Roman"/>
          <w:b/>
          <w:sz w:val="20"/>
          <w:szCs w:val="20"/>
        </w:rPr>
        <w:lastRenderedPageBreak/>
        <w:t>A</w:t>
      </w:r>
      <w:r w:rsidR="0036320A" w:rsidRPr="00AB321E">
        <w:rPr>
          <w:rFonts w:ascii="Times New Roman" w:hAnsi="Times New Roman" w:cs="Times New Roman"/>
          <w:b/>
          <w:sz w:val="20"/>
          <w:szCs w:val="20"/>
        </w:rPr>
        <w:t xml:space="preserve">nnex G. Vendor Registration Form </w:t>
      </w:r>
      <w:r w:rsidR="0036320A" w:rsidRPr="00AB321E">
        <w:rPr>
          <w:rFonts w:ascii="Times New Roman" w:hAnsi="Times New Roman" w:cs="Times New Roman"/>
          <w:sz w:val="20"/>
          <w:szCs w:val="20"/>
          <w:vertAlign w:val="superscrip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6320A" w:rsidRPr="00AB321E" w:rsidTr="00C733AE">
        <w:tc>
          <w:tcPr>
            <w:tcW w:w="9356" w:type="dxa"/>
            <w:shd w:val="clear" w:color="auto" w:fill="auto"/>
          </w:tcPr>
          <w:p w:rsidR="0036320A" w:rsidRPr="00AB321E" w:rsidRDefault="0036320A" w:rsidP="00C733AE">
            <w:pPr>
              <w:spacing w:after="0"/>
              <w:rPr>
                <w:rFonts w:ascii="Times New Roman" w:hAnsi="Times New Roman" w:cs="Times New Roman"/>
                <w:i/>
                <w:sz w:val="20"/>
                <w:szCs w:val="20"/>
              </w:rPr>
            </w:pPr>
            <w:r w:rsidRPr="00AB321E">
              <w:rPr>
                <w:rFonts w:ascii="Times New Roman" w:hAnsi="Times New Roman" w:cs="Times New Roman"/>
                <w:b/>
                <w:i/>
                <w:sz w:val="20"/>
                <w:szCs w:val="20"/>
              </w:rPr>
              <w:t>Note to Bidders</w:t>
            </w:r>
            <w:r w:rsidRPr="00AB321E">
              <w:rPr>
                <w:rFonts w:ascii="Times New Roman" w:hAnsi="Times New Roman" w:cs="Times New Roman"/>
                <w:i/>
                <w:sz w:val="20"/>
                <w:szCs w:val="20"/>
              </w:rPr>
              <w:t xml:space="preserve">:  The Bidder shall fill in and submit this Vendor Registration Form as part of its Technical Proposal </w:t>
            </w:r>
          </w:p>
        </w:tc>
      </w:tr>
    </w:tbl>
    <w:p w:rsidR="0036320A" w:rsidRPr="00AB321E" w:rsidRDefault="0036320A" w:rsidP="0036320A">
      <w:pPr>
        <w:spacing w:after="0"/>
        <w:rPr>
          <w:rFonts w:ascii="Times New Roman" w:hAnsi="Times New Roman" w:cs="Times New Roman"/>
          <w:b/>
          <w:bCs/>
          <w:sz w:val="20"/>
          <w:szCs w:val="20"/>
          <w:u w:val="single"/>
        </w:rPr>
      </w:pPr>
      <w:bookmarkStart w:id="1" w:name="Sect1"/>
    </w:p>
    <w:p w:rsidR="0036320A" w:rsidRPr="00AB321E" w:rsidRDefault="0036320A" w:rsidP="0036320A">
      <w:pPr>
        <w:spacing w:after="0"/>
        <w:rPr>
          <w:rFonts w:ascii="Times New Roman" w:hAnsi="Times New Roman" w:cs="Times New Roman"/>
          <w:b/>
          <w:bCs/>
          <w:sz w:val="20"/>
          <w:szCs w:val="20"/>
          <w:u w:val="single"/>
        </w:rPr>
      </w:pPr>
      <w:r w:rsidRPr="00AB321E">
        <w:rPr>
          <w:rFonts w:ascii="Times New Roman" w:hAnsi="Times New Roman" w:cs="Times New Roman"/>
          <w:b/>
          <w:bCs/>
          <w:sz w:val="20"/>
          <w:szCs w:val="20"/>
          <w:u w:val="single"/>
        </w:rPr>
        <w:t>Section 1: Company Contact Details and General Information</w:t>
      </w:r>
      <w:bookmarkEnd w:id="1"/>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61"/>
        <w:gridCol w:w="219"/>
        <w:gridCol w:w="2010"/>
        <w:gridCol w:w="1710"/>
        <w:gridCol w:w="2156"/>
      </w:tblGrid>
      <w:tr w:rsidR="0036320A" w:rsidRPr="00AB321E" w:rsidTr="00C733AE">
        <w:trPr>
          <w:cantSplit/>
        </w:trPr>
        <w:tc>
          <w:tcPr>
            <w:tcW w:w="3480" w:type="dxa"/>
            <w:gridSpan w:val="2"/>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 Name of Company:</w:t>
            </w:r>
          </w:p>
        </w:tc>
        <w:tc>
          <w:tcPr>
            <w:tcW w:w="5876" w:type="dxa"/>
            <w:gridSpan w:val="3"/>
            <w:tcBorders>
              <w:top w:val="single" w:sz="8" w:space="0" w:color="auto"/>
            </w:tcBorders>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 Street Address:</w:t>
            </w:r>
          </w:p>
          <w:p w:rsidR="0036320A" w:rsidRPr="00AB321E" w:rsidRDefault="0036320A" w:rsidP="00C733AE">
            <w:pPr>
              <w:spacing w:after="0"/>
              <w:rPr>
                <w:rFonts w:ascii="Times New Roman" w:hAnsi="Times New Roman" w:cs="Times New Roman"/>
                <w:sz w:val="20"/>
                <w:szCs w:val="20"/>
              </w:rPr>
            </w:pPr>
          </w:p>
        </w:tc>
        <w:tc>
          <w:tcPr>
            <w:tcW w:w="201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City:</w:t>
            </w:r>
          </w:p>
        </w:tc>
        <w:tc>
          <w:tcPr>
            <w:tcW w:w="171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Postal Code:</w:t>
            </w:r>
          </w:p>
        </w:tc>
        <w:tc>
          <w:tcPr>
            <w:tcW w:w="2156"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Country:</w:t>
            </w: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3. Mailing Address and P.O. Box:</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 xml:space="preserve">4. Telephone Number: </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5. Fax Number:</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6. Website:</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7a. Contact Name (for Bids):</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7b. Contact Title:</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7c. Contact email address:</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8a. Contact Name (for Contract signature, if different to point 7 above):</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8b. Contact Title:</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8c. Contact email address:</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480"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 xml:space="preserve">9. Parent Company, if any (full legal name): </w:t>
            </w:r>
          </w:p>
        </w:tc>
        <w:tc>
          <w:tcPr>
            <w:tcW w:w="5876" w:type="dxa"/>
            <w:gridSpan w:val="3"/>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9356" w:type="dxa"/>
            <w:gridSpan w:val="5"/>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10. Principal subsidiaries, associates, and/or representative(s), if any:</w:t>
            </w:r>
          </w:p>
          <w:p w:rsidR="0036320A" w:rsidRPr="00AB321E" w:rsidRDefault="0036320A" w:rsidP="00C733AE">
            <w:pPr>
              <w:spacing w:after="0"/>
              <w:rPr>
                <w:rFonts w:ascii="Times New Roman" w:hAnsi="Times New Roman" w:cs="Times New Roman"/>
                <w:sz w:val="20"/>
                <w:szCs w:val="20"/>
                <w:u w:val="single"/>
              </w:rPr>
            </w:pPr>
          </w:p>
        </w:tc>
      </w:tr>
      <w:tr w:rsidR="0036320A" w:rsidRPr="00AB321E" w:rsidTr="00C733AE">
        <w:trPr>
          <w:cantSplit/>
        </w:trPr>
        <w:tc>
          <w:tcPr>
            <w:tcW w:w="3261"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11. Corporate Seat:</w:t>
            </w:r>
          </w:p>
        </w:tc>
        <w:tc>
          <w:tcPr>
            <w:tcW w:w="6095" w:type="dxa"/>
            <w:gridSpan w:val="4"/>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b/>
          <w:bCs/>
          <w:sz w:val="20"/>
          <w:szCs w:val="20"/>
          <w:u w:val="single"/>
        </w:rPr>
      </w:pP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b/>
          <w:bCs/>
          <w:sz w:val="20"/>
          <w:szCs w:val="20"/>
          <w:u w:val="single"/>
        </w:rPr>
        <w:t>Section 2: Company Profile</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6116"/>
      </w:tblGrid>
      <w:tr w:rsidR="0036320A" w:rsidRPr="00AB321E" w:rsidTr="00C733AE">
        <w:trPr>
          <w:cantSplit/>
        </w:trPr>
        <w:tc>
          <w:tcPr>
            <w:tcW w:w="3240" w:type="dxa"/>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 Type of business</w:t>
            </w:r>
          </w:p>
        </w:tc>
        <w:tc>
          <w:tcPr>
            <w:tcW w:w="6116" w:type="dxa"/>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(Corporate/Limited, Partnership, Private Firm, Family Business)</w:t>
            </w:r>
          </w:p>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 Nature of business:</w:t>
            </w:r>
          </w:p>
        </w:tc>
        <w:tc>
          <w:tcPr>
            <w:tcW w:w="6116"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(Manufacturer, Authorised Agent, General Trader, Consulting Firm)</w:t>
            </w:r>
          </w:p>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3. List of authorized products</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4. Year established</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5. Number of full time employees</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6. License number and Country where registered:</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7. Tax / VAT ID Number:</w:t>
            </w:r>
          </w:p>
        </w:tc>
        <w:tc>
          <w:tcPr>
            <w:tcW w:w="611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b/>
          <w:bCs/>
          <w:sz w:val="20"/>
          <w:szCs w:val="20"/>
          <w:u w:val="single"/>
        </w:rPr>
      </w:pP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b/>
          <w:bCs/>
          <w:sz w:val="20"/>
          <w:szCs w:val="20"/>
          <w:u w:val="single"/>
        </w:rPr>
        <w:t>Section 3: Financial Information and Experience</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200"/>
        <w:gridCol w:w="2040"/>
        <w:gridCol w:w="1080"/>
        <w:gridCol w:w="2400"/>
        <w:gridCol w:w="840"/>
        <w:gridCol w:w="1796"/>
      </w:tblGrid>
      <w:tr w:rsidR="0036320A" w:rsidRPr="00AB321E" w:rsidTr="00C733AE">
        <w:trPr>
          <w:cantSplit/>
        </w:trPr>
        <w:tc>
          <w:tcPr>
            <w:tcW w:w="9356" w:type="dxa"/>
            <w:gridSpan w:val="6"/>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 xml:space="preserve">1. Annual value of total turnover for the last three years: </w:t>
            </w:r>
          </w:p>
        </w:tc>
      </w:tr>
      <w:tr w:rsidR="0036320A" w:rsidRPr="00AB321E" w:rsidTr="00C733AE">
        <w:trPr>
          <w:cantSplit/>
        </w:trPr>
        <w:tc>
          <w:tcPr>
            <w:tcW w:w="120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2014</w:t>
            </w:r>
          </w:p>
        </w:tc>
        <w:tc>
          <w:tcPr>
            <w:tcW w:w="2040" w:type="dxa"/>
          </w:tcPr>
          <w:p w:rsidR="0036320A" w:rsidRPr="00AB321E" w:rsidRDefault="0036320A" w:rsidP="00C733AE">
            <w:pPr>
              <w:spacing w:after="0"/>
              <w:rPr>
                <w:rFonts w:ascii="Times New Roman" w:hAnsi="Times New Roman" w:cs="Times New Roman"/>
                <w:sz w:val="20"/>
                <w:szCs w:val="20"/>
              </w:rPr>
            </w:pPr>
          </w:p>
        </w:tc>
        <w:tc>
          <w:tcPr>
            <w:tcW w:w="108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2015</w:t>
            </w:r>
          </w:p>
        </w:tc>
        <w:tc>
          <w:tcPr>
            <w:tcW w:w="2400" w:type="dxa"/>
          </w:tcPr>
          <w:p w:rsidR="0036320A" w:rsidRPr="00AB321E" w:rsidRDefault="0036320A" w:rsidP="00C733AE">
            <w:pPr>
              <w:spacing w:after="0"/>
              <w:rPr>
                <w:rFonts w:ascii="Times New Roman" w:hAnsi="Times New Roman" w:cs="Times New Roman"/>
                <w:sz w:val="20"/>
                <w:szCs w:val="20"/>
              </w:rPr>
            </w:pPr>
          </w:p>
        </w:tc>
        <w:tc>
          <w:tcPr>
            <w:tcW w:w="8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2016</w:t>
            </w:r>
          </w:p>
        </w:tc>
        <w:tc>
          <w:tcPr>
            <w:tcW w:w="179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9356" w:type="dxa"/>
            <w:gridSpan w:val="6"/>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 Annual value of the working capital (profit) for the last three years:</w:t>
            </w:r>
          </w:p>
        </w:tc>
      </w:tr>
      <w:tr w:rsidR="0036320A" w:rsidRPr="00AB321E" w:rsidTr="00C733AE">
        <w:trPr>
          <w:cantSplit/>
        </w:trPr>
        <w:tc>
          <w:tcPr>
            <w:tcW w:w="120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2014</w:t>
            </w:r>
          </w:p>
        </w:tc>
        <w:tc>
          <w:tcPr>
            <w:tcW w:w="204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08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2015</w:t>
            </w:r>
          </w:p>
        </w:tc>
        <w:tc>
          <w:tcPr>
            <w:tcW w:w="240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84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2016</w:t>
            </w:r>
          </w:p>
        </w:tc>
        <w:tc>
          <w:tcPr>
            <w:tcW w:w="179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sz w:val="20"/>
          <w:szCs w:val="20"/>
        </w:rPr>
      </w:pP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868"/>
        <w:gridCol w:w="2790"/>
        <w:gridCol w:w="1976"/>
      </w:tblGrid>
      <w:tr w:rsidR="0036320A" w:rsidRPr="00AB321E" w:rsidTr="00C733AE">
        <w:trPr>
          <w:cantSplit/>
        </w:trPr>
        <w:tc>
          <w:tcPr>
            <w:tcW w:w="9356" w:type="dxa"/>
            <w:gridSpan w:val="5"/>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3. Contracts of similar scale/volume during the last three years:</w:t>
            </w: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Customer Name</w:t>
            </w:r>
          </w:p>
        </w:tc>
        <w:tc>
          <w:tcPr>
            <w:tcW w:w="1562"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Value (EUR)</w:t>
            </w:r>
          </w:p>
        </w:tc>
        <w:tc>
          <w:tcPr>
            <w:tcW w:w="868"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Year</w:t>
            </w:r>
          </w:p>
        </w:tc>
        <w:tc>
          <w:tcPr>
            <w:tcW w:w="279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Services Provided</w:t>
            </w:r>
          </w:p>
        </w:tc>
        <w:tc>
          <w:tcPr>
            <w:tcW w:w="1976"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Country</w:t>
            </w: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868" w:type="dxa"/>
          </w:tcPr>
          <w:p w:rsidR="0036320A" w:rsidRPr="00AB321E" w:rsidRDefault="0036320A" w:rsidP="00C733AE">
            <w:pPr>
              <w:spacing w:after="0"/>
              <w:rPr>
                <w:rFonts w:ascii="Times New Roman" w:hAnsi="Times New Roman" w:cs="Times New Roman"/>
                <w:sz w:val="20"/>
                <w:szCs w:val="20"/>
              </w:rPr>
            </w:pPr>
          </w:p>
        </w:tc>
        <w:tc>
          <w:tcPr>
            <w:tcW w:w="279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868" w:type="dxa"/>
          </w:tcPr>
          <w:p w:rsidR="0036320A" w:rsidRPr="00AB321E" w:rsidRDefault="0036320A" w:rsidP="00C733AE">
            <w:pPr>
              <w:spacing w:after="0"/>
              <w:rPr>
                <w:rFonts w:ascii="Times New Roman" w:hAnsi="Times New Roman" w:cs="Times New Roman"/>
                <w:sz w:val="20"/>
                <w:szCs w:val="20"/>
              </w:rPr>
            </w:pPr>
          </w:p>
        </w:tc>
        <w:tc>
          <w:tcPr>
            <w:tcW w:w="279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868" w:type="dxa"/>
          </w:tcPr>
          <w:p w:rsidR="0036320A" w:rsidRPr="00AB321E" w:rsidRDefault="0036320A" w:rsidP="00C733AE">
            <w:pPr>
              <w:spacing w:after="0"/>
              <w:rPr>
                <w:rFonts w:ascii="Times New Roman" w:hAnsi="Times New Roman" w:cs="Times New Roman"/>
                <w:sz w:val="20"/>
                <w:szCs w:val="20"/>
              </w:rPr>
            </w:pPr>
          </w:p>
        </w:tc>
        <w:tc>
          <w:tcPr>
            <w:tcW w:w="279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868" w:type="dxa"/>
          </w:tcPr>
          <w:p w:rsidR="0036320A" w:rsidRPr="00AB321E" w:rsidRDefault="0036320A" w:rsidP="00C733AE">
            <w:pPr>
              <w:spacing w:after="0"/>
              <w:rPr>
                <w:rFonts w:ascii="Times New Roman" w:hAnsi="Times New Roman" w:cs="Times New Roman"/>
                <w:sz w:val="20"/>
                <w:szCs w:val="20"/>
              </w:rPr>
            </w:pPr>
          </w:p>
        </w:tc>
        <w:tc>
          <w:tcPr>
            <w:tcW w:w="279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562"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868"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279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97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sz w:val="20"/>
          <w:szCs w:val="20"/>
        </w:rPr>
      </w:pP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1438"/>
        <w:gridCol w:w="2220"/>
        <w:gridCol w:w="1976"/>
      </w:tblGrid>
      <w:tr w:rsidR="0036320A" w:rsidRPr="00AB321E" w:rsidTr="00C733AE">
        <w:trPr>
          <w:cantSplit/>
        </w:trPr>
        <w:tc>
          <w:tcPr>
            <w:tcW w:w="9356" w:type="dxa"/>
            <w:gridSpan w:val="5"/>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4. Three (3) customer references:</w:t>
            </w: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Company Name</w:t>
            </w:r>
          </w:p>
        </w:tc>
        <w:tc>
          <w:tcPr>
            <w:tcW w:w="1562"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Contact Name</w:t>
            </w:r>
          </w:p>
        </w:tc>
        <w:tc>
          <w:tcPr>
            <w:tcW w:w="1438"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Position</w:t>
            </w:r>
          </w:p>
        </w:tc>
        <w:tc>
          <w:tcPr>
            <w:tcW w:w="222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Contact email</w:t>
            </w:r>
          </w:p>
        </w:tc>
        <w:tc>
          <w:tcPr>
            <w:tcW w:w="1976"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Contact telephone</w:t>
            </w: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1438" w:type="dxa"/>
          </w:tcPr>
          <w:p w:rsidR="0036320A" w:rsidRPr="00AB321E" w:rsidRDefault="0036320A" w:rsidP="00C733AE">
            <w:pPr>
              <w:spacing w:after="0"/>
              <w:rPr>
                <w:rFonts w:ascii="Times New Roman" w:hAnsi="Times New Roman" w:cs="Times New Roman"/>
                <w:sz w:val="20"/>
                <w:szCs w:val="20"/>
              </w:rPr>
            </w:pPr>
          </w:p>
        </w:tc>
        <w:tc>
          <w:tcPr>
            <w:tcW w:w="222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1562" w:type="dxa"/>
          </w:tcPr>
          <w:p w:rsidR="0036320A" w:rsidRPr="00AB321E" w:rsidRDefault="0036320A" w:rsidP="00C733AE">
            <w:pPr>
              <w:spacing w:after="0"/>
              <w:rPr>
                <w:rFonts w:ascii="Times New Roman" w:hAnsi="Times New Roman" w:cs="Times New Roman"/>
                <w:sz w:val="20"/>
                <w:szCs w:val="20"/>
              </w:rPr>
            </w:pPr>
          </w:p>
        </w:tc>
        <w:tc>
          <w:tcPr>
            <w:tcW w:w="1438" w:type="dxa"/>
          </w:tcPr>
          <w:p w:rsidR="0036320A" w:rsidRPr="00AB321E" w:rsidRDefault="0036320A" w:rsidP="00C733AE">
            <w:pPr>
              <w:spacing w:after="0"/>
              <w:rPr>
                <w:rFonts w:ascii="Times New Roman" w:hAnsi="Times New Roman" w:cs="Times New Roman"/>
                <w:sz w:val="20"/>
                <w:szCs w:val="20"/>
              </w:rPr>
            </w:pPr>
          </w:p>
        </w:tc>
        <w:tc>
          <w:tcPr>
            <w:tcW w:w="2220" w:type="dxa"/>
          </w:tcPr>
          <w:p w:rsidR="0036320A" w:rsidRPr="00AB321E" w:rsidRDefault="0036320A" w:rsidP="00C733AE">
            <w:pPr>
              <w:spacing w:after="0"/>
              <w:rPr>
                <w:rFonts w:ascii="Times New Roman" w:hAnsi="Times New Roman" w:cs="Times New Roman"/>
                <w:sz w:val="20"/>
                <w:szCs w:val="20"/>
              </w:rPr>
            </w:pPr>
          </w:p>
        </w:tc>
        <w:tc>
          <w:tcPr>
            <w:tcW w:w="197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562"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438"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222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c>
          <w:tcPr>
            <w:tcW w:w="197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b/>
          <w:bCs/>
          <w:sz w:val="20"/>
          <w:szCs w:val="20"/>
          <w:u w:val="single"/>
        </w:rPr>
      </w:pPr>
    </w:p>
    <w:p w:rsidR="0036320A" w:rsidRPr="00AB321E" w:rsidRDefault="0036320A" w:rsidP="0036320A">
      <w:pPr>
        <w:spacing w:after="0"/>
        <w:rPr>
          <w:rFonts w:ascii="Times New Roman" w:hAnsi="Times New Roman" w:cs="Times New Roman"/>
          <w:b/>
          <w:bCs/>
          <w:sz w:val="20"/>
          <w:szCs w:val="20"/>
          <w:u w:val="single"/>
        </w:rPr>
      </w:pPr>
      <w:r w:rsidRPr="00AB321E">
        <w:rPr>
          <w:rFonts w:ascii="Times New Roman" w:hAnsi="Times New Roman" w:cs="Times New Roman"/>
          <w:b/>
          <w:bCs/>
          <w:sz w:val="20"/>
          <w:szCs w:val="20"/>
          <w:u w:val="single"/>
        </w:rPr>
        <w:t>Section 4: Technical Capacity and Information on Services offered</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4200"/>
        <w:gridCol w:w="5156"/>
      </w:tblGrid>
      <w:tr w:rsidR="0036320A" w:rsidRPr="00AB321E" w:rsidTr="00C733AE">
        <w:trPr>
          <w:cantSplit/>
        </w:trPr>
        <w:tc>
          <w:tcPr>
            <w:tcW w:w="9356" w:type="dxa"/>
            <w:gridSpan w:val="2"/>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Description of core services offered:</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3.</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4.</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5.</w:t>
            </w:r>
          </w:p>
        </w:tc>
      </w:tr>
      <w:tr w:rsidR="0036320A" w:rsidRPr="00AB321E" w:rsidTr="00C733AE">
        <w:trPr>
          <w:cantSplit/>
        </w:trPr>
        <w:tc>
          <w:tcPr>
            <w:tcW w:w="9356" w:type="dxa"/>
            <w:gridSpan w:val="2"/>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6.</w:t>
            </w:r>
          </w:p>
        </w:tc>
      </w:tr>
      <w:tr w:rsidR="0036320A" w:rsidRPr="00AB321E" w:rsidTr="00C733AE">
        <w:trPr>
          <w:cantSplit/>
        </w:trPr>
        <w:tc>
          <w:tcPr>
            <w:tcW w:w="9356" w:type="dxa"/>
            <w:gridSpan w:val="2"/>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7.</w:t>
            </w:r>
          </w:p>
        </w:tc>
      </w:tr>
      <w:tr w:rsidR="0036320A" w:rsidRPr="00AB321E" w:rsidTr="00C733AE">
        <w:trPr>
          <w:cantSplit/>
        </w:trPr>
        <w:tc>
          <w:tcPr>
            <w:tcW w:w="4200" w:type="dxa"/>
            <w:tcBorders>
              <w:top w:val="single" w:sz="8" w:space="0" w:color="auto"/>
            </w:tcBorders>
            <w:vAlign w:val="center"/>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 Quality Assurance Certification Number:</w:t>
            </w:r>
          </w:p>
        </w:tc>
        <w:tc>
          <w:tcPr>
            <w:tcW w:w="5156" w:type="dxa"/>
            <w:tcBorders>
              <w:top w:val="single" w:sz="8" w:space="0" w:color="auto"/>
            </w:tcBorders>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420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3. Membership of International Trade or Professional Organisations:</w:t>
            </w:r>
          </w:p>
        </w:tc>
        <w:tc>
          <w:tcPr>
            <w:tcW w:w="515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142EA1" w:rsidRDefault="00142EA1" w:rsidP="004C7027">
      <w:pPr>
        <w:contextualSpacing/>
        <w:rPr>
          <w:rFonts w:ascii="Times New Roman" w:hAnsi="Times New Roman" w:cs="Times New Roman"/>
          <w:b/>
        </w:rPr>
      </w:pPr>
    </w:p>
    <w:p w:rsidR="004C7027" w:rsidRPr="00AB321E" w:rsidRDefault="004C7027" w:rsidP="004C7027">
      <w:pPr>
        <w:contextualSpacing/>
        <w:rPr>
          <w:rFonts w:ascii="Times New Roman" w:hAnsi="Times New Roman" w:cs="Times New Roman"/>
          <w:b/>
        </w:rPr>
      </w:pPr>
      <w:r w:rsidRPr="00AB321E">
        <w:rPr>
          <w:rFonts w:ascii="Times New Roman" w:hAnsi="Times New Roman" w:cs="Times New Roman"/>
          <w:b/>
        </w:rPr>
        <w:t>Previous clients of the company and key staff proposed</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1098"/>
        <w:gridCol w:w="2560"/>
        <w:gridCol w:w="1976"/>
      </w:tblGrid>
      <w:tr w:rsidR="004C7027" w:rsidRPr="00AB321E" w:rsidTr="00222165">
        <w:tc>
          <w:tcPr>
            <w:tcW w:w="2160" w:type="dxa"/>
          </w:tcPr>
          <w:p w:rsidR="004C7027" w:rsidRPr="00AB321E" w:rsidRDefault="004C7027" w:rsidP="00222165">
            <w:pPr>
              <w:spacing w:after="0"/>
              <w:rPr>
                <w:rFonts w:ascii="Times New Roman" w:hAnsi="Times New Roman" w:cs="Times New Roman"/>
                <w:sz w:val="20"/>
                <w:szCs w:val="20"/>
              </w:rPr>
            </w:pPr>
            <w:r w:rsidRPr="00AB321E">
              <w:rPr>
                <w:rFonts w:ascii="Times New Roman" w:hAnsi="Times New Roman" w:cs="Times New Roman"/>
                <w:sz w:val="20"/>
                <w:szCs w:val="20"/>
              </w:rPr>
              <w:t>Customer Name</w:t>
            </w:r>
          </w:p>
        </w:tc>
        <w:tc>
          <w:tcPr>
            <w:tcW w:w="1562" w:type="dxa"/>
          </w:tcPr>
          <w:p w:rsidR="004C7027" w:rsidRPr="00AB321E" w:rsidRDefault="004C7027" w:rsidP="00222165">
            <w:pPr>
              <w:spacing w:after="0"/>
              <w:rPr>
                <w:rFonts w:ascii="Times New Roman" w:hAnsi="Times New Roman" w:cs="Times New Roman"/>
                <w:sz w:val="20"/>
                <w:szCs w:val="20"/>
              </w:rPr>
            </w:pPr>
            <w:r w:rsidRPr="00AB321E">
              <w:rPr>
                <w:rFonts w:ascii="Times New Roman" w:hAnsi="Times New Roman" w:cs="Times New Roman"/>
                <w:sz w:val="20"/>
                <w:szCs w:val="20"/>
              </w:rPr>
              <w:t>Value (EUR) or volume (pages or hours)</w:t>
            </w:r>
          </w:p>
        </w:tc>
        <w:tc>
          <w:tcPr>
            <w:tcW w:w="1098" w:type="dxa"/>
          </w:tcPr>
          <w:p w:rsidR="004C7027" w:rsidRPr="00AB321E" w:rsidRDefault="004C7027" w:rsidP="00222165">
            <w:pPr>
              <w:spacing w:after="0"/>
              <w:rPr>
                <w:rFonts w:ascii="Times New Roman" w:hAnsi="Times New Roman" w:cs="Times New Roman"/>
                <w:sz w:val="20"/>
                <w:szCs w:val="20"/>
              </w:rPr>
            </w:pPr>
            <w:r w:rsidRPr="00AB321E">
              <w:rPr>
                <w:rFonts w:ascii="Times New Roman" w:hAnsi="Times New Roman" w:cs="Times New Roman"/>
                <w:sz w:val="20"/>
                <w:szCs w:val="20"/>
              </w:rPr>
              <w:t>Year</w:t>
            </w:r>
          </w:p>
        </w:tc>
        <w:tc>
          <w:tcPr>
            <w:tcW w:w="2560" w:type="dxa"/>
          </w:tcPr>
          <w:p w:rsidR="004C7027" w:rsidRPr="00AB321E" w:rsidRDefault="004C7027" w:rsidP="00222165">
            <w:pPr>
              <w:spacing w:after="0"/>
              <w:rPr>
                <w:rFonts w:ascii="Times New Roman" w:hAnsi="Times New Roman" w:cs="Times New Roman"/>
                <w:sz w:val="20"/>
                <w:szCs w:val="20"/>
              </w:rPr>
            </w:pPr>
            <w:r w:rsidRPr="00AB321E">
              <w:rPr>
                <w:rFonts w:ascii="Times New Roman" w:hAnsi="Times New Roman" w:cs="Times New Roman"/>
                <w:sz w:val="20"/>
                <w:szCs w:val="20"/>
              </w:rPr>
              <w:t>Services Provided</w:t>
            </w:r>
          </w:p>
        </w:tc>
        <w:tc>
          <w:tcPr>
            <w:tcW w:w="1976" w:type="dxa"/>
          </w:tcPr>
          <w:p w:rsidR="004C7027" w:rsidRPr="00AB321E" w:rsidRDefault="004C7027" w:rsidP="00222165">
            <w:pPr>
              <w:spacing w:after="0"/>
              <w:rPr>
                <w:rFonts w:ascii="Times New Roman" w:hAnsi="Times New Roman" w:cs="Times New Roman"/>
                <w:sz w:val="20"/>
                <w:szCs w:val="20"/>
              </w:rPr>
            </w:pPr>
            <w:r w:rsidRPr="00AB321E">
              <w:rPr>
                <w:rFonts w:ascii="Times New Roman" w:hAnsi="Times New Roman" w:cs="Times New Roman"/>
                <w:sz w:val="20"/>
                <w:szCs w:val="20"/>
              </w:rPr>
              <w:t>Country</w:t>
            </w:r>
          </w:p>
        </w:tc>
      </w:tr>
      <w:tr w:rsidR="004C7027" w:rsidRPr="00AB321E" w:rsidTr="00222165">
        <w:tc>
          <w:tcPr>
            <w:tcW w:w="2160" w:type="dxa"/>
          </w:tcPr>
          <w:p w:rsidR="004C7027" w:rsidRPr="00AB321E" w:rsidRDefault="004C7027" w:rsidP="00222165">
            <w:pPr>
              <w:spacing w:after="0"/>
              <w:rPr>
                <w:rFonts w:ascii="Times New Roman" w:hAnsi="Times New Roman" w:cs="Times New Roman"/>
                <w:sz w:val="20"/>
                <w:szCs w:val="20"/>
              </w:rPr>
            </w:pPr>
          </w:p>
        </w:tc>
        <w:tc>
          <w:tcPr>
            <w:tcW w:w="1562" w:type="dxa"/>
          </w:tcPr>
          <w:p w:rsidR="004C7027" w:rsidRPr="00AB321E" w:rsidRDefault="004C7027" w:rsidP="00222165">
            <w:pPr>
              <w:spacing w:after="0"/>
              <w:rPr>
                <w:rFonts w:ascii="Times New Roman" w:hAnsi="Times New Roman" w:cs="Times New Roman"/>
                <w:sz w:val="20"/>
                <w:szCs w:val="20"/>
              </w:rPr>
            </w:pPr>
          </w:p>
        </w:tc>
        <w:tc>
          <w:tcPr>
            <w:tcW w:w="1098" w:type="dxa"/>
          </w:tcPr>
          <w:p w:rsidR="004C7027" w:rsidRPr="00AB321E" w:rsidRDefault="004C7027" w:rsidP="00222165">
            <w:pPr>
              <w:spacing w:after="0"/>
              <w:rPr>
                <w:rFonts w:ascii="Times New Roman" w:hAnsi="Times New Roman" w:cs="Times New Roman"/>
                <w:sz w:val="20"/>
                <w:szCs w:val="20"/>
              </w:rPr>
            </w:pPr>
          </w:p>
        </w:tc>
        <w:tc>
          <w:tcPr>
            <w:tcW w:w="2560" w:type="dxa"/>
          </w:tcPr>
          <w:p w:rsidR="004C7027" w:rsidRPr="00AB321E" w:rsidRDefault="004C7027" w:rsidP="00222165">
            <w:pPr>
              <w:spacing w:after="0"/>
              <w:rPr>
                <w:rFonts w:ascii="Times New Roman" w:hAnsi="Times New Roman" w:cs="Times New Roman"/>
                <w:sz w:val="20"/>
                <w:szCs w:val="20"/>
              </w:rPr>
            </w:pPr>
          </w:p>
        </w:tc>
        <w:tc>
          <w:tcPr>
            <w:tcW w:w="1976" w:type="dxa"/>
          </w:tcPr>
          <w:p w:rsidR="004C7027" w:rsidRPr="00AB321E" w:rsidRDefault="004C7027" w:rsidP="00222165">
            <w:pPr>
              <w:spacing w:after="0"/>
              <w:rPr>
                <w:rFonts w:ascii="Times New Roman" w:hAnsi="Times New Roman" w:cs="Times New Roman"/>
                <w:sz w:val="20"/>
                <w:szCs w:val="20"/>
              </w:rPr>
            </w:pPr>
          </w:p>
        </w:tc>
      </w:tr>
      <w:tr w:rsidR="004C7027" w:rsidRPr="00AB321E" w:rsidTr="00222165">
        <w:tc>
          <w:tcPr>
            <w:tcW w:w="2160" w:type="dxa"/>
          </w:tcPr>
          <w:p w:rsidR="004C7027" w:rsidRPr="00AB321E" w:rsidRDefault="004C7027" w:rsidP="00222165">
            <w:pPr>
              <w:spacing w:after="0"/>
              <w:rPr>
                <w:rFonts w:ascii="Times New Roman" w:hAnsi="Times New Roman" w:cs="Times New Roman"/>
                <w:sz w:val="20"/>
                <w:szCs w:val="20"/>
              </w:rPr>
            </w:pPr>
          </w:p>
        </w:tc>
        <w:tc>
          <w:tcPr>
            <w:tcW w:w="1562" w:type="dxa"/>
          </w:tcPr>
          <w:p w:rsidR="004C7027" w:rsidRPr="00AB321E" w:rsidRDefault="004C7027" w:rsidP="00222165">
            <w:pPr>
              <w:spacing w:after="0"/>
              <w:rPr>
                <w:rFonts w:ascii="Times New Roman" w:hAnsi="Times New Roman" w:cs="Times New Roman"/>
                <w:sz w:val="20"/>
                <w:szCs w:val="20"/>
              </w:rPr>
            </w:pPr>
          </w:p>
        </w:tc>
        <w:tc>
          <w:tcPr>
            <w:tcW w:w="1098" w:type="dxa"/>
          </w:tcPr>
          <w:p w:rsidR="004C7027" w:rsidRPr="00AB321E" w:rsidRDefault="004C7027" w:rsidP="00222165">
            <w:pPr>
              <w:spacing w:after="0"/>
              <w:rPr>
                <w:rFonts w:ascii="Times New Roman" w:hAnsi="Times New Roman" w:cs="Times New Roman"/>
                <w:sz w:val="20"/>
                <w:szCs w:val="20"/>
              </w:rPr>
            </w:pPr>
          </w:p>
        </w:tc>
        <w:tc>
          <w:tcPr>
            <w:tcW w:w="2560" w:type="dxa"/>
          </w:tcPr>
          <w:p w:rsidR="004C7027" w:rsidRPr="00AB321E" w:rsidRDefault="004C7027" w:rsidP="00222165">
            <w:pPr>
              <w:spacing w:after="0"/>
              <w:rPr>
                <w:rFonts w:ascii="Times New Roman" w:hAnsi="Times New Roman" w:cs="Times New Roman"/>
                <w:sz w:val="20"/>
                <w:szCs w:val="20"/>
              </w:rPr>
            </w:pPr>
          </w:p>
        </w:tc>
        <w:tc>
          <w:tcPr>
            <w:tcW w:w="1976" w:type="dxa"/>
          </w:tcPr>
          <w:p w:rsidR="004C7027" w:rsidRPr="00AB321E" w:rsidRDefault="004C7027" w:rsidP="00222165">
            <w:pPr>
              <w:spacing w:after="0"/>
              <w:rPr>
                <w:rFonts w:ascii="Times New Roman" w:hAnsi="Times New Roman" w:cs="Times New Roman"/>
                <w:sz w:val="20"/>
                <w:szCs w:val="20"/>
              </w:rPr>
            </w:pPr>
          </w:p>
        </w:tc>
      </w:tr>
      <w:tr w:rsidR="004C7027" w:rsidRPr="00AB321E" w:rsidTr="00222165">
        <w:tc>
          <w:tcPr>
            <w:tcW w:w="2160" w:type="dxa"/>
          </w:tcPr>
          <w:p w:rsidR="004C7027" w:rsidRPr="00AB321E" w:rsidRDefault="004C7027" w:rsidP="00222165">
            <w:pPr>
              <w:spacing w:after="0"/>
              <w:rPr>
                <w:rFonts w:ascii="Times New Roman" w:hAnsi="Times New Roman" w:cs="Times New Roman"/>
                <w:sz w:val="20"/>
                <w:szCs w:val="20"/>
              </w:rPr>
            </w:pPr>
          </w:p>
        </w:tc>
        <w:tc>
          <w:tcPr>
            <w:tcW w:w="1562" w:type="dxa"/>
          </w:tcPr>
          <w:p w:rsidR="004C7027" w:rsidRPr="00AB321E" w:rsidRDefault="004C7027" w:rsidP="00222165">
            <w:pPr>
              <w:spacing w:after="0"/>
              <w:rPr>
                <w:rFonts w:ascii="Times New Roman" w:hAnsi="Times New Roman" w:cs="Times New Roman"/>
                <w:sz w:val="20"/>
                <w:szCs w:val="20"/>
              </w:rPr>
            </w:pPr>
          </w:p>
        </w:tc>
        <w:tc>
          <w:tcPr>
            <w:tcW w:w="1098" w:type="dxa"/>
          </w:tcPr>
          <w:p w:rsidR="004C7027" w:rsidRPr="00AB321E" w:rsidRDefault="004C7027" w:rsidP="00222165">
            <w:pPr>
              <w:spacing w:after="0"/>
              <w:rPr>
                <w:rFonts w:ascii="Times New Roman" w:hAnsi="Times New Roman" w:cs="Times New Roman"/>
                <w:sz w:val="20"/>
                <w:szCs w:val="20"/>
              </w:rPr>
            </w:pPr>
          </w:p>
        </w:tc>
        <w:tc>
          <w:tcPr>
            <w:tcW w:w="2560" w:type="dxa"/>
          </w:tcPr>
          <w:p w:rsidR="004C7027" w:rsidRPr="00AB321E" w:rsidRDefault="004C7027" w:rsidP="00222165">
            <w:pPr>
              <w:spacing w:after="0"/>
              <w:rPr>
                <w:rFonts w:ascii="Times New Roman" w:hAnsi="Times New Roman" w:cs="Times New Roman"/>
                <w:sz w:val="20"/>
                <w:szCs w:val="20"/>
              </w:rPr>
            </w:pPr>
          </w:p>
        </w:tc>
        <w:tc>
          <w:tcPr>
            <w:tcW w:w="1976" w:type="dxa"/>
          </w:tcPr>
          <w:p w:rsidR="004C7027" w:rsidRPr="00AB321E" w:rsidRDefault="004C7027" w:rsidP="00222165">
            <w:pPr>
              <w:spacing w:after="0"/>
              <w:rPr>
                <w:rFonts w:ascii="Times New Roman" w:hAnsi="Times New Roman" w:cs="Times New Roman"/>
                <w:sz w:val="20"/>
                <w:szCs w:val="20"/>
              </w:rPr>
            </w:pPr>
          </w:p>
        </w:tc>
      </w:tr>
      <w:tr w:rsidR="004C7027" w:rsidRPr="00AB321E" w:rsidTr="00222165">
        <w:tc>
          <w:tcPr>
            <w:tcW w:w="2160" w:type="dxa"/>
          </w:tcPr>
          <w:p w:rsidR="004C7027" w:rsidRPr="00AB321E" w:rsidRDefault="004C7027" w:rsidP="00222165">
            <w:pPr>
              <w:spacing w:after="0"/>
              <w:rPr>
                <w:rFonts w:ascii="Times New Roman" w:hAnsi="Times New Roman" w:cs="Times New Roman"/>
                <w:sz w:val="20"/>
                <w:szCs w:val="20"/>
              </w:rPr>
            </w:pPr>
          </w:p>
        </w:tc>
        <w:tc>
          <w:tcPr>
            <w:tcW w:w="1562" w:type="dxa"/>
          </w:tcPr>
          <w:p w:rsidR="004C7027" w:rsidRPr="00AB321E" w:rsidRDefault="004C7027" w:rsidP="00222165">
            <w:pPr>
              <w:spacing w:after="0"/>
              <w:rPr>
                <w:rFonts w:ascii="Times New Roman" w:hAnsi="Times New Roman" w:cs="Times New Roman"/>
                <w:sz w:val="20"/>
                <w:szCs w:val="20"/>
              </w:rPr>
            </w:pPr>
          </w:p>
        </w:tc>
        <w:tc>
          <w:tcPr>
            <w:tcW w:w="1098" w:type="dxa"/>
          </w:tcPr>
          <w:p w:rsidR="004C7027" w:rsidRPr="00AB321E" w:rsidRDefault="004C7027" w:rsidP="00222165">
            <w:pPr>
              <w:spacing w:after="0"/>
              <w:rPr>
                <w:rFonts w:ascii="Times New Roman" w:hAnsi="Times New Roman" w:cs="Times New Roman"/>
                <w:sz w:val="20"/>
                <w:szCs w:val="20"/>
              </w:rPr>
            </w:pPr>
          </w:p>
        </w:tc>
        <w:tc>
          <w:tcPr>
            <w:tcW w:w="2560" w:type="dxa"/>
          </w:tcPr>
          <w:p w:rsidR="004C7027" w:rsidRPr="00AB321E" w:rsidRDefault="004C7027" w:rsidP="00222165">
            <w:pPr>
              <w:spacing w:after="0"/>
              <w:rPr>
                <w:rFonts w:ascii="Times New Roman" w:hAnsi="Times New Roman" w:cs="Times New Roman"/>
                <w:sz w:val="20"/>
                <w:szCs w:val="20"/>
              </w:rPr>
            </w:pPr>
          </w:p>
        </w:tc>
        <w:tc>
          <w:tcPr>
            <w:tcW w:w="1976" w:type="dxa"/>
          </w:tcPr>
          <w:p w:rsidR="004C7027" w:rsidRPr="00AB321E" w:rsidRDefault="004C7027" w:rsidP="00222165">
            <w:pPr>
              <w:spacing w:after="0"/>
              <w:rPr>
                <w:rFonts w:ascii="Times New Roman" w:hAnsi="Times New Roman" w:cs="Times New Roman"/>
                <w:sz w:val="20"/>
                <w:szCs w:val="20"/>
              </w:rPr>
            </w:pPr>
          </w:p>
        </w:tc>
      </w:tr>
      <w:tr w:rsidR="004C7027" w:rsidRPr="00AB321E" w:rsidTr="00222165">
        <w:tc>
          <w:tcPr>
            <w:tcW w:w="2160" w:type="dxa"/>
            <w:tcBorders>
              <w:bottom w:val="single" w:sz="8" w:space="0" w:color="auto"/>
            </w:tcBorders>
          </w:tcPr>
          <w:p w:rsidR="004C7027" w:rsidRPr="00AB321E" w:rsidRDefault="004C7027" w:rsidP="00222165">
            <w:pPr>
              <w:spacing w:after="0"/>
              <w:rPr>
                <w:rFonts w:ascii="Times New Roman" w:hAnsi="Times New Roman" w:cs="Times New Roman"/>
                <w:sz w:val="20"/>
                <w:szCs w:val="20"/>
              </w:rPr>
            </w:pPr>
          </w:p>
        </w:tc>
        <w:tc>
          <w:tcPr>
            <w:tcW w:w="1562" w:type="dxa"/>
            <w:tcBorders>
              <w:bottom w:val="single" w:sz="8" w:space="0" w:color="auto"/>
            </w:tcBorders>
          </w:tcPr>
          <w:p w:rsidR="004C7027" w:rsidRPr="00AB321E" w:rsidRDefault="004C7027" w:rsidP="00222165">
            <w:pPr>
              <w:spacing w:after="0"/>
              <w:rPr>
                <w:rFonts w:ascii="Times New Roman" w:hAnsi="Times New Roman" w:cs="Times New Roman"/>
                <w:sz w:val="20"/>
                <w:szCs w:val="20"/>
              </w:rPr>
            </w:pPr>
          </w:p>
        </w:tc>
        <w:tc>
          <w:tcPr>
            <w:tcW w:w="1098" w:type="dxa"/>
            <w:tcBorders>
              <w:bottom w:val="single" w:sz="8" w:space="0" w:color="auto"/>
            </w:tcBorders>
          </w:tcPr>
          <w:p w:rsidR="004C7027" w:rsidRPr="00AB321E" w:rsidRDefault="004C7027" w:rsidP="00222165">
            <w:pPr>
              <w:spacing w:after="0"/>
              <w:rPr>
                <w:rFonts w:ascii="Times New Roman" w:hAnsi="Times New Roman" w:cs="Times New Roman"/>
                <w:sz w:val="20"/>
                <w:szCs w:val="20"/>
              </w:rPr>
            </w:pPr>
          </w:p>
        </w:tc>
        <w:tc>
          <w:tcPr>
            <w:tcW w:w="2560" w:type="dxa"/>
            <w:tcBorders>
              <w:bottom w:val="single" w:sz="8" w:space="0" w:color="auto"/>
            </w:tcBorders>
          </w:tcPr>
          <w:p w:rsidR="004C7027" w:rsidRPr="00AB321E" w:rsidRDefault="004C7027" w:rsidP="00222165">
            <w:pPr>
              <w:spacing w:after="0"/>
              <w:rPr>
                <w:rFonts w:ascii="Times New Roman" w:hAnsi="Times New Roman" w:cs="Times New Roman"/>
                <w:sz w:val="20"/>
                <w:szCs w:val="20"/>
              </w:rPr>
            </w:pPr>
          </w:p>
        </w:tc>
        <w:tc>
          <w:tcPr>
            <w:tcW w:w="1976" w:type="dxa"/>
            <w:tcBorders>
              <w:bottom w:val="single" w:sz="8" w:space="0" w:color="auto"/>
            </w:tcBorders>
          </w:tcPr>
          <w:p w:rsidR="004C7027" w:rsidRPr="00AB321E" w:rsidRDefault="004C7027" w:rsidP="00222165">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b/>
          <w:bCs/>
          <w:sz w:val="20"/>
          <w:szCs w:val="20"/>
          <w:u w:val="single"/>
        </w:rPr>
      </w:pP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b/>
          <w:bCs/>
          <w:sz w:val="20"/>
          <w:szCs w:val="20"/>
          <w:u w:val="single"/>
        </w:rPr>
        <w:t>Section 5: Banking details</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6116"/>
      </w:tblGrid>
      <w:tr w:rsidR="0036320A" w:rsidRPr="00AB321E" w:rsidTr="00C733AE">
        <w:trPr>
          <w:cantSplit/>
        </w:trPr>
        <w:tc>
          <w:tcPr>
            <w:tcW w:w="3240" w:type="dxa"/>
            <w:tcBorders>
              <w:top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1. Name of Bank:</w:t>
            </w:r>
          </w:p>
        </w:tc>
        <w:tc>
          <w:tcPr>
            <w:tcW w:w="6116" w:type="dxa"/>
            <w:tcBorders>
              <w:top w:val="single" w:sz="8" w:space="0" w:color="auto"/>
            </w:tcBorders>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2. Account Number:</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 xml:space="preserve">3. Account Name: </w:t>
            </w:r>
            <w:r w:rsidRPr="00AB321E">
              <w:rPr>
                <w:rFonts w:ascii="Times New Roman" w:hAnsi="Times New Roman" w:cs="Times New Roman"/>
                <w:i/>
                <w:sz w:val="20"/>
                <w:szCs w:val="20"/>
              </w:rPr>
              <w:t>Must be in the name of the vendor</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4. BIC:</w:t>
            </w:r>
          </w:p>
        </w:tc>
        <w:tc>
          <w:tcPr>
            <w:tcW w:w="6116"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rPr>
          <w:cantSplit/>
        </w:trPr>
        <w:tc>
          <w:tcPr>
            <w:tcW w:w="3240"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r w:rsidRPr="00AB321E">
              <w:rPr>
                <w:rFonts w:ascii="Times New Roman" w:hAnsi="Times New Roman" w:cs="Times New Roman"/>
                <w:sz w:val="20"/>
                <w:szCs w:val="20"/>
              </w:rPr>
              <w:t>5. IBAN:</w:t>
            </w:r>
          </w:p>
        </w:tc>
        <w:tc>
          <w:tcPr>
            <w:tcW w:w="6116" w:type="dxa"/>
            <w:tcBorders>
              <w:bottom w:val="single" w:sz="8" w:space="0" w:color="auto"/>
            </w:tcBorders>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b/>
          <w:bCs/>
          <w:sz w:val="20"/>
          <w:szCs w:val="20"/>
          <w:u w:val="single"/>
        </w:rPr>
      </w:pPr>
    </w:p>
    <w:p w:rsidR="0036320A" w:rsidRPr="00AB321E" w:rsidRDefault="0036320A" w:rsidP="0036320A">
      <w:pPr>
        <w:spacing w:after="0"/>
        <w:rPr>
          <w:rFonts w:ascii="Times New Roman" w:hAnsi="Times New Roman" w:cs="Times New Roman"/>
          <w:b/>
          <w:bCs/>
          <w:sz w:val="20"/>
          <w:szCs w:val="20"/>
          <w:u w:val="single"/>
        </w:rPr>
      </w:pPr>
      <w:r w:rsidRPr="00AB321E">
        <w:rPr>
          <w:rFonts w:ascii="Times New Roman" w:hAnsi="Times New Roman" w:cs="Times New Roman"/>
          <w:b/>
          <w:bCs/>
          <w:sz w:val="20"/>
          <w:szCs w:val="20"/>
          <w:u w:val="single"/>
        </w:rPr>
        <w:t xml:space="preserve">Section 6: </w:t>
      </w: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 xml:space="preserve">Qualifications and experience of the proposed management team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520"/>
        <w:gridCol w:w="2396"/>
        <w:gridCol w:w="2268"/>
      </w:tblGrid>
      <w:tr w:rsidR="0036320A" w:rsidRPr="00AB321E" w:rsidTr="00C733AE">
        <w:tc>
          <w:tcPr>
            <w:tcW w:w="2160"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Position</w:t>
            </w:r>
          </w:p>
        </w:tc>
        <w:tc>
          <w:tcPr>
            <w:tcW w:w="2520"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Name</w:t>
            </w:r>
          </w:p>
        </w:tc>
        <w:tc>
          <w:tcPr>
            <w:tcW w:w="2396"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Years of experience (general)</w:t>
            </w:r>
          </w:p>
        </w:tc>
        <w:tc>
          <w:tcPr>
            <w:tcW w:w="2268"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Years of experience in proposed position</w:t>
            </w: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2520" w:type="dxa"/>
          </w:tcPr>
          <w:p w:rsidR="0036320A" w:rsidRPr="00AB321E" w:rsidRDefault="0036320A" w:rsidP="00C733AE">
            <w:pPr>
              <w:spacing w:after="0"/>
              <w:rPr>
                <w:rFonts w:ascii="Times New Roman" w:hAnsi="Times New Roman" w:cs="Times New Roman"/>
                <w:sz w:val="20"/>
                <w:szCs w:val="20"/>
              </w:rPr>
            </w:pPr>
          </w:p>
        </w:tc>
        <w:tc>
          <w:tcPr>
            <w:tcW w:w="2396" w:type="dxa"/>
          </w:tcPr>
          <w:p w:rsidR="0036320A" w:rsidRPr="00AB321E" w:rsidRDefault="0036320A" w:rsidP="00C733AE">
            <w:pPr>
              <w:spacing w:after="0"/>
              <w:rPr>
                <w:rFonts w:ascii="Times New Roman" w:hAnsi="Times New Roman" w:cs="Times New Roman"/>
                <w:sz w:val="20"/>
                <w:szCs w:val="20"/>
              </w:rPr>
            </w:pPr>
          </w:p>
        </w:tc>
        <w:tc>
          <w:tcPr>
            <w:tcW w:w="2268"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2520" w:type="dxa"/>
          </w:tcPr>
          <w:p w:rsidR="0036320A" w:rsidRPr="00AB321E" w:rsidRDefault="0036320A" w:rsidP="00C733AE">
            <w:pPr>
              <w:spacing w:after="0"/>
              <w:rPr>
                <w:rFonts w:ascii="Times New Roman" w:hAnsi="Times New Roman" w:cs="Times New Roman"/>
                <w:sz w:val="20"/>
                <w:szCs w:val="20"/>
              </w:rPr>
            </w:pPr>
          </w:p>
        </w:tc>
        <w:tc>
          <w:tcPr>
            <w:tcW w:w="2396" w:type="dxa"/>
          </w:tcPr>
          <w:p w:rsidR="0036320A" w:rsidRPr="00AB321E" w:rsidRDefault="0036320A" w:rsidP="00C733AE">
            <w:pPr>
              <w:spacing w:after="0"/>
              <w:rPr>
                <w:rFonts w:ascii="Times New Roman" w:hAnsi="Times New Roman" w:cs="Times New Roman"/>
                <w:sz w:val="20"/>
                <w:szCs w:val="20"/>
              </w:rPr>
            </w:pPr>
          </w:p>
        </w:tc>
        <w:tc>
          <w:tcPr>
            <w:tcW w:w="2268"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2160" w:type="dxa"/>
          </w:tcPr>
          <w:p w:rsidR="0036320A" w:rsidRPr="00AB321E" w:rsidRDefault="0036320A" w:rsidP="00C733AE">
            <w:pPr>
              <w:spacing w:after="0"/>
              <w:rPr>
                <w:rFonts w:ascii="Times New Roman" w:hAnsi="Times New Roman" w:cs="Times New Roman"/>
                <w:sz w:val="20"/>
                <w:szCs w:val="20"/>
              </w:rPr>
            </w:pPr>
          </w:p>
        </w:tc>
        <w:tc>
          <w:tcPr>
            <w:tcW w:w="2520" w:type="dxa"/>
          </w:tcPr>
          <w:p w:rsidR="0036320A" w:rsidRPr="00AB321E" w:rsidRDefault="0036320A" w:rsidP="00C733AE">
            <w:pPr>
              <w:spacing w:after="0"/>
              <w:rPr>
                <w:rFonts w:ascii="Times New Roman" w:hAnsi="Times New Roman" w:cs="Times New Roman"/>
                <w:sz w:val="20"/>
                <w:szCs w:val="20"/>
              </w:rPr>
            </w:pPr>
          </w:p>
        </w:tc>
        <w:tc>
          <w:tcPr>
            <w:tcW w:w="2396" w:type="dxa"/>
          </w:tcPr>
          <w:p w:rsidR="0036320A" w:rsidRPr="00AB321E" w:rsidRDefault="0036320A" w:rsidP="00C733AE">
            <w:pPr>
              <w:spacing w:after="0"/>
              <w:rPr>
                <w:rFonts w:ascii="Times New Roman" w:hAnsi="Times New Roman" w:cs="Times New Roman"/>
                <w:sz w:val="20"/>
                <w:szCs w:val="20"/>
              </w:rPr>
            </w:pPr>
          </w:p>
        </w:tc>
        <w:tc>
          <w:tcPr>
            <w:tcW w:w="2268" w:type="dxa"/>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sz w:val="20"/>
          <w:szCs w:val="20"/>
        </w:rPr>
      </w:pP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Information by the Bidder on any litigation, current or during the last three years, in which the Bidder was/is involved, the parties concerned, and the disputed amounts; and awards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240"/>
        <w:gridCol w:w="2509"/>
      </w:tblGrid>
      <w:tr w:rsidR="0036320A" w:rsidRPr="00AB321E" w:rsidTr="00C733AE">
        <w:tc>
          <w:tcPr>
            <w:tcW w:w="3600"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Other party(</w:t>
            </w:r>
            <w:proofErr w:type="spellStart"/>
            <w:r w:rsidRPr="00AB321E">
              <w:rPr>
                <w:rFonts w:ascii="Times New Roman" w:hAnsi="Times New Roman" w:cs="Times New Roman"/>
                <w:b/>
                <w:sz w:val="20"/>
                <w:szCs w:val="20"/>
              </w:rPr>
              <w:t>ies</w:t>
            </w:r>
            <w:proofErr w:type="spellEnd"/>
            <w:r w:rsidRPr="00AB321E">
              <w:rPr>
                <w:rFonts w:ascii="Times New Roman" w:hAnsi="Times New Roman" w:cs="Times New Roman"/>
                <w:b/>
                <w:sz w:val="20"/>
                <w:szCs w:val="20"/>
              </w:rPr>
              <w:t>)</w:t>
            </w:r>
          </w:p>
        </w:tc>
        <w:tc>
          <w:tcPr>
            <w:tcW w:w="3240"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Cause of dispute</w:t>
            </w:r>
          </w:p>
        </w:tc>
        <w:tc>
          <w:tcPr>
            <w:tcW w:w="2509" w:type="dxa"/>
          </w:tcPr>
          <w:p w:rsidR="0036320A" w:rsidRPr="00AB321E" w:rsidRDefault="0036320A" w:rsidP="00C733AE">
            <w:pPr>
              <w:spacing w:after="0"/>
              <w:rPr>
                <w:rFonts w:ascii="Times New Roman" w:hAnsi="Times New Roman" w:cs="Times New Roman"/>
                <w:b/>
                <w:sz w:val="20"/>
                <w:szCs w:val="20"/>
              </w:rPr>
            </w:pPr>
            <w:r w:rsidRPr="00AB321E">
              <w:rPr>
                <w:rFonts w:ascii="Times New Roman" w:hAnsi="Times New Roman" w:cs="Times New Roman"/>
                <w:b/>
                <w:sz w:val="20"/>
                <w:szCs w:val="20"/>
              </w:rPr>
              <w:t>Amount involved</w:t>
            </w:r>
          </w:p>
        </w:tc>
      </w:tr>
      <w:tr w:rsidR="0036320A" w:rsidRPr="00AB321E" w:rsidTr="00C733AE">
        <w:tc>
          <w:tcPr>
            <w:tcW w:w="3600" w:type="dxa"/>
          </w:tcPr>
          <w:p w:rsidR="0036320A" w:rsidRPr="00AB321E" w:rsidRDefault="0036320A" w:rsidP="00C733AE">
            <w:pPr>
              <w:spacing w:after="0"/>
              <w:rPr>
                <w:rFonts w:ascii="Times New Roman" w:hAnsi="Times New Roman" w:cs="Times New Roman"/>
                <w:sz w:val="20"/>
                <w:szCs w:val="20"/>
              </w:rPr>
            </w:pPr>
          </w:p>
        </w:tc>
        <w:tc>
          <w:tcPr>
            <w:tcW w:w="3240" w:type="dxa"/>
          </w:tcPr>
          <w:p w:rsidR="0036320A" w:rsidRPr="00AB321E" w:rsidRDefault="0036320A" w:rsidP="00C733AE">
            <w:pPr>
              <w:spacing w:after="0"/>
              <w:rPr>
                <w:rFonts w:ascii="Times New Roman" w:hAnsi="Times New Roman" w:cs="Times New Roman"/>
                <w:sz w:val="20"/>
                <w:szCs w:val="20"/>
              </w:rPr>
            </w:pPr>
          </w:p>
        </w:tc>
        <w:tc>
          <w:tcPr>
            <w:tcW w:w="2509"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3600" w:type="dxa"/>
          </w:tcPr>
          <w:p w:rsidR="0036320A" w:rsidRPr="00AB321E" w:rsidRDefault="0036320A" w:rsidP="00C733AE">
            <w:pPr>
              <w:spacing w:after="0"/>
              <w:rPr>
                <w:rFonts w:ascii="Times New Roman" w:hAnsi="Times New Roman" w:cs="Times New Roman"/>
                <w:sz w:val="20"/>
                <w:szCs w:val="20"/>
              </w:rPr>
            </w:pPr>
          </w:p>
        </w:tc>
        <w:tc>
          <w:tcPr>
            <w:tcW w:w="3240" w:type="dxa"/>
          </w:tcPr>
          <w:p w:rsidR="0036320A" w:rsidRPr="00AB321E" w:rsidRDefault="0036320A" w:rsidP="00C733AE">
            <w:pPr>
              <w:spacing w:after="0"/>
              <w:rPr>
                <w:rFonts w:ascii="Times New Roman" w:hAnsi="Times New Roman" w:cs="Times New Roman"/>
                <w:sz w:val="20"/>
                <w:szCs w:val="20"/>
              </w:rPr>
            </w:pPr>
          </w:p>
        </w:tc>
        <w:tc>
          <w:tcPr>
            <w:tcW w:w="2509" w:type="dxa"/>
          </w:tcPr>
          <w:p w:rsidR="0036320A" w:rsidRPr="00AB321E" w:rsidRDefault="0036320A" w:rsidP="00C733AE">
            <w:pPr>
              <w:spacing w:after="0"/>
              <w:rPr>
                <w:rFonts w:ascii="Times New Roman" w:hAnsi="Times New Roman" w:cs="Times New Roman"/>
                <w:sz w:val="20"/>
                <w:szCs w:val="20"/>
              </w:rPr>
            </w:pPr>
          </w:p>
        </w:tc>
      </w:tr>
      <w:tr w:rsidR="0036320A" w:rsidRPr="00AB321E" w:rsidTr="00C733AE">
        <w:tc>
          <w:tcPr>
            <w:tcW w:w="3600" w:type="dxa"/>
          </w:tcPr>
          <w:p w:rsidR="0036320A" w:rsidRPr="00AB321E" w:rsidRDefault="0036320A" w:rsidP="00C733AE">
            <w:pPr>
              <w:spacing w:after="0"/>
              <w:rPr>
                <w:rFonts w:ascii="Times New Roman" w:hAnsi="Times New Roman" w:cs="Times New Roman"/>
                <w:sz w:val="20"/>
                <w:szCs w:val="20"/>
              </w:rPr>
            </w:pPr>
          </w:p>
        </w:tc>
        <w:tc>
          <w:tcPr>
            <w:tcW w:w="3240" w:type="dxa"/>
          </w:tcPr>
          <w:p w:rsidR="0036320A" w:rsidRPr="00AB321E" w:rsidRDefault="0036320A" w:rsidP="00C733AE">
            <w:pPr>
              <w:spacing w:after="0"/>
              <w:rPr>
                <w:rFonts w:ascii="Times New Roman" w:hAnsi="Times New Roman" w:cs="Times New Roman"/>
                <w:sz w:val="20"/>
                <w:szCs w:val="20"/>
              </w:rPr>
            </w:pPr>
          </w:p>
        </w:tc>
        <w:tc>
          <w:tcPr>
            <w:tcW w:w="2509" w:type="dxa"/>
          </w:tcPr>
          <w:p w:rsidR="0036320A" w:rsidRPr="00AB321E" w:rsidRDefault="0036320A" w:rsidP="00C733AE">
            <w:pPr>
              <w:spacing w:after="0"/>
              <w:rPr>
                <w:rFonts w:ascii="Times New Roman" w:hAnsi="Times New Roman" w:cs="Times New Roman"/>
                <w:sz w:val="20"/>
                <w:szCs w:val="20"/>
              </w:rPr>
            </w:pPr>
          </w:p>
        </w:tc>
      </w:tr>
    </w:tbl>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Corporate Stamp and Signature of</w:t>
      </w: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Authorized Representative of Contractor:</w:t>
      </w:r>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Name</w:t>
      </w:r>
      <w:proofErr w:type="gramStart"/>
      <w:r w:rsidRPr="00AB321E">
        <w:rPr>
          <w:rFonts w:ascii="Times New Roman" w:hAnsi="Times New Roman" w:cs="Times New Roman"/>
          <w:sz w:val="20"/>
          <w:szCs w:val="20"/>
        </w:rPr>
        <w:t>:…………………………………………………….</w:t>
      </w:r>
      <w:proofErr w:type="gramEnd"/>
    </w:p>
    <w:p w:rsidR="0036320A" w:rsidRPr="00AB321E"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Signature</w:t>
      </w:r>
      <w:proofErr w:type="gramStart"/>
      <w:r w:rsidRPr="00AB321E">
        <w:rPr>
          <w:rFonts w:ascii="Times New Roman" w:hAnsi="Times New Roman" w:cs="Times New Roman"/>
          <w:sz w:val="20"/>
          <w:szCs w:val="20"/>
        </w:rPr>
        <w:t>:………………………………………………</w:t>
      </w:r>
      <w:proofErr w:type="gramEnd"/>
    </w:p>
    <w:p w:rsidR="00142EA1" w:rsidRDefault="0036320A" w:rsidP="0036320A">
      <w:pPr>
        <w:spacing w:after="0"/>
        <w:rPr>
          <w:rFonts w:ascii="Times New Roman" w:hAnsi="Times New Roman" w:cs="Times New Roman"/>
          <w:sz w:val="20"/>
          <w:szCs w:val="20"/>
        </w:rPr>
      </w:pPr>
      <w:r w:rsidRPr="00AB321E">
        <w:rPr>
          <w:rFonts w:ascii="Times New Roman" w:hAnsi="Times New Roman" w:cs="Times New Roman"/>
          <w:sz w:val="20"/>
          <w:szCs w:val="20"/>
        </w:rPr>
        <w:t>Date</w:t>
      </w:r>
      <w:proofErr w:type="gramStart"/>
      <w:r w:rsidRPr="00AB321E">
        <w:rPr>
          <w:rFonts w:ascii="Times New Roman" w:hAnsi="Times New Roman" w:cs="Times New Roman"/>
          <w:sz w:val="20"/>
          <w:szCs w:val="20"/>
        </w:rPr>
        <w:t>:………………………………………………………</w:t>
      </w:r>
      <w:proofErr w:type="gramEnd"/>
    </w:p>
    <w:p w:rsidR="00AB321E" w:rsidRPr="00AB321E" w:rsidRDefault="00AB321E" w:rsidP="00AB321E">
      <w:pPr>
        <w:rPr>
          <w:rFonts w:ascii="Times New Roman" w:hAnsi="Times New Roman" w:cs="Times New Roman"/>
          <w:b/>
          <w:sz w:val="20"/>
          <w:szCs w:val="20"/>
        </w:rPr>
      </w:pPr>
      <w:r w:rsidRPr="00AB321E">
        <w:rPr>
          <w:rFonts w:ascii="Times New Roman" w:hAnsi="Times New Roman" w:cs="Times New Roman"/>
          <w:b/>
          <w:sz w:val="20"/>
          <w:szCs w:val="20"/>
        </w:rPr>
        <w:lastRenderedPageBreak/>
        <w:t xml:space="preserve">Annex </w:t>
      </w:r>
      <w:r>
        <w:rPr>
          <w:rFonts w:ascii="Times New Roman" w:hAnsi="Times New Roman" w:cs="Times New Roman"/>
          <w:b/>
          <w:sz w:val="20"/>
          <w:szCs w:val="20"/>
        </w:rPr>
        <w:t>H</w:t>
      </w:r>
      <w:r w:rsidRPr="00AB321E">
        <w:rPr>
          <w:rFonts w:ascii="Times New Roman" w:hAnsi="Times New Roman" w:cs="Times New Roman"/>
          <w:b/>
          <w:sz w:val="20"/>
          <w:szCs w:val="20"/>
        </w:rPr>
        <w:t xml:space="preserve">. </w:t>
      </w:r>
      <w:r>
        <w:rPr>
          <w:rFonts w:ascii="Times New Roman" w:hAnsi="Times New Roman" w:cs="Times New Roman"/>
          <w:b/>
          <w:sz w:val="20"/>
          <w:szCs w:val="20"/>
        </w:rPr>
        <w:t xml:space="preserve">Samples of text for translation </w:t>
      </w:r>
      <w:r w:rsidRPr="00AB321E">
        <w:rPr>
          <w:rFonts w:ascii="Times New Roman" w:hAnsi="Times New Roman" w:cs="Times New Roman"/>
          <w:b/>
          <w:sz w:val="20"/>
          <w:szCs w:val="20"/>
        </w:rPr>
        <w:t xml:space="preserve"> </w:t>
      </w:r>
      <w:r w:rsidRPr="00AB321E">
        <w:rPr>
          <w:rFonts w:ascii="Times New Roman" w:hAnsi="Times New Roman" w:cs="Times New Roman"/>
          <w:sz w:val="20"/>
          <w:szCs w:val="20"/>
          <w:vertAlign w:val="superscript"/>
        </w:rPr>
        <w:t xml:space="preserve"> </w:t>
      </w:r>
    </w:p>
    <w:p w:rsidR="00AB321E" w:rsidRPr="001E5E2D" w:rsidRDefault="00D35060" w:rsidP="0036320A">
      <w:pPr>
        <w:spacing w:after="0"/>
        <w:rPr>
          <w:rFonts w:ascii="Times New Roman" w:hAnsi="Times New Roman" w:cs="Times New Roman"/>
          <w:b/>
        </w:rPr>
      </w:pPr>
      <w:r w:rsidRPr="00D35060">
        <w:rPr>
          <w:rFonts w:ascii="Times New Roman" w:hAnsi="Times New Roman" w:cs="Times New Roman"/>
          <w:b/>
        </w:rPr>
        <w:t>Sample 1:</w:t>
      </w:r>
    </w:p>
    <w:p w:rsidR="00D35060" w:rsidRPr="001E5E2D" w:rsidRDefault="00C645C1" w:rsidP="00D35060">
      <w:pPr>
        <w:spacing w:after="0" w:line="240" w:lineRule="auto"/>
        <w:jc w:val="both"/>
        <w:rPr>
          <w:rFonts w:ascii="Times New Roman" w:eastAsia="Calibri" w:hAnsi="Times New Roman" w:cs="Times New Roman"/>
          <w:b/>
          <w:bCs/>
          <w:i/>
          <w:color w:val="FF0000"/>
          <w:sz w:val="24"/>
          <w:u w:val="single"/>
          <w:lang w:val="en" w:eastAsia="en-GB"/>
        </w:rPr>
      </w:pPr>
      <w:r w:rsidRPr="001E5E2D">
        <w:rPr>
          <w:rFonts w:ascii="Times New Roman" w:eastAsia="Calibri" w:hAnsi="Times New Roman" w:cs="Times New Roman"/>
          <w:b/>
          <w:bCs/>
          <w:i/>
          <w:color w:val="FF0000"/>
          <w:sz w:val="24"/>
          <w:u w:val="single"/>
          <w:lang w:val="en" w:eastAsia="en-GB"/>
        </w:rPr>
        <w:t>Text</w:t>
      </w:r>
      <w:r w:rsidR="0063093E" w:rsidRPr="001E5E2D">
        <w:rPr>
          <w:rFonts w:ascii="Times New Roman" w:eastAsia="Calibri" w:hAnsi="Times New Roman" w:cs="Times New Roman"/>
          <w:b/>
          <w:bCs/>
          <w:i/>
          <w:color w:val="FF0000"/>
          <w:sz w:val="24"/>
          <w:u w:val="single"/>
          <w:lang w:val="en" w:eastAsia="en-GB"/>
        </w:rPr>
        <w:t xml:space="preserve"> in English: Translate into Russian and Kyrgyz </w:t>
      </w:r>
    </w:p>
    <w:p w:rsidR="00C645C1" w:rsidRPr="001E5E2D" w:rsidRDefault="00C645C1" w:rsidP="00D35060">
      <w:pPr>
        <w:spacing w:after="0" w:line="240" w:lineRule="auto"/>
        <w:jc w:val="both"/>
        <w:rPr>
          <w:rFonts w:ascii="Times New Roman" w:eastAsia="Calibri" w:hAnsi="Times New Roman" w:cs="Times New Roman"/>
          <w:b/>
          <w:bCs/>
          <w:lang w:val="en" w:eastAsia="en-GB"/>
        </w:rPr>
      </w:pPr>
    </w:p>
    <w:p w:rsidR="00D35060" w:rsidRPr="001E5E2D" w:rsidRDefault="00D35060" w:rsidP="00D35060">
      <w:pPr>
        <w:spacing w:after="0" w:line="240" w:lineRule="auto"/>
        <w:jc w:val="both"/>
        <w:rPr>
          <w:rFonts w:ascii="Times New Roman" w:eastAsia="Calibri" w:hAnsi="Times New Roman" w:cs="Times New Roman"/>
          <w:b/>
          <w:bCs/>
          <w:lang w:val="en"/>
        </w:rPr>
      </w:pPr>
      <w:r w:rsidRPr="001E5E2D">
        <w:rPr>
          <w:rFonts w:ascii="Times New Roman" w:eastAsia="Calibri" w:hAnsi="Times New Roman" w:cs="Times New Roman"/>
          <w:b/>
          <w:bCs/>
          <w:lang w:val="en" w:eastAsia="en-GB"/>
        </w:rPr>
        <w:t>WHAT:</w:t>
      </w:r>
      <w:r w:rsidRPr="001E5E2D">
        <w:rPr>
          <w:rFonts w:ascii="Times New Roman" w:eastAsia="Calibri" w:hAnsi="Times New Roman" w:cs="Times New Roman"/>
          <w:b/>
          <w:bCs/>
          <w:lang w:val="en"/>
        </w:rPr>
        <w:t xml:space="preserve"> Central Asian Youth Network seminar (CAYN)</w:t>
      </w:r>
    </w:p>
    <w:p w:rsidR="00D35060" w:rsidRPr="00D35060" w:rsidRDefault="00D35060" w:rsidP="00D35060">
      <w:pPr>
        <w:spacing w:after="0" w:line="240" w:lineRule="auto"/>
        <w:jc w:val="both"/>
        <w:rPr>
          <w:rFonts w:ascii="Times New Roman" w:eastAsia="Calibri" w:hAnsi="Times New Roman" w:cs="Times New Roman"/>
          <w:bCs/>
          <w:lang w:val="en"/>
        </w:rPr>
      </w:pPr>
    </w:p>
    <w:p w:rsidR="00D35060" w:rsidRPr="00D35060" w:rsidRDefault="00D35060" w:rsidP="00D35060">
      <w:pPr>
        <w:spacing w:after="0" w:line="240" w:lineRule="auto"/>
        <w:jc w:val="both"/>
        <w:rPr>
          <w:rFonts w:ascii="Times New Roman" w:eastAsia="Calibri" w:hAnsi="Times New Roman" w:cs="Times New Roman"/>
          <w:b/>
          <w:bCs/>
        </w:rPr>
      </w:pPr>
      <w:r w:rsidRPr="00D35060">
        <w:rPr>
          <w:rFonts w:ascii="Times New Roman" w:eastAsia="Calibri" w:hAnsi="Times New Roman" w:cs="Times New Roman"/>
          <w:b/>
          <w:bCs/>
        </w:rPr>
        <w:t>OSCE-supported the Central Asian Youth Network (CAYN) Seminar: “Dialogue, Trust &amp; Security in Central Asia”</w:t>
      </w:r>
    </w:p>
    <w:p w:rsidR="00D35060" w:rsidRPr="00D35060" w:rsidRDefault="00D35060" w:rsidP="00D35060">
      <w:pPr>
        <w:spacing w:after="0" w:line="240" w:lineRule="auto"/>
        <w:jc w:val="both"/>
        <w:rPr>
          <w:rFonts w:ascii="Times New Roman" w:eastAsia="Calibri" w:hAnsi="Times New Roman" w:cs="Times New Roman"/>
          <w:bCs/>
        </w:rPr>
      </w:pPr>
    </w:p>
    <w:p w:rsidR="00D35060" w:rsidRPr="00D35060" w:rsidRDefault="00D35060" w:rsidP="00D35060">
      <w:pPr>
        <w:spacing w:after="0" w:line="240" w:lineRule="auto"/>
        <w:jc w:val="both"/>
        <w:rPr>
          <w:rFonts w:ascii="Times New Roman" w:eastAsia="Calibri" w:hAnsi="Times New Roman" w:cs="Times New Roman"/>
          <w:lang w:val="en" w:eastAsia="en-GB"/>
        </w:rPr>
      </w:pPr>
      <w:r w:rsidRPr="00D35060">
        <w:rPr>
          <w:rFonts w:ascii="Times New Roman" w:eastAsia="Calibri" w:hAnsi="Times New Roman" w:cs="Times New Roman"/>
          <w:b/>
          <w:bCs/>
          <w:lang w:val="en" w:eastAsia="en-GB"/>
        </w:rPr>
        <w:t>WHEN</w:t>
      </w:r>
      <w:r w:rsidRPr="00D35060">
        <w:rPr>
          <w:rFonts w:ascii="Times New Roman" w:eastAsia="Calibri" w:hAnsi="Times New Roman" w:cs="Times New Roman"/>
          <w:bCs/>
          <w:lang w:val="en" w:eastAsia="en-GB"/>
        </w:rPr>
        <w:t>:</w:t>
      </w:r>
      <w:r w:rsidRPr="00D35060">
        <w:rPr>
          <w:rFonts w:ascii="Times New Roman" w:eastAsia="Calibri" w:hAnsi="Times New Roman" w:cs="Times New Roman"/>
          <w:lang w:val="en" w:eastAsia="en-GB"/>
        </w:rPr>
        <w:t xml:space="preserve"> September </w:t>
      </w:r>
      <w:r w:rsidRPr="00D35060">
        <w:rPr>
          <w:rFonts w:ascii="Times New Roman" w:eastAsia="Calibri" w:hAnsi="Times New Roman" w:cs="Times New Roman"/>
          <w:lang w:eastAsia="en-GB"/>
        </w:rPr>
        <w:t>10</w:t>
      </w:r>
      <w:r w:rsidRPr="00D35060">
        <w:rPr>
          <w:rFonts w:ascii="Times New Roman" w:eastAsia="Calibri" w:hAnsi="Times New Roman" w:cs="Times New Roman"/>
          <w:lang w:val="en" w:eastAsia="en-GB"/>
        </w:rPr>
        <w:t>-11, 2016</w:t>
      </w:r>
    </w:p>
    <w:p w:rsidR="00D35060" w:rsidRPr="00D35060" w:rsidRDefault="00D35060" w:rsidP="00D35060">
      <w:pPr>
        <w:spacing w:after="0" w:line="240" w:lineRule="auto"/>
        <w:jc w:val="both"/>
        <w:rPr>
          <w:rFonts w:ascii="Times New Roman" w:eastAsia="Calibri" w:hAnsi="Times New Roman" w:cs="Times New Roman"/>
          <w:lang w:val="en"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lang w:val="en" w:eastAsia="en-GB"/>
        </w:rPr>
      </w:pPr>
      <w:r w:rsidRPr="00D35060">
        <w:rPr>
          <w:rFonts w:ascii="Times New Roman" w:eastAsia="Calibri" w:hAnsi="Times New Roman" w:cs="Times New Roman"/>
          <w:b/>
          <w:bCs/>
          <w:lang w:val="en" w:eastAsia="en-GB"/>
        </w:rPr>
        <w:t>WHERE</w:t>
      </w:r>
      <w:r w:rsidRPr="00D35060">
        <w:rPr>
          <w:rFonts w:ascii="Times New Roman" w:eastAsia="Calibri" w:hAnsi="Times New Roman" w:cs="Times New Roman"/>
          <w:bCs/>
          <w:lang w:val="en" w:eastAsia="en-GB"/>
        </w:rPr>
        <w:t>:</w:t>
      </w:r>
      <w:r w:rsidRPr="00D35060">
        <w:rPr>
          <w:rFonts w:ascii="Times New Roman" w:eastAsia="Calibri" w:hAnsi="Times New Roman" w:cs="Times New Roman"/>
          <w:lang w:val="en" w:eastAsia="en-GB"/>
        </w:rPr>
        <w:t xml:space="preserve"> “</w:t>
      </w:r>
      <w:proofErr w:type="spellStart"/>
      <w:r w:rsidRPr="00D35060">
        <w:rPr>
          <w:rFonts w:ascii="Times New Roman" w:eastAsia="Calibri" w:hAnsi="Times New Roman" w:cs="Times New Roman"/>
          <w:lang w:val="en" w:eastAsia="en-GB"/>
        </w:rPr>
        <w:t>Akun</w:t>
      </w:r>
      <w:proofErr w:type="spellEnd"/>
      <w:r w:rsidRPr="00D35060">
        <w:rPr>
          <w:rFonts w:ascii="Times New Roman" w:eastAsia="Calibri" w:hAnsi="Times New Roman" w:cs="Times New Roman"/>
          <w:lang w:val="en" w:eastAsia="en-GB"/>
        </w:rPr>
        <w:t>” Issyk-Kul hotel, Kara-Oi village, Issyk-Kul province,</w:t>
      </w:r>
      <w:r w:rsidRPr="00D35060">
        <w:rPr>
          <w:rFonts w:ascii="Times New Roman" w:eastAsia="Calibri" w:hAnsi="Times New Roman" w:cs="Times New Roman"/>
          <w:lang w:eastAsia="en-GB"/>
        </w:rPr>
        <w:t xml:space="preserve"> the</w:t>
      </w:r>
      <w:r w:rsidRPr="00D35060">
        <w:rPr>
          <w:rFonts w:ascii="Times New Roman" w:eastAsia="Calibri" w:hAnsi="Times New Roman" w:cs="Times New Roman"/>
          <w:lang w:val="en" w:eastAsia="en-GB"/>
        </w:rPr>
        <w:t xml:space="preserve"> Kyrgyz Republic </w:t>
      </w:r>
    </w:p>
    <w:p w:rsidR="00D35060" w:rsidRPr="00D35060" w:rsidRDefault="00D35060" w:rsidP="00D35060">
      <w:pPr>
        <w:shd w:val="clear" w:color="auto" w:fill="FFFFFF"/>
        <w:spacing w:after="0" w:line="240" w:lineRule="auto"/>
        <w:jc w:val="both"/>
        <w:rPr>
          <w:rFonts w:ascii="Times New Roman" w:eastAsia="Calibri" w:hAnsi="Times New Roman" w:cs="Times New Roman"/>
          <w:lang w:val="en"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rPr>
      </w:pPr>
      <w:r w:rsidRPr="00D35060">
        <w:rPr>
          <w:rFonts w:ascii="Times New Roman" w:eastAsia="Calibri" w:hAnsi="Times New Roman" w:cs="Times New Roman"/>
          <w:b/>
          <w:bCs/>
          <w:lang w:val="en" w:eastAsia="en-GB"/>
        </w:rPr>
        <w:t>ORGANIZED BY</w:t>
      </w:r>
      <w:r w:rsidRPr="00D35060">
        <w:rPr>
          <w:rFonts w:ascii="Times New Roman" w:eastAsia="Calibri" w:hAnsi="Times New Roman" w:cs="Times New Roman"/>
          <w:bCs/>
          <w:lang w:val="en" w:eastAsia="en-GB"/>
        </w:rPr>
        <w:t>:</w:t>
      </w:r>
      <w:r w:rsidRPr="00D35060">
        <w:rPr>
          <w:rFonts w:ascii="Times New Roman" w:eastAsia="Calibri" w:hAnsi="Times New Roman" w:cs="Times New Roman"/>
          <w:lang w:val="en" w:eastAsia="en-GB"/>
        </w:rPr>
        <w:t xml:space="preserve"> OSCE Center in </w:t>
      </w:r>
      <w:r w:rsidRPr="00D35060">
        <w:rPr>
          <w:rFonts w:ascii="Times New Roman" w:eastAsia="Calibri" w:hAnsi="Times New Roman" w:cs="Times New Roman"/>
        </w:rPr>
        <w:t xml:space="preserve">Bishkek in co-operation with the OSCE Programme Office in Astana </w:t>
      </w:r>
    </w:p>
    <w:p w:rsidR="00D35060" w:rsidRPr="00D35060" w:rsidRDefault="00D35060" w:rsidP="00D35060">
      <w:pPr>
        <w:spacing w:after="0" w:line="240" w:lineRule="auto"/>
        <w:jc w:val="both"/>
        <w:rPr>
          <w:rFonts w:ascii="Times New Roman" w:eastAsia="Calibri" w:hAnsi="Times New Roman" w:cs="Times New Roman"/>
          <w:b/>
        </w:rPr>
      </w:pPr>
    </w:p>
    <w:p w:rsidR="00D35060" w:rsidRPr="00D35060" w:rsidRDefault="00D35060" w:rsidP="00D35060">
      <w:pPr>
        <w:spacing w:after="0" w:line="240" w:lineRule="auto"/>
        <w:jc w:val="both"/>
        <w:rPr>
          <w:rFonts w:ascii="Times New Roman" w:eastAsia="Calibri" w:hAnsi="Times New Roman" w:cs="Times New Roman"/>
        </w:rPr>
      </w:pPr>
      <w:r w:rsidRPr="00D35060">
        <w:rPr>
          <w:rFonts w:ascii="Times New Roman" w:eastAsia="Calibri" w:hAnsi="Times New Roman" w:cs="Times New Roman"/>
          <w:b/>
        </w:rPr>
        <w:t>BRIEF DISCRIPTION</w:t>
      </w:r>
      <w:r w:rsidRPr="00D35060">
        <w:rPr>
          <w:rFonts w:ascii="Times New Roman" w:eastAsia="Calibri" w:hAnsi="Times New Roman" w:cs="Times New Roman"/>
        </w:rPr>
        <w:t xml:space="preserve">: </w:t>
      </w:r>
      <w:r w:rsidRPr="00D35060">
        <w:rPr>
          <w:rFonts w:ascii="Times New Roman" w:eastAsia="Calibri" w:hAnsi="Times New Roman" w:cs="Times New Roman"/>
          <w:lang w:val="en"/>
        </w:rPr>
        <w:t xml:space="preserve">This is the follow-up event hosted by the OSCE Programme Office in Bishkek on 10-11 September in Issyk-Kul, Kyrgyzstan of the event which was earlier hosted by the OSCE Programme Office in Astana and held from 5 to 7 July 2016 in Almaty, Kazakhstan. </w:t>
      </w:r>
    </w:p>
    <w:p w:rsidR="00D35060" w:rsidRPr="00D35060" w:rsidRDefault="00D35060" w:rsidP="00D35060">
      <w:pPr>
        <w:shd w:val="clear" w:color="auto" w:fill="FFFFFF"/>
        <w:spacing w:after="0" w:line="240" w:lineRule="auto"/>
        <w:jc w:val="both"/>
        <w:rPr>
          <w:rFonts w:ascii="Times New Roman" w:eastAsia="Times New Roman" w:hAnsi="Times New Roman" w:cs="Times New Roman"/>
          <w:lang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lang w:val="en" w:eastAsia="en-GB"/>
        </w:rPr>
      </w:pPr>
      <w:r w:rsidRPr="00D35060">
        <w:rPr>
          <w:rFonts w:ascii="Times New Roman" w:eastAsia="Calibri" w:hAnsi="Times New Roman" w:cs="Times New Roman"/>
          <w:lang w:val="en" w:eastAsia="en-GB"/>
        </w:rPr>
        <w:t xml:space="preserve">The event brought together some </w:t>
      </w:r>
      <w:r w:rsidRPr="00D35060">
        <w:rPr>
          <w:rFonts w:ascii="Times New Roman" w:eastAsia="Calibri" w:hAnsi="Times New Roman" w:cs="Times New Roman"/>
          <w:lang w:eastAsia="en-GB"/>
        </w:rPr>
        <w:t>40</w:t>
      </w:r>
      <w:r w:rsidRPr="00D35060">
        <w:rPr>
          <w:rFonts w:ascii="Times New Roman" w:eastAsia="Calibri" w:hAnsi="Times New Roman" w:cs="Times New Roman"/>
          <w:lang w:val="en" w:eastAsia="en-GB"/>
        </w:rPr>
        <w:t xml:space="preserve"> university students and CAYN alumni from Central Asia, Afghanistan and Mongolia and representatives of the OSCE and expert speakers from Kazakhstan and Kyrgyzstan.</w:t>
      </w:r>
    </w:p>
    <w:p w:rsidR="00D35060" w:rsidRPr="00D35060" w:rsidRDefault="00D35060" w:rsidP="00D35060">
      <w:pPr>
        <w:shd w:val="clear" w:color="auto" w:fill="FFFFFF"/>
        <w:spacing w:after="0" w:line="240" w:lineRule="auto"/>
        <w:jc w:val="both"/>
        <w:rPr>
          <w:rFonts w:ascii="Times New Roman" w:eastAsia="Calibri" w:hAnsi="Times New Roman" w:cs="Times New Roman"/>
          <w:lang w:val="en"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lang w:eastAsia="en-GB"/>
        </w:rPr>
      </w:pPr>
      <w:r w:rsidRPr="00D35060">
        <w:rPr>
          <w:rFonts w:ascii="Times New Roman" w:eastAsia="Calibri" w:hAnsi="Times New Roman" w:cs="Times New Roman"/>
          <w:lang w:val="en" w:eastAsia="en-GB"/>
        </w:rPr>
        <w:t xml:space="preserve">This network </w:t>
      </w:r>
      <w:r w:rsidRPr="00D35060">
        <w:rPr>
          <w:rFonts w:ascii="Times New Roman" w:eastAsia="Calibri" w:hAnsi="Times New Roman" w:cs="Times New Roman"/>
          <w:lang w:eastAsia="en-GB"/>
        </w:rPr>
        <w:t>has been established in 2004 as</w:t>
      </w:r>
      <w:r w:rsidRPr="00D35060">
        <w:rPr>
          <w:rFonts w:ascii="Times New Roman" w:eastAsia="Calibri" w:hAnsi="Times New Roman" w:cs="Times New Roman"/>
          <w:lang w:val="en" w:eastAsia="en-GB"/>
        </w:rPr>
        <w:t xml:space="preserve"> part of the OSCE’s efforts to enhance young people’s understanding of contemporary security threats and explain the OSCE’s role in responding to them. This is the first time the event is hosted by the OSCE Centre in Bishkek.</w:t>
      </w:r>
    </w:p>
    <w:p w:rsidR="00D35060" w:rsidRPr="00D35060" w:rsidRDefault="00D35060" w:rsidP="00D35060">
      <w:pPr>
        <w:shd w:val="clear" w:color="auto" w:fill="FFFFFF"/>
        <w:spacing w:after="0" w:line="240" w:lineRule="auto"/>
        <w:jc w:val="both"/>
        <w:rPr>
          <w:rFonts w:ascii="Times New Roman" w:eastAsia="Calibri" w:hAnsi="Times New Roman" w:cs="Times New Roman"/>
          <w:lang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lang w:eastAsia="en-GB"/>
        </w:rPr>
      </w:pPr>
      <w:r w:rsidRPr="00D35060">
        <w:rPr>
          <w:rFonts w:ascii="Times New Roman" w:eastAsia="Times New Roman" w:hAnsi="Times New Roman" w:cs="Times New Roman"/>
          <w:b/>
          <w:lang w:val="en" w:eastAsia="en-GB"/>
        </w:rPr>
        <w:t xml:space="preserve">Goal of the event: </w:t>
      </w:r>
      <w:r w:rsidRPr="00D35060">
        <w:rPr>
          <w:rFonts w:ascii="Times New Roman" w:eastAsia="Calibri" w:hAnsi="Times New Roman" w:cs="Times New Roman"/>
          <w:lang w:val="en" w:eastAsia="en-GB"/>
        </w:rPr>
        <w:t xml:space="preserve">The topic of this year’s forum “Renewing dialogue, rebuilding trust, restoring security” was selected to reflect the priorities of Germany’s 2016 OSCE Chairmanship. The participants will discuss the key challenges for comprehensive security in Central Asia and beyond, and explore ways to address them in their communities and together with co-operation from neighboring countries. </w:t>
      </w:r>
    </w:p>
    <w:p w:rsidR="00D35060" w:rsidRPr="00D35060" w:rsidRDefault="00D35060" w:rsidP="00D35060">
      <w:pPr>
        <w:shd w:val="clear" w:color="auto" w:fill="FFFFFF"/>
        <w:spacing w:after="0" w:line="240" w:lineRule="auto"/>
        <w:jc w:val="both"/>
        <w:rPr>
          <w:rFonts w:ascii="Times New Roman" w:eastAsia="Times New Roman" w:hAnsi="Times New Roman" w:cs="Times New Roman"/>
          <w:b/>
          <w:highlight w:val="yellow"/>
          <w:lang w:val="en" w:eastAsia="en-GB"/>
        </w:rPr>
      </w:pPr>
    </w:p>
    <w:p w:rsidR="00D35060" w:rsidRPr="00D35060" w:rsidRDefault="00D35060" w:rsidP="00D35060">
      <w:pPr>
        <w:shd w:val="clear" w:color="auto" w:fill="FFFFFF"/>
        <w:spacing w:after="0" w:line="240" w:lineRule="auto"/>
        <w:jc w:val="both"/>
        <w:rPr>
          <w:rFonts w:ascii="Times New Roman" w:eastAsia="Calibri" w:hAnsi="Times New Roman" w:cs="Times New Roman"/>
          <w:lang w:eastAsia="en-GB"/>
        </w:rPr>
      </w:pPr>
      <w:r w:rsidRPr="00D35060">
        <w:rPr>
          <w:rFonts w:ascii="Times New Roman" w:eastAsia="Times New Roman" w:hAnsi="Times New Roman" w:cs="Times New Roman"/>
          <w:b/>
          <w:lang w:val="en" w:eastAsia="en-GB"/>
        </w:rPr>
        <w:t>Expected results:</w:t>
      </w:r>
      <w:r w:rsidRPr="00D35060">
        <w:rPr>
          <w:rFonts w:ascii="Times New Roman" w:eastAsia="Calibri" w:hAnsi="Times New Roman" w:cs="Times New Roman"/>
          <w:lang w:eastAsia="en-GB"/>
        </w:rPr>
        <w:t xml:space="preserve"> </w:t>
      </w:r>
      <w:r w:rsidRPr="00D35060">
        <w:rPr>
          <w:rFonts w:ascii="Times New Roman" w:eastAsia="Calibri" w:hAnsi="Times New Roman" w:cs="Times New Roman"/>
          <w:lang w:val="en" w:eastAsia="en-GB"/>
        </w:rPr>
        <w:t>They will also address the issue of civil society’s role in promoting fundamental freedoms and human rights, and re-examine co-operation in Central Asia on its way to integration with a special emphasis on connectivity and multilateral co-operation.</w:t>
      </w:r>
    </w:p>
    <w:p w:rsidR="00D35060" w:rsidRPr="00D35060" w:rsidRDefault="00D35060" w:rsidP="00D35060">
      <w:pPr>
        <w:shd w:val="clear" w:color="auto" w:fill="FFFFFF"/>
        <w:spacing w:after="0" w:line="240" w:lineRule="auto"/>
        <w:jc w:val="both"/>
        <w:rPr>
          <w:rFonts w:ascii="Times New Roman" w:eastAsia="Calibri" w:hAnsi="Times New Roman" w:cs="Times New Roman"/>
          <w:lang w:eastAsia="en-GB"/>
        </w:rPr>
      </w:pPr>
    </w:p>
    <w:p w:rsidR="00D35060" w:rsidRPr="00D35060" w:rsidRDefault="00D35060" w:rsidP="00D35060">
      <w:pPr>
        <w:shd w:val="clear" w:color="auto" w:fill="FFFFFF"/>
        <w:spacing w:after="0" w:line="240" w:lineRule="auto"/>
        <w:jc w:val="both"/>
        <w:rPr>
          <w:rFonts w:ascii="Times New Roman" w:eastAsia="Times New Roman" w:hAnsi="Times New Roman" w:cs="Times New Roman"/>
          <w:lang w:val="en-US" w:eastAsia="en-GB"/>
        </w:rPr>
      </w:pPr>
      <w:r w:rsidRPr="00D35060">
        <w:rPr>
          <w:rFonts w:ascii="Times New Roman" w:eastAsia="Times New Roman" w:hAnsi="Times New Roman" w:cs="Times New Roman"/>
          <w:b/>
          <w:lang w:val="en-US" w:eastAsia="en-GB"/>
        </w:rPr>
        <w:t>Project:</w:t>
      </w:r>
      <w:r w:rsidRPr="00D35060">
        <w:rPr>
          <w:rFonts w:ascii="Times New Roman" w:eastAsia="Times New Roman" w:hAnsi="Times New Roman" w:cs="Times New Roman"/>
          <w:lang w:val="en-US" w:eastAsia="en-GB"/>
        </w:rPr>
        <w:t xml:space="preserve"> Activity has been organized in the framework of OSCE project “Promoting inter-ethnic tolerance and capacity for regional co-operation amongst young people”.  </w:t>
      </w:r>
    </w:p>
    <w:p w:rsidR="00D35060" w:rsidRPr="00D35060" w:rsidRDefault="00D35060" w:rsidP="00D35060">
      <w:pPr>
        <w:spacing w:after="0" w:line="240" w:lineRule="auto"/>
        <w:rPr>
          <w:rFonts w:ascii="Times New Roman" w:eastAsia="Times New Roman" w:hAnsi="Times New Roman" w:cs="Times New Roman"/>
          <w:b/>
          <w:i/>
          <w:highlight w:val="yellow"/>
          <w:u w:val="single"/>
          <w:lang w:eastAsia="en-GB"/>
        </w:rPr>
      </w:pPr>
    </w:p>
    <w:p w:rsidR="00D35060" w:rsidRDefault="00D35060"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Default="00C645C1" w:rsidP="00D35060">
      <w:pPr>
        <w:spacing w:after="0" w:line="240" w:lineRule="auto"/>
        <w:rPr>
          <w:rFonts w:ascii="Times New Roman" w:eastAsia="Calibri" w:hAnsi="Times New Roman" w:cs="Times New Roman"/>
        </w:rPr>
      </w:pPr>
    </w:p>
    <w:p w:rsidR="00C645C1" w:rsidRPr="00C645C1" w:rsidRDefault="00C645C1" w:rsidP="00D35060">
      <w:pPr>
        <w:spacing w:after="0" w:line="240" w:lineRule="auto"/>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Default="00D35060" w:rsidP="00D35060">
      <w:pPr>
        <w:spacing w:after="0"/>
        <w:rPr>
          <w:rFonts w:ascii="Times New Roman" w:eastAsia="Calibri" w:hAnsi="Times New Roman" w:cs="Times New Roman"/>
        </w:rPr>
      </w:pPr>
    </w:p>
    <w:p w:rsidR="00C645C1" w:rsidRPr="00C645C1" w:rsidRDefault="00C645C1" w:rsidP="00D35060">
      <w:pPr>
        <w:spacing w:after="0"/>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Pr="00C645C1" w:rsidRDefault="00D35060" w:rsidP="00D35060">
      <w:pPr>
        <w:spacing w:after="0"/>
        <w:rPr>
          <w:rFonts w:ascii="Times New Roman" w:eastAsia="Calibri" w:hAnsi="Times New Roman" w:cs="Times New Roman"/>
        </w:rPr>
      </w:pPr>
    </w:p>
    <w:p w:rsidR="00D35060" w:rsidRPr="00CA48D0" w:rsidRDefault="00D35060" w:rsidP="00D35060">
      <w:pPr>
        <w:spacing w:after="0"/>
        <w:rPr>
          <w:rFonts w:ascii="Times New Roman" w:eastAsia="Calibri" w:hAnsi="Times New Roman" w:cs="Times New Roman"/>
          <w:b/>
        </w:rPr>
      </w:pPr>
      <w:r w:rsidRPr="00D35060">
        <w:rPr>
          <w:rFonts w:ascii="Times New Roman" w:eastAsia="Calibri" w:hAnsi="Times New Roman" w:cs="Times New Roman"/>
          <w:b/>
        </w:rPr>
        <w:t>Sample</w:t>
      </w:r>
      <w:r w:rsidRPr="00CA48D0">
        <w:rPr>
          <w:rFonts w:ascii="Times New Roman" w:eastAsia="Calibri" w:hAnsi="Times New Roman" w:cs="Times New Roman"/>
          <w:b/>
        </w:rPr>
        <w:t xml:space="preserve"> 2:</w:t>
      </w:r>
    </w:p>
    <w:p w:rsidR="00D35060" w:rsidRPr="00CA48D0" w:rsidRDefault="00D35060" w:rsidP="00D35060">
      <w:pPr>
        <w:spacing w:after="0"/>
        <w:rPr>
          <w:rFonts w:ascii="Times New Roman" w:eastAsia="Calibri" w:hAnsi="Times New Roman" w:cs="Times New Roman"/>
        </w:rPr>
      </w:pPr>
    </w:p>
    <w:p w:rsidR="00D35060" w:rsidRPr="001E5E2D" w:rsidRDefault="00D35060" w:rsidP="00D35060">
      <w:pPr>
        <w:spacing w:after="0" w:line="240" w:lineRule="auto"/>
        <w:jc w:val="both"/>
        <w:rPr>
          <w:rFonts w:ascii="Times New Roman" w:eastAsia="Times New Roman" w:hAnsi="Times New Roman" w:cs="Times New Roman"/>
          <w:b/>
          <w:bCs/>
          <w:i/>
          <w:color w:val="FF0000"/>
          <w:sz w:val="24"/>
          <w:szCs w:val="24"/>
          <w:u w:val="single"/>
          <w:lang w:val="hu-HU"/>
        </w:rPr>
      </w:pPr>
      <w:r w:rsidRPr="001E5E2D">
        <w:rPr>
          <w:rFonts w:ascii="Times New Roman" w:eastAsia="Times New Roman" w:hAnsi="Times New Roman" w:cs="Times New Roman"/>
          <w:b/>
          <w:bCs/>
          <w:i/>
          <w:color w:val="FF0000"/>
          <w:sz w:val="24"/>
          <w:szCs w:val="24"/>
          <w:u w:val="single"/>
          <w:lang w:val="hu-HU"/>
        </w:rPr>
        <w:t>Text in Kyrgyz:</w:t>
      </w:r>
      <w:r w:rsidR="00C645C1" w:rsidRPr="001E5E2D">
        <w:rPr>
          <w:rFonts w:ascii="Times New Roman" w:eastAsia="Times New Roman" w:hAnsi="Times New Roman" w:cs="Times New Roman"/>
          <w:b/>
          <w:bCs/>
          <w:i/>
          <w:color w:val="FF0000"/>
          <w:sz w:val="24"/>
          <w:szCs w:val="24"/>
          <w:u w:val="single"/>
          <w:lang w:val="hu-HU"/>
        </w:rPr>
        <w:t xml:space="preserve">Translate into Russian and English </w:t>
      </w:r>
    </w:p>
    <w:p w:rsidR="00D35060" w:rsidRPr="00D35060" w:rsidRDefault="00D35060" w:rsidP="00D35060">
      <w:pPr>
        <w:spacing w:after="0" w:line="240" w:lineRule="auto"/>
        <w:ind w:firstLine="708"/>
        <w:jc w:val="both"/>
        <w:rPr>
          <w:rFonts w:ascii="Times New Roman" w:eastAsia="Times New Roman" w:hAnsi="Times New Roman" w:cs="Times New Roman"/>
          <w:bCs/>
          <w:sz w:val="24"/>
          <w:szCs w:val="24"/>
          <w:lang w:val="hu-HU"/>
        </w:rPr>
      </w:pPr>
    </w:p>
    <w:p w:rsidR="00D35060" w:rsidRPr="00D35060" w:rsidRDefault="00D35060" w:rsidP="00D35060">
      <w:pPr>
        <w:spacing w:after="0" w:line="240" w:lineRule="auto"/>
        <w:ind w:firstLine="708"/>
        <w:jc w:val="both"/>
        <w:rPr>
          <w:rFonts w:ascii="Times New Roman" w:eastAsia="Times New Roman" w:hAnsi="Times New Roman" w:cs="Times New Roman"/>
          <w:bCs/>
          <w:sz w:val="24"/>
          <w:szCs w:val="24"/>
          <w:lang w:val="ky-KG"/>
        </w:rPr>
      </w:pPr>
      <w:r w:rsidRPr="00D35060">
        <w:rPr>
          <w:rFonts w:ascii="Times New Roman" w:eastAsia="Times New Roman" w:hAnsi="Times New Roman" w:cs="Times New Roman"/>
          <w:bCs/>
          <w:sz w:val="24"/>
          <w:szCs w:val="24"/>
          <w:lang w:val="ky-KG"/>
        </w:rPr>
        <w:t xml:space="preserve">“Маалыматка жетүү, коомчулуктун чечим кабыл алуу процессине катышуусу жана курчап турган чөйрөгө байланышкан маселелер боюнча сот адилеттигине жетүү жөнүндө” </w:t>
      </w:r>
      <w:r w:rsidRPr="00D35060">
        <w:rPr>
          <w:rFonts w:ascii="Times New Roman" w:eastAsia="Times New Roman" w:hAnsi="Times New Roman" w:cs="Times New Roman"/>
          <w:bCs/>
          <w:sz w:val="24"/>
          <w:szCs w:val="24"/>
          <w:lang w:val="hu-HU"/>
        </w:rPr>
        <w:t>Конвенция</w:t>
      </w:r>
      <w:r w:rsidRPr="00D35060">
        <w:rPr>
          <w:rFonts w:ascii="Times New Roman" w:eastAsia="Times New Roman" w:hAnsi="Times New Roman" w:cs="Times New Roman"/>
          <w:bCs/>
          <w:sz w:val="24"/>
          <w:szCs w:val="24"/>
          <w:lang w:val="ky-KG"/>
        </w:rPr>
        <w:t>га</w:t>
      </w:r>
      <w:r w:rsidRPr="00D35060">
        <w:rPr>
          <w:rFonts w:ascii="Times New Roman" w:eastAsia="Times New Roman" w:hAnsi="Times New Roman" w:cs="Times New Roman"/>
          <w:bCs/>
          <w:sz w:val="24"/>
          <w:szCs w:val="24"/>
          <w:lang w:val="hu-HU"/>
        </w:rPr>
        <w:t xml:space="preserve"> Орхус</w:t>
      </w:r>
      <w:r w:rsidRPr="00D35060">
        <w:rPr>
          <w:rFonts w:ascii="Times New Roman" w:eastAsia="Times New Roman" w:hAnsi="Times New Roman" w:cs="Times New Roman"/>
          <w:bCs/>
          <w:sz w:val="24"/>
          <w:szCs w:val="24"/>
          <w:lang w:val="ky-KG"/>
        </w:rPr>
        <w:t xml:space="preserve"> шаарында (</w:t>
      </w:r>
      <w:r w:rsidRPr="00D35060">
        <w:rPr>
          <w:rFonts w:ascii="Times New Roman" w:eastAsia="Times New Roman" w:hAnsi="Times New Roman" w:cs="Times New Roman"/>
          <w:bCs/>
          <w:sz w:val="24"/>
          <w:szCs w:val="24"/>
          <w:lang w:val="hu-HU"/>
        </w:rPr>
        <w:t>Дания</w:t>
      </w:r>
      <w:r w:rsidRPr="00D35060">
        <w:rPr>
          <w:rFonts w:ascii="Times New Roman" w:eastAsia="Times New Roman" w:hAnsi="Times New Roman" w:cs="Times New Roman"/>
          <w:bCs/>
          <w:sz w:val="24"/>
          <w:szCs w:val="24"/>
          <w:lang w:val="ky-KG"/>
        </w:rPr>
        <w:t>)</w:t>
      </w:r>
      <w:r w:rsidRPr="00D35060">
        <w:rPr>
          <w:rFonts w:ascii="Times New Roman" w:eastAsia="Times New Roman" w:hAnsi="Times New Roman" w:cs="Times New Roman"/>
          <w:bCs/>
          <w:sz w:val="24"/>
          <w:szCs w:val="24"/>
          <w:lang w:val="hu-HU"/>
        </w:rPr>
        <w:t xml:space="preserve"> </w:t>
      </w:r>
      <w:r w:rsidRPr="00D35060">
        <w:rPr>
          <w:rFonts w:ascii="Times New Roman" w:eastAsia="Times New Roman" w:hAnsi="Times New Roman" w:cs="Times New Roman"/>
          <w:bCs/>
          <w:sz w:val="24"/>
          <w:szCs w:val="24"/>
          <w:lang w:val="ky-KG"/>
        </w:rPr>
        <w:t xml:space="preserve">“Европа үчүн курчап турган чөйрө” Процессинин алкагында 1998-жылдын </w:t>
      </w:r>
      <w:r w:rsidRPr="00D35060">
        <w:rPr>
          <w:rFonts w:ascii="Times New Roman" w:eastAsia="Times New Roman" w:hAnsi="Times New Roman" w:cs="Times New Roman"/>
          <w:bCs/>
          <w:sz w:val="24"/>
          <w:szCs w:val="24"/>
          <w:lang w:val="hu-HU"/>
        </w:rPr>
        <w:t>25</w:t>
      </w:r>
      <w:r w:rsidRPr="00D35060">
        <w:rPr>
          <w:rFonts w:ascii="Times New Roman" w:eastAsia="Times New Roman" w:hAnsi="Times New Roman" w:cs="Times New Roman"/>
          <w:bCs/>
          <w:sz w:val="24"/>
          <w:szCs w:val="24"/>
          <w:lang w:val="ky-KG"/>
        </w:rPr>
        <w:t>-</w:t>
      </w:r>
      <w:r w:rsidRPr="00D35060">
        <w:rPr>
          <w:rFonts w:ascii="Times New Roman" w:eastAsia="Times New Roman" w:hAnsi="Times New Roman" w:cs="Times New Roman"/>
          <w:bCs/>
          <w:sz w:val="24"/>
          <w:szCs w:val="24"/>
          <w:lang w:val="hu-HU"/>
        </w:rPr>
        <w:t>июн</w:t>
      </w:r>
      <w:r w:rsidRPr="00D35060">
        <w:rPr>
          <w:rFonts w:ascii="Times New Roman" w:eastAsia="Times New Roman" w:hAnsi="Times New Roman" w:cs="Times New Roman"/>
          <w:bCs/>
          <w:sz w:val="24"/>
          <w:szCs w:val="24"/>
          <w:lang w:val="ky-KG"/>
        </w:rPr>
        <w:t xml:space="preserve">унда өткөн Курчап турган чөйрөнүн министрлеринин конференциясында кол коюлган. Ал буга чейинки кабыл алынган макулдашууларга, анын ичинде Адамды курчап турган чөйрөнүн көйгөйлөрү боюнча Стокгольм декларациясына, Курчап турган чөйрө жана өнүгүү боюнча онунчу Рио-де-Жанейро декларациясына жана башка Бириккен Улуттар Уюмунун бир катар резолюцияларына негизделген. Расмий түрдө Орхус Конвенциясы 2001-жылы күчүнө кирген жана 2006-жылга карата 39 катышуучуну камтыган. </w:t>
      </w:r>
      <w:r w:rsidRPr="00D35060">
        <w:rPr>
          <w:rFonts w:ascii="Times New Roman" w:eastAsia="Times New Roman" w:hAnsi="Times New Roman" w:cs="Times New Roman"/>
          <w:bCs/>
          <w:sz w:val="24"/>
          <w:szCs w:val="24"/>
          <w:lang w:val="hu-HU"/>
        </w:rPr>
        <w:t>2003</w:t>
      </w:r>
      <w:r w:rsidRPr="00D35060">
        <w:rPr>
          <w:rFonts w:ascii="Times New Roman" w:eastAsia="Times New Roman" w:hAnsi="Times New Roman" w:cs="Times New Roman"/>
          <w:bCs/>
          <w:sz w:val="24"/>
          <w:szCs w:val="24"/>
          <w:lang w:val="ky-KG"/>
        </w:rPr>
        <w:t>-жылы Тараптар Булгоочуларды чачыратуу жана көчүрүү регистрлери жөнүндө (БЧКР) п</w:t>
      </w:r>
      <w:r w:rsidRPr="00D35060">
        <w:rPr>
          <w:rFonts w:ascii="Times New Roman" w:eastAsia="Times New Roman" w:hAnsi="Times New Roman" w:cs="Times New Roman"/>
          <w:bCs/>
          <w:sz w:val="24"/>
          <w:szCs w:val="24"/>
          <w:lang w:val="hu-HU"/>
        </w:rPr>
        <w:t>ротокол</w:t>
      </w:r>
      <w:r w:rsidRPr="00D35060">
        <w:rPr>
          <w:rFonts w:ascii="Times New Roman" w:eastAsia="Times New Roman" w:hAnsi="Times New Roman" w:cs="Times New Roman"/>
          <w:bCs/>
          <w:sz w:val="24"/>
          <w:szCs w:val="24"/>
          <w:lang w:val="ky-KG"/>
        </w:rPr>
        <w:t>ду кабыл алып,</w:t>
      </w:r>
      <w:r w:rsidRPr="00D35060">
        <w:rPr>
          <w:rFonts w:ascii="Times New Roman" w:eastAsia="Times New Roman" w:hAnsi="Times New Roman" w:cs="Times New Roman"/>
          <w:bCs/>
          <w:sz w:val="24"/>
          <w:szCs w:val="24"/>
          <w:lang w:val="hu-HU"/>
        </w:rPr>
        <w:t xml:space="preserve"> </w:t>
      </w:r>
      <w:r w:rsidRPr="00D35060">
        <w:rPr>
          <w:rFonts w:ascii="Times New Roman" w:eastAsia="Times New Roman" w:hAnsi="Times New Roman" w:cs="Times New Roman"/>
          <w:bCs/>
          <w:sz w:val="24"/>
          <w:szCs w:val="24"/>
          <w:lang w:val="ky-KG"/>
        </w:rPr>
        <w:t xml:space="preserve">ал аны он алты өлкө ратификациялагандан кийин күчүнө кирген. </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hu-HU"/>
        </w:rPr>
        <w:t>2001</w:t>
      </w:r>
      <w:r w:rsidRPr="00D35060">
        <w:rPr>
          <w:rFonts w:ascii="Times New Roman" w:eastAsia="Times New Roman" w:hAnsi="Times New Roman" w:cs="Times New Roman"/>
          <w:bCs/>
          <w:sz w:val="24"/>
          <w:szCs w:val="24"/>
          <w:lang w:val="ky-KG"/>
        </w:rPr>
        <w:t xml:space="preserve">-жылы Кыргыз Республикасы “Маалыматка жетүү, коомчулуктун чечим кабыл алуу процессине катышуусу жана курчап турган чөйрөгө байланышкан маселелер боюнча сот адилеттигине жетүү жөнүндөгү” Орхус Конвенциясына кошулуу менен улуттук мыйзамдарды Конвенцияга шайкеш келтирүү жана маалыматка жетүүнү, коомчулуктун чечим кабыл алуу процессине катышуусун жана курчап турган чөйрөгө байланышкан маселелер боюнча сот адилеттигине жетүүнү камсыздоо боюнча милдеттенмелерди мойнуна алды. Кыргыз Республикасынын Өкмөтүнө караштуу Курчап турган чөйрөнү коргоо жана токой чарбасы мамлекеттик агенттиги (КЧКТЧМА) Кыргыз Республикасынын Конвенция боюнча милдеттенмелерин аткаруусуна жооптуу мамлекеттик орган болуп саналат. </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hu-HU"/>
        </w:rPr>
        <w:t xml:space="preserve">КЧКТЧМА </w:t>
      </w:r>
      <w:r w:rsidRPr="00D35060">
        <w:rPr>
          <w:rFonts w:ascii="Times New Roman" w:eastAsia="Times New Roman" w:hAnsi="Times New Roman" w:cs="Times New Roman"/>
          <w:bCs/>
          <w:sz w:val="24"/>
          <w:szCs w:val="24"/>
          <w:lang w:val="ky-KG"/>
        </w:rPr>
        <w:t xml:space="preserve">тарабынан жарандык коом менен биргеликте Конвенцияны ишке ашыруу боюнча төрт улуттук отчет даярдалып, расмий түрдө Конвенциянын Катчылыгына жөнөтүлгөн. </w:t>
      </w:r>
      <w:r w:rsidRPr="00D35060">
        <w:rPr>
          <w:rFonts w:ascii="Times New Roman" w:eastAsia="Times New Roman" w:hAnsi="Times New Roman" w:cs="Times New Roman"/>
          <w:bCs/>
          <w:sz w:val="24"/>
          <w:szCs w:val="24"/>
          <w:lang w:val="hu-HU"/>
        </w:rPr>
        <w:t xml:space="preserve"> </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ky-KG"/>
        </w:rPr>
        <w:t xml:space="preserve">Орхус Конвенциясынын принциптери менен жоболорун жана Кыргыз Республикасында анын милдеттенмелерин аткаруу боюнча жүргүзүлүп жаткан ишмердүүлүктү чагылдыруу максатында </w:t>
      </w:r>
      <w:r w:rsidRPr="00D35060">
        <w:rPr>
          <w:rFonts w:ascii="Times New Roman" w:eastAsia="Times New Roman" w:hAnsi="Times New Roman" w:cs="Times New Roman"/>
          <w:bCs/>
          <w:sz w:val="24"/>
          <w:szCs w:val="24"/>
          <w:lang w:val="hu-HU"/>
        </w:rPr>
        <w:t>КЧКТЧМА</w:t>
      </w:r>
      <w:r w:rsidRPr="00D35060">
        <w:rPr>
          <w:rFonts w:ascii="Times New Roman" w:eastAsia="Times New Roman" w:hAnsi="Times New Roman" w:cs="Times New Roman"/>
          <w:bCs/>
          <w:sz w:val="24"/>
          <w:szCs w:val="24"/>
          <w:lang w:val="ky-KG"/>
        </w:rPr>
        <w:t xml:space="preserve"> расмий сайтында электрондук маалымат ресурсу ишке киргизилген</w:t>
      </w:r>
      <w:r w:rsidRPr="00D35060">
        <w:rPr>
          <w:rFonts w:ascii="Times New Roman" w:eastAsia="Times New Roman" w:hAnsi="Times New Roman" w:cs="Times New Roman"/>
          <w:bCs/>
          <w:sz w:val="24"/>
          <w:szCs w:val="24"/>
          <w:lang w:val="hu-HU"/>
        </w:rPr>
        <w:t>.</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ky-KG"/>
        </w:rPr>
        <w:t xml:space="preserve">“Курчап турган чөйрө жана коопсуздук” </w:t>
      </w:r>
      <w:r w:rsidRPr="00D35060">
        <w:rPr>
          <w:rFonts w:ascii="Times New Roman" w:eastAsia="Times New Roman" w:hAnsi="Times New Roman" w:cs="Times New Roman"/>
          <w:bCs/>
          <w:sz w:val="24"/>
          <w:szCs w:val="24"/>
          <w:lang w:val="hu-HU"/>
        </w:rPr>
        <w:t>(ENVSEC) демилгесинин иштери программасынын алкагында 2004-жылы Ош шаарында ЕККУнун колдоосу менен Орхус Конвенциясынын жоболорун ишке ашыруу боюнча маалымат</w:t>
      </w:r>
      <w:r w:rsidRPr="00D35060">
        <w:rPr>
          <w:rFonts w:ascii="Times New Roman" w:eastAsia="Times New Roman" w:hAnsi="Times New Roman" w:cs="Times New Roman"/>
          <w:bCs/>
          <w:sz w:val="24"/>
          <w:szCs w:val="24"/>
          <w:lang w:val="ky-KG"/>
        </w:rPr>
        <w:t>т</w:t>
      </w:r>
      <w:r w:rsidRPr="00D35060">
        <w:rPr>
          <w:rFonts w:ascii="Times New Roman" w:eastAsia="Times New Roman" w:hAnsi="Times New Roman" w:cs="Times New Roman"/>
          <w:bCs/>
          <w:sz w:val="24"/>
          <w:szCs w:val="24"/>
          <w:lang w:val="hu-HU"/>
        </w:rPr>
        <w:t>ык борбор ачылып</w:t>
      </w:r>
      <w:r w:rsidRPr="00D35060">
        <w:rPr>
          <w:rFonts w:ascii="Times New Roman" w:eastAsia="Times New Roman" w:hAnsi="Times New Roman" w:cs="Times New Roman"/>
          <w:bCs/>
          <w:sz w:val="24"/>
          <w:szCs w:val="24"/>
          <w:lang w:val="ky-KG"/>
        </w:rPr>
        <w:t xml:space="preserve">, иш алпарууда. Аталган маалыматтык борбордун ишмердүүлүгү өлкөнүн түштүк аймагын кучагына алат жана мамлекеттик органдарга бул багытта чарбалык субъектилер, жергиликтүү калк менен иштешүүгө, ошондой эле жарандык коомго курчап турган чөйрөнүн маселелери боюнча маалымат берип турууга шарт түзөт. </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ky-KG"/>
        </w:rPr>
        <w:t xml:space="preserve">Муну менен бирге эле милдеттенмелердин өз убагында жана натыйжалуу аткарылышын, ошондой эле коомчулуктун чечимдерди кабыл алууга активдүү катышуусун жана маалымдуулугун арттыруу үчүн Кыргыз Республикасынын жалпы аймагында Конвенцияны илгерилетүү үчүн расмий макамы жана ыйгарым укуктары бар өз алдынча органды түзүүнүн зарылдыгы келип чыкты. </w:t>
      </w:r>
      <w:r w:rsidRPr="00D35060">
        <w:rPr>
          <w:rFonts w:ascii="Times New Roman" w:eastAsia="Times New Roman" w:hAnsi="Times New Roman" w:cs="Times New Roman"/>
          <w:bCs/>
          <w:sz w:val="24"/>
          <w:szCs w:val="24"/>
          <w:lang w:val="hu-HU"/>
        </w:rPr>
        <w:t xml:space="preserve"> </w:t>
      </w: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r w:rsidRPr="00D35060">
        <w:rPr>
          <w:rFonts w:ascii="Times New Roman" w:eastAsia="Times New Roman" w:hAnsi="Times New Roman" w:cs="Times New Roman"/>
          <w:bCs/>
          <w:sz w:val="24"/>
          <w:szCs w:val="24"/>
          <w:lang w:val="ky-KG"/>
        </w:rPr>
        <w:t xml:space="preserve">2014-жылдын </w:t>
      </w:r>
      <w:r w:rsidRPr="00D35060">
        <w:rPr>
          <w:rFonts w:ascii="Times New Roman" w:eastAsia="Times New Roman" w:hAnsi="Times New Roman" w:cs="Times New Roman"/>
          <w:bCs/>
          <w:sz w:val="24"/>
          <w:szCs w:val="24"/>
          <w:lang w:val="hu-HU"/>
        </w:rPr>
        <w:t>23</w:t>
      </w:r>
      <w:r w:rsidRPr="00D35060">
        <w:rPr>
          <w:rFonts w:ascii="Times New Roman" w:eastAsia="Times New Roman" w:hAnsi="Times New Roman" w:cs="Times New Roman"/>
          <w:bCs/>
          <w:sz w:val="24"/>
          <w:szCs w:val="24"/>
          <w:lang w:val="ky-KG"/>
        </w:rPr>
        <w:t>-</w:t>
      </w:r>
      <w:r w:rsidRPr="00D35060">
        <w:rPr>
          <w:rFonts w:ascii="Times New Roman" w:eastAsia="Times New Roman" w:hAnsi="Times New Roman" w:cs="Times New Roman"/>
          <w:bCs/>
          <w:sz w:val="24"/>
          <w:szCs w:val="24"/>
          <w:lang w:val="hu-HU"/>
        </w:rPr>
        <w:t>декабр</w:t>
      </w:r>
      <w:r w:rsidRPr="00D35060">
        <w:rPr>
          <w:rFonts w:ascii="Times New Roman" w:eastAsia="Times New Roman" w:hAnsi="Times New Roman" w:cs="Times New Roman"/>
          <w:bCs/>
          <w:sz w:val="24"/>
          <w:szCs w:val="24"/>
          <w:lang w:val="ky-KG"/>
        </w:rPr>
        <w:t xml:space="preserve">ында Кыргыз Республикасынын Өкмөтүнө караштуу КЧКТЧМА жана Бишкектеги ЕККУ Борборунун ортосунда Орхус Борборун түзүү боюнча Өз ара түшүнүшүү жөнүндө меморандумга кол коюлган. Бул меморандумга ылайык, </w:t>
      </w:r>
      <w:r w:rsidRPr="00D35060">
        <w:rPr>
          <w:rFonts w:ascii="Times New Roman" w:eastAsia="Times New Roman" w:hAnsi="Times New Roman" w:cs="Times New Roman"/>
          <w:bCs/>
          <w:sz w:val="24"/>
          <w:szCs w:val="24"/>
          <w:lang w:val="hu-HU"/>
        </w:rPr>
        <w:t>2015</w:t>
      </w:r>
      <w:r w:rsidRPr="00D35060">
        <w:rPr>
          <w:rFonts w:ascii="Times New Roman" w:eastAsia="Times New Roman" w:hAnsi="Times New Roman" w:cs="Times New Roman"/>
          <w:bCs/>
          <w:sz w:val="24"/>
          <w:szCs w:val="24"/>
          <w:lang w:val="ky-KG"/>
        </w:rPr>
        <w:t xml:space="preserve">-жылдын январында Бишкек шаарында Орхус Борбору түзүлүп, расмий түрдө Кыргыз Республикасынын юстиция органдарында каттоодон өткөн. </w:t>
      </w:r>
    </w:p>
    <w:p w:rsidR="00D35060" w:rsidRPr="00D35060" w:rsidRDefault="00D35060" w:rsidP="00EC1FB9">
      <w:pPr>
        <w:spacing w:after="0" w:line="240" w:lineRule="auto"/>
        <w:jc w:val="both"/>
        <w:rPr>
          <w:rFonts w:ascii="Times New Roman" w:eastAsia="Times New Roman" w:hAnsi="Times New Roman" w:cs="Times New Roman"/>
          <w:b/>
          <w:bCs/>
          <w:sz w:val="24"/>
          <w:szCs w:val="24"/>
          <w:lang w:val="hu-HU"/>
        </w:rPr>
      </w:pPr>
    </w:p>
    <w:p w:rsidR="00D35060" w:rsidRPr="00D35060" w:rsidRDefault="00D35060" w:rsidP="00EC1FB9">
      <w:pPr>
        <w:spacing w:after="0" w:line="240" w:lineRule="auto"/>
        <w:ind w:firstLine="708"/>
        <w:jc w:val="both"/>
        <w:rPr>
          <w:rFonts w:ascii="Times New Roman" w:eastAsia="Times New Roman" w:hAnsi="Times New Roman" w:cs="Times New Roman"/>
          <w:bCs/>
          <w:sz w:val="24"/>
          <w:szCs w:val="24"/>
          <w:lang w:val="hu-HU"/>
        </w:rPr>
      </w:pPr>
    </w:p>
    <w:p w:rsidR="00D35060" w:rsidRPr="00CA48D0" w:rsidRDefault="00D35060" w:rsidP="00EC1FB9">
      <w:pPr>
        <w:spacing w:after="0" w:line="240" w:lineRule="auto"/>
        <w:jc w:val="both"/>
        <w:rPr>
          <w:rFonts w:ascii="Times New Roman" w:eastAsia="Times New Roman" w:hAnsi="Times New Roman" w:cs="Times New Roman"/>
          <w:bCs/>
          <w:sz w:val="24"/>
          <w:szCs w:val="24"/>
          <w:lang w:val="hu-HU"/>
        </w:rPr>
      </w:pPr>
    </w:p>
    <w:p w:rsidR="00D35060" w:rsidRPr="00D35060" w:rsidRDefault="00D35060" w:rsidP="00D35060">
      <w:pPr>
        <w:spacing w:after="0" w:line="240" w:lineRule="auto"/>
        <w:rPr>
          <w:rFonts w:ascii="Times New Roman" w:eastAsia="Times New Roman" w:hAnsi="Times New Roman" w:cs="Times New Roman"/>
          <w:bCs/>
          <w:i/>
          <w:sz w:val="24"/>
          <w:szCs w:val="20"/>
          <w:u w:val="single"/>
          <w:lang w:val="hu-HU"/>
        </w:rPr>
      </w:pPr>
    </w:p>
    <w:p w:rsidR="00D35060" w:rsidRPr="001E5E2D" w:rsidRDefault="00D35060" w:rsidP="00D35060">
      <w:pPr>
        <w:spacing w:after="0" w:line="240" w:lineRule="auto"/>
        <w:rPr>
          <w:rFonts w:ascii="Times New Roman" w:eastAsia="Times New Roman" w:hAnsi="Times New Roman" w:cs="Times New Roman"/>
          <w:b/>
          <w:bCs/>
          <w:i/>
          <w:color w:val="FF0000"/>
          <w:sz w:val="24"/>
          <w:szCs w:val="20"/>
          <w:u w:val="single"/>
          <w:lang w:val="hu-HU"/>
        </w:rPr>
      </w:pPr>
      <w:r w:rsidRPr="001E5E2D">
        <w:rPr>
          <w:rFonts w:ascii="Times New Roman" w:eastAsia="Times New Roman" w:hAnsi="Times New Roman" w:cs="Times New Roman"/>
          <w:b/>
          <w:bCs/>
          <w:i/>
          <w:color w:val="FF0000"/>
          <w:sz w:val="24"/>
          <w:szCs w:val="20"/>
          <w:u w:val="single"/>
          <w:lang w:val="hu-HU"/>
        </w:rPr>
        <w:lastRenderedPageBreak/>
        <w:t xml:space="preserve">Text in Russian: </w:t>
      </w:r>
      <w:r w:rsidR="00C645C1" w:rsidRPr="001E5E2D">
        <w:rPr>
          <w:rFonts w:ascii="Times New Roman" w:eastAsia="Times New Roman" w:hAnsi="Times New Roman" w:cs="Times New Roman"/>
          <w:b/>
          <w:bCs/>
          <w:i/>
          <w:color w:val="FF0000"/>
          <w:sz w:val="24"/>
          <w:szCs w:val="20"/>
          <w:u w:val="single"/>
          <w:lang w:val="hu-HU"/>
        </w:rPr>
        <w:t>Translate into Kyrgyz and English</w:t>
      </w:r>
    </w:p>
    <w:p w:rsidR="00D35060" w:rsidRPr="00C645C1" w:rsidRDefault="00D35060" w:rsidP="00D35060">
      <w:pPr>
        <w:spacing w:after="0" w:line="240" w:lineRule="auto"/>
        <w:rPr>
          <w:rFonts w:ascii="Arial" w:hAnsi="Arial" w:cs="Arial"/>
          <w:bCs/>
          <w:i/>
        </w:rPr>
      </w:pPr>
    </w:p>
    <w:p w:rsidR="00D35060" w:rsidRPr="00C645C1" w:rsidRDefault="00D35060" w:rsidP="00D35060">
      <w:pPr>
        <w:spacing w:after="0" w:line="240" w:lineRule="auto"/>
        <w:rPr>
          <w:rFonts w:ascii="Times New Roman" w:hAnsi="Times New Roman" w:cs="Times New Roman"/>
          <w:bCs/>
          <w:sz w:val="24"/>
          <w:szCs w:val="24"/>
        </w:rPr>
      </w:pPr>
    </w:p>
    <w:p w:rsidR="00D35060" w:rsidRPr="00D35060" w:rsidRDefault="00D35060" w:rsidP="006F3753">
      <w:pPr>
        <w:spacing w:after="0" w:line="240" w:lineRule="auto"/>
        <w:jc w:val="both"/>
        <w:rPr>
          <w:rFonts w:ascii="Times New Roman" w:hAnsi="Times New Roman" w:cs="Times New Roman"/>
          <w:bCs/>
          <w:sz w:val="24"/>
          <w:szCs w:val="24"/>
          <w:lang w:val="ru-RU"/>
        </w:rPr>
      </w:pPr>
      <w:r w:rsidRPr="00D35060">
        <w:rPr>
          <w:rFonts w:ascii="Times New Roman" w:hAnsi="Times New Roman" w:cs="Times New Roman"/>
          <w:bCs/>
          <w:sz w:val="24"/>
          <w:szCs w:val="24"/>
          <w:lang w:val="ru-RU"/>
        </w:rPr>
        <w:t xml:space="preserve">Центр ОБСЕ в Бишкеке совместно с </w:t>
      </w:r>
      <w:proofErr w:type="spellStart"/>
      <w:r w:rsidRPr="00D35060">
        <w:rPr>
          <w:rFonts w:ascii="Times New Roman" w:hAnsi="Times New Roman" w:cs="Times New Roman"/>
          <w:bCs/>
          <w:sz w:val="24"/>
          <w:szCs w:val="24"/>
          <w:lang w:val="ru-RU"/>
        </w:rPr>
        <w:t>Орхусскими</w:t>
      </w:r>
      <w:proofErr w:type="spellEnd"/>
      <w:r w:rsidRPr="00D35060">
        <w:rPr>
          <w:rFonts w:ascii="Times New Roman" w:hAnsi="Times New Roman" w:cs="Times New Roman"/>
          <w:bCs/>
          <w:sz w:val="24"/>
          <w:szCs w:val="24"/>
          <w:lang w:val="ru-RU"/>
        </w:rPr>
        <w:t xml:space="preserve"> центрами в г. Бишкек и Ош, а также Учебным центром Верховного суда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Республики организует круглый стол для судей по вопросам природоохранного законодательства и доступа к правосудию по экологическим вопросам в г. Бишкек и Ош. Целью обсуждения является обеспечение участников с основами применения положений </w:t>
      </w:r>
      <w:proofErr w:type="spellStart"/>
      <w:r w:rsidRPr="00D35060">
        <w:rPr>
          <w:rFonts w:ascii="Times New Roman" w:hAnsi="Times New Roman" w:cs="Times New Roman"/>
          <w:bCs/>
          <w:sz w:val="24"/>
          <w:szCs w:val="24"/>
          <w:lang w:val="ru-RU"/>
        </w:rPr>
        <w:t>Орхусской</w:t>
      </w:r>
      <w:proofErr w:type="spellEnd"/>
      <w:r w:rsidRPr="00D35060">
        <w:rPr>
          <w:rFonts w:ascii="Times New Roman" w:hAnsi="Times New Roman" w:cs="Times New Roman"/>
          <w:bCs/>
          <w:sz w:val="24"/>
          <w:szCs w:val="24"/>
          <w:lang w:val="ru-RU"/>
        </w:rPr>
        <w:t xml:space="preserve"> конвенции с учетом нормативных правовых актов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Республики и повышение потенциала судей в применении принципов </w:t>
      </w:r>
      <w:proofErr w:type="spellStart"/>
      <w:r w:rsidRPr="00D35060">
        <w:rPr>
          <w:rFonts w:ascii="Times New Roman" w:hAnsi="Times New Roman" w:cs="Times New Roman"/>
          <w:bCs/>
          <w:sz w:val="24"/>
          <w:szCs w:val="24"/>
          <w:lang w:val="ru-RU"/>
        </w:rPr>
        <w:t>Орхусской</w:t>
      </w:r>
      <w:proofErr w:type="spellEnd"/>
      <w:r w:rsidRPr="00D35060">
        <w:rPr>
          <w:rFonts w:ascii="Times New Roman" w:hAnsi="Times New Roman" w:cs="Times New Roman"/>
          <w:bCs/>
          <w:sz w:val="24"/>
          <w:szCs w:val="24"/>
          <w:lang w:val="ru-RU"/>
        </w:rPr>
        <w:t xml:space="preserve"> конвенции </w:t>
      </w:r>
      <w:proofErr w:type="gramStart"/>
      <w:r w:rsidRPr="00D35060">
        <w:rPr>
          <w:rFonts w:ascii="Times New Roman" w:hAnsi="Times New Roman" w:cs="Times New Roman"/>
          <w:bCs/>
          <w:sz w:val="24"/>
          <w:szCs w:val="24"/>
          <w:lang w:val="ru-RU"/>
        </w:rPr>
        <w:t>в соответствии с положениями о доступе к правосудию по вопросам</w:t>
      </w:r>
      <w:proofErr w:type="gramEnd"/>
      <w:r w:rsidRPr="00D35060">
        <w:rPr>
          <w:rFonts w:ascii="Times New Roman" w:hAnsi="Times New Roman" w:cs="Times New Roman"/>
          <w:bCs/>
          <w:sz w:val="24"/>
          <w:szCs w:val="24"/>
          <w:lang w:val="ru-RU"/>
        </w:rPr>
        <w:t xml:space="preserve">, связанных с экологическими проблемами. Во время тренинга будет осуществлена оценка и интерпретация законов и нормативных правовых актов, таких как Законы «Об охране окружающей среды»,  «О доступе к информации, находящихся в ведении государственных органов и органов местного самоуправления КР.», «Общий технический регламент по обеспечению экологической безопасности в </w:t>
      </w:r>
      <w:proofErr w:type="gramStart"/>
      <w:r w:rsidRPr="00D35060">
        <w:rPr>
          <w:rFonts w:ascii="Times New Roman" w:hAnsi="Times New Roman" w:cs="Times New Roman"/>
          <w:bCs/>
          <w:sz w:val="24"/>
          <w:szCs w:val="24"/>
          <w:lang w:val="ru-RU"/>
        </w:rPr>
        <w:t>КР</w:t>
      </w:r>
      <w:proofErr w:type="gramEnd"/>
      <w:r w:rsidRPr="00D35060">
        <w:rPr>
          <w:rFonts w:ascii="Times New Roman" w:hAnsi="Times New Roman" w:cs="Times New Roman"/>
          <w:bCs/>
          <w:sz w:val="24"/>
          <w:szCs w:val="24"/>
          <w:lang w:val="ru-RU"/>
        </w:rPr>
        <w:t>». В мероприятии примут участие около 50 судей со всей страны.</w:t>
      </w:r>
    </w:p>
    <w:p w:rsidR="00D35060" w:rsidRPr="00D35060" w:rsidRDefault="00D35060" w:rsidP="006F3753">
      <w:pPr>
        <w:spacing w:after="0" w:line="240" w:lineRule="auto"/>
        <w:jc w:val="both"/>
        <w:rPr>
          <w:rFonts w:ascii="Times New Roman" w:eastAsia="Times New Roman" w:hAnsi="Times New Roman" w:cs="Times New Roman"/>
          <w:bCs/>
          <w:sz w:val="24"/>
          <w:szCs w:val="24"/>
          <w:lang w:val="hu-HU"/>
        </w:rPr>
      </w:pPr>
    </w:p>
    <w:p w:rsidR="00D35060" w:rsidRPr="00D35060" w:rsidRDefault="00D35060" w:rsidP="006F3753">
      <w:pPr>
        <w:spacing w:after="0" w:line="240" w:lineRule="auto"/>
        <w:jc w:val="both"/>
        <w:rPr>
          <w:rFonts w:ascii="Times New Roman" w:hAnsi="Times New Roman" w:cs="Times New Roman"/>
          <w:bCs/>
          <w:sz w:val="24"/>
          <w:szCs w:val="24"/>
          <w:lang w:val="ru-RU"/>
        </w:rPr>
      </w:pPr>
      <w:proofErr w:type="gramStart"/>
      <w:r w:rsidRPr="00D35060">
        <w:rPr>
          <w:rFonts w:ascii="Times New Roman" w:hAnsi="Times New Roman" w:cs="Times New Roman"/>
          <w:bCs/>
          <w:sz w:val="24"/>
          <w:szCs w:val="24"/>
          <w:lang w:val="ru-RU"/>
        </w:rPr>
        <w:t xml:space="preserve">А также, 17-18 июня 2016 года, </w:t>
      </w:r>
      <w:proofErr w:type="spellStart"/>
      <w:r w:rsidRPr="00D35060">
        <w:rPr>
          <w:rFonts w:ascii="Times New Roman" w:hAnsi="Times New Roman" w:cs="Times New Roman"/>
          <w:bCs/>
          <w:sz w:val="24"/>
          <w:szCs w:val="24"/>
          <w:lang w:val="ru-RU"/>
        </w:rPr>
        <w:t>Орхусский</w:t>
      </w:r>
      <w:proofErr w:type="spellEnd"/>
      <w:r w:rsidRPr="00D35060">
        <w:rPr>
          <w:rFonts w:ascii="Times New Roman" w:hAnsi="Times New Roman" w:cs="Times New Roman"/>
          <w:bCs/>
          <w:sz w:val="24"/>
          <w:szCs w:val="24"/>
          <w:lang w:val="ru-RU"/>
        </w:rPr>
        <w:t xml:space="preserve"> Центр в г. Бишкек при поддержке Центра ОБСЕ в Бишкеке проведет круглый стол на тему “Участие общественности </w:t>
      </w:r>
      <w:proofErr w:type="spellStart"/>
      <w:r w:rsidRPr="00D35060">
        <w:rPr>
          <w:rFonts w:ascii="Times New Roman" w:hAnsi="Times New Roman" w:cs="Times New Roman"/>
          <w:bCs/>
          <w:sz w:val="24"/>
          <w:szCs w:val="24"/>
          <w:lang w:val="ru-RU"/>
        </w:rPr>
        <w:t>Таласской</w:t>
      </w:r>
      <w:proofErr w:type="spellEnd"/>
      <w:r w:rsidRPr="00D35060">
        <w:rPr>
          <w:rFonts w:ascii="Times New Roman" w:hAnsi="Times New Roman" w:cs="Times New Roman"/>
          <w:bCs/>
          <w:sz w:val="24"/>
          <w:szCs w:val="24"/>
          <w:lang w:val="ru-RU"/>
        </w:rPr>
        <w:t xml:space="preserve"> области в решении экологических проблем”, в ходе которого будут обсуждены основные направления деятельности общественных организаций в вопросах состояния окружающей среды </w:t>
      </w:r>
      <w:proofErr w:type="spellStart"/>
      <w:r w:rsidRPr="00D35060">
        <w:rPr>
          <w:rFonts w:ascii="Times New Roman" w:hAnsi="Times New Roman" w:cs="Times New Roman"/>
          <w:bCs/>
          <w:sz w:val="24"/>
          <w:szCs w:val="24"/>
          <w:lang w:val="ru-RU"/>
        </w:rPr>
        <w:t>Таласского</w:t>
      </w:r>
      <w:proofErr w:type="spellEnd"/>
      <w:r w:rsidRPr="00D35060">
        <w:rPr>
          <w:rFonts w:ascii="Times New Roman" w:hAnsi="Times New Roman" w:cs="Times New Roman"/>
          <w:bCs/>
          <w:sz w:val="24"/>
          <w:szCs w:val="24"/>
          <w:lang w:val="ru-RU"/>
        </w:rPr>
        <w:t xml:space="preserve"> региона, а также выявление возможных путей более активного вовлечения общественности для решения этих вопросов.</w:t>
      </w:r>
      <w:proofErr w:type="gramEnd"/>
    </w:p>
    <w:p w:rsidR="00D35060" w:rsidRPr="00D35060" w:rsidRDefault="00D35060" w:rsidP="006F3753">
      <w:pPr>
        <w:spacing w:after="0" w:line="240" w:lineRule="auto"/>
        <w:jc w:val="both"/>
        <w:rPr>
          <w:rFonts w:ascii="Times New Roman" w:hAnsi="Times New Roman" w:cs="Times New Roman"/>
          <w:bCs/>
          <w:sz w:val="24"/>
          <w:szCs w:val="24"/>
          <w:lang w:val="ru-RU"/>
        </w:rPr>
      </w:pPr>
    </w:p>
    <w:p w:rsidR="00D35060" w:rsidRPr="00D35060" w:rsidRDefault="00D35060" w:rsidP="006F3753">
      <w:pPr>
        <w:spacing w:after="0" w:line="240" w:lineRule="auto"/>
        <w:jc w:val="both"/>
        <w:rPr>
          <w:rFonts w:ascii="Times New Roman" w:hAnsi="Times New Roman" w:cs="Times New Roman"/>
          <w:bCs/>
          <w:sz w:val="24"/>
          <w:szCs w:val="24"/>
          <w:lang w:val="ru-RU"/>
        </w:rPr>
      </w:pPr>
      <w:r w:rsidRPr="00D35060">
        <w:rPr>
          <w:rFonts w:ascii="Times New Roman" w:hAnsi="Times New Roman" w:cs="Times New Roman"/>
          <w:bCs/>
          <w:sz w:val="24"/>
          <w:szCs w:val="24"/>
          <w:lang w:val="ru-RU"/>
        </w:rPr>
        <w:t xml:space="preserve">На данном мероприятии будут презентованы работы общественных организаций </w:t>
      </w:r>
      <w:proofErr w:type="spellStart"/>
      <w:r w:rsidRPr="00D35060">
        <w:rPr>
          <w:rFonts w:ascii="Times New Roman" w:hAnsi="Times New Roman" w:cs="Times New Roman"/>
          <w:bCs/>
          <w:sz w:val="24"/>
          <w:szCs w:val="24"/>
          <w:lang w:val="ru-RU"/>
        </w:rPr>
        <w:t>Таласской</w:t>
      </w:r>
      <w:proofErr w:type="spellEnd"/>
      <w:r w:rsidRPr="00D35060">
        <w:rPr>
          <w:rFonts w:ascii="Times New Roman" w:hAnsi="Times New Roman" w:cs="Times New Roman"/>
          <w:bCs/>
          <w:sz w:val="24"/>
          <w:szCs w:val="24"/>
          <w:lang w:val="ru-RU"/>
        </w:rPr>
        <w:t xml:space="preserve"> области в области экологии, государственных экологических служб, местных органов власти, а также будет представлен отчет </w:t>
      </w:r>
      <w:proofErr w:type="spellStart"/>
      <w:r w:rsidRPr="00D35060">
        <w:rPr>
          <w:rFonts w:ascii="Times New Roman" w:hAnsi="Times New Roman" w:cs="Times New Roman"/>
          <w:bCs/>
          <w:sz w:val="24"/>
          <w:szCs w:val="24"/>
          <w:lang w:val="ru-RU"/>
        </w:rPr>
        <w:t>Орхусского</w:t>
      </w:r>
      <w:proofErr w:type="spellEnd"/>
      <w:r w:rsidRPr="00D35060">
        <w:rPr>
          <w:rFonts w:ascii="Times New Roman" w:hAnsi="Times New Roman" w:cs="Times New Roman"/>
          <w:bCs/>
          <w:sz w:val="24"/>
          <w:szCs w:val="24"/>
          <w:lang w:val="ru-RU"/>
        </w:rPr>
        <w:t xml:space="preserve"> Центра  г. Бишкек по выполнению Стратегии развития деятельности </w:t>
      </w:r>
      <w:proofErr w:type="spellStart"/>
      <w:r w:rsidRPr="00D35060">
        <w:rPr>
          <w:rFonts w:ascii="Times New Roman" w:hAnsi="Times New Roman" w:cs="Times New Roman"/>
          <w:bCs/>
          <w:sz w:val="24"/>
          <w:szCs w:val="24"/>
          <w:lang w:val="ru-RU"/>
        </w:rPr>
        <w:t>Орхусских</w:t>
      </w:r>
      <w:proofErr w:type="spellEnd"/>
      <w:r w:rsidRPr="00D35060">
        <w:rPr>
          <w:rFonts w:ascii="Times New Roman" w:hAnsi="Times New Roman" w:cs="Times New Roman"/>
          <w:bCs/>
          <w:sz w:val="24"/>
          <w:szCs w:val="24"/>
          <w:lang w:val="ru-RU"/>
        </w:rPr>
        <w:t xml:space="preserve"> Центров по продвижению основных принципов </w:t>
      </w:r>
      <w:proofErr w:type="spellStart"/>
      <w:r w:rsidRPr="00D35060">
        <w:rPr>
          <w:rFonts w:ascii="Times New Roman" w:hAnsi="Times New Roman" w:cs="Times New Roman"/>
          <w:bCs/>
          <w:sz w:val="24"/>
          <w:szCs w:val="24"/>
          <w:lang w:val="ru-RU"/>
        </w:rPr>
        <w:t>Орхусской</w:t>
      </w:r>
      <w:proofErr w:type="spellEnd"/>
      <w:r w:rsidRPr="00D35060">
        <w:rPr>
          <w:rFonts w:ascii="Times New Roman" w:hAnsi="Times New Roman" w:cs="Times New Roman"/>
          <w:bCs/>
          <w:sz w:val="24"/>
          <w:szCs w:val="24"/>
          <w:lang w:val="ru-RU"/>
        </w:rPr>
        <w:t xml:space="preserve"> Конвенции в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Республике на 2015-2018 годы.</w:t>
      </w:r>
    </w:p>
    <w:p w:rsidR="00D35060" w:rsidRPr="00D35060" w:rsidRDefault="00D35060" w:rsidP="006F3753">
      <w:pPr>
        <w:spacing w:after="0" w:line="240" w:lineRule="auto"/>
        <w:jc w:val="both"/>
        <w:rPr>
          <w:rFonts w:ascii="Times New Roman" w:hAnsi="Times New Roman" w:cs="Times New Roman"/>
          <w:bCs/>
          <w:sz w:val="24"/>
          <w:szCs w:val="24"/>
          <w:lang w:val="ru-RU"/>
        </w:rPr>
      </w:pPr>
    </w:p>
    <w:p w:rsidR="00D35060" w:rsidRPr="00D35060" w:rsidRDefault="00D35060" w:rsidP="006F3753">
      <w:pPr>
        <w:spacing w:after="0" w:line="240" w:lineRule="auto"/>
        <w:jc w:val="both"/>
        <w:rPr>
          <w:rFonts w:ascii="Times New Roman" w:hAnsi="Times New Roman" w:cs="Times New Roman"/>
          <w:bCs/>
          <w:sz w:val="24"/>
          <w:szCs w:val="24"/>
          <w:lang w:val="ru-RU"/>
        </w:rPr>
      </w:pPr>
      <w:r w:rsidRPr="00D35060">
        <w:rPr>
          <w:rFonts w:ascii="Times New Roman" w:hAnsi="Times New Roman" w:cs="Times New Roman"/>
          <w:bCs/>
          <w:sz w:val="24"/>
          <w:szCs w:val="24"/>
          <w:lang w:val="ru-RU"/>
        </w:rPr>
        <w:t xml:space="preserve">Министерство чрезвычайных ситуаций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Республики выбрал  Центр ОБСЕ в Бишкеке  “Партнером  года 2015”. Центр ОБСЕ в Бишкеке получил награду “Партнер года 2015” от Министерства чрезвычайных ситуаций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Республики в ходе церемония награждений, которая состоялась в рамках Форума по обсуждению проекта Стратегии комплексной безопасности населения и территорий </w:t>
      </w:r>
      <w:proofErr w:type="spellStart"/>
      <w:r w:rsidRPr="00D35060">
        <w:rPr>
          <w:rFonts w:ascii="Times New Roman" w:hAnsi="Times New Roman" w:cs="Times New Roman"/>
          <w:bCs/>
          <w:sz w:val="24"/>
          <w:szCs w:val="24"/>
          <w:lang w:val="ru-RU"/>
        </w:rPr>
        <w:t>Кыргызской</w:t>
      </w:r>
      <w:proofErr w:type="spellEnd"/>
      <w:r w:rsidRPr="00D35060">
        <w:rPr>
          <w:rFonts w:ascii="Times New Roman" w:hAnsi="Times New Roman" w:cs="Times New Roman"/>
          <w:bCs/>
          <w:sz w:val="24"/>
          <w:szCs w:val="24"/>
          <w:lang w:val="ru-RU"/>
        </w:rPr>
        <w:t xml:space="preserve"> Республики в чрезвычайных и кризисных ситуациях до 2030. </w:t>
      </w:r>
    </w:p>
    <w:p w:rsidR="00D35060" w:rsidRPr="00D35060" w:rsidRDefault="00D35060" w:rsidP="006F3753">
      <w:pPr>
        <w:spacing w:after="0" w:line="240" w:lineRule="auto"/>
        <w:jc w:val="both"/>
        <w:rPr>
          <w:rFonts w:ascii="Times New Roman" w:hAnsi="Times New Roman" w:cs="Times New Roman"/>
          <w:bCs/>
          <w:sz w:val="24"/>
          <w:szCs w:val="24"/>
          <w:lang w:val="ru-RU"/>
        </w:rPr>
      </w:pPr>
    </w:p>
    <w:p w:rsidR="00D35060" w:rsidRPr="00D35060" w:rsidRDefault="00D35060" w:rsidP="006F3753">
      <w:pPr>
        <w:spacing w:after="0" w:line="240" w:lineRule="auto"/>
        <w:jc w:val="both"/>
        <w:rPr>
          <w:rFonts w:ascii="Times New Roman" w:hAnsi="Times New Roman" w:cs="Times New Roman"/>
          <w:bCs/>
          <w:sz w:val="24"/>
          <w:szCs w:val="24"/>
          <w:lang w:val="ru-RU"/>
        </w:rPr>
      </w:pPr>
      <w:r w:rsidRPr="00D35060">
        <w:rPr>
          <w:rFonts w:ascii="Times New Roman" w:hAnsi="Times New Roman" w:cs="Times New Roman"/>
          <w:bCs/>
          <w:sz w:val="24"/>
          <w:szCs w:val="24"/>
          <w:lang w:val="ru-RU"/>
        </w:rPr>
        <w:t>Награда была вручена в знак признания высокого уровня сотрудничества и совместных усилий в укреплении потенциала Министерства в области уменьшения опасности бедствий. В 2015 году, Центр ОБСЕ в Бишкеке поддержал  Министерство чрезвычайных ситуаций в повышении потенциала специалистов системы 112 по раннему предупреждению и предотвращению стихийных бедствий. Совместные действия были направлены на повышение потенциала и профессиональной подготовки специалистов экстренных служб, таких как 101,102, 103, интегрированных в Систему-112, приобретение ими навыков работы на автоматизированных рабочих местах Системы-112, и межведомственному взаимодействию. В настоящее время охват населения Системы-112  составляет около 2,5 млн. жителей республики.</w:t>
      </w:r>
    </w:p>
    <w:p w:rsidR="00D35060" w:rsidRPr="00D35060" w:rsidRDefault="00D35060" w:rsidP="006F3753">
      <w:pPr>
        <w:spacing w:after="0"/>
        <w:jc w:val="both"/>
        <w:rPr>
          <w:rFonts w:ascii="Times New Roman" w:eastAsia="Calibri" w:hAnsi="Times New Roman" w:cs="Times New Roman"/>
          <w:lang w:val="ru-RU"/>
        </w:rPr>
      </w:pPr>
    </w:p>
    <w:p w:rsidR="00D35060" w:rsidRPr="00D35060" w:rsidRDefault="00D35060" w:rsidP="00D35060">
      <w:pPr>
        <w:spacing w:after="0"/>
        <w:rPr>
          <w:rFonts w:ascii="Times New Roman" w:eastAsia="Calibri" w:hAnsi="Times New Roman" w:cs="Times New Roman"/>
          <w:lang w:val="ru-RU"/>
        </w:rPr>
      </w:pPr>
    </w:p>
    <w:p w:rsidR="00D35060" w:rsidRPr="00D35060" w:rsidRDefault="00D35060" w:rsidP="00D35060">
      <w:pPr>
        <w:spacing w:after="0"/>
        <w:rPr>
          <w:rFonts w:ascii="Times New Roman" w:eastAsia="Calibri" w:hAnsi="Times New Roman" w:cs="Times New Roman"/>
          <w:lang w:val="ru-RU"/>
        </w:rPr>
      </w:pPr>
    </w:p>
    <w:p w:rsidR="00D35060" w:rsidRPr="00D35060" w:rsidRDefault="00D35060" w:rsidP="00D35060">
      <w:pPr>
        <w:spacing w:after="0"/>
        <w:rPr>
          <w:rFonts w:ascii="Times New Roman" w:eastAsia="Calibri" w:hAnsi="Times New Roman" w:cs="Times New Roman"/>
          <w:lang w:val="ru-RU"/>
        </w:rPr>
      </w:pPr>
    </w:p>
    <w:p w:rsidR="00D35060" w:rsidRPr="00D35060" w:rsidRDefault="00D35060" w:rsidP="00D35060">
      <w:pPr>
        <w:spacing w:after="0"/>
        <w:rPr>
          <w:rFonts w:ascii="Times New Roman" w:hAnsi="Times New Roman" w:cs="Times New Roman"/>
          <w:lang w:val="ru-RU"/>
        </w:rPr>
      </w:pPr>
    </w:p>
    <w:sectPr w:rsidR="00D35060" w:rsidRPr="00D35060" w:rsidSect="00D35060">
      <w:headerReference w:type="even" r:id="rId17"/>
      <w:headerReference w:type="default" r:id="rId18"/>
      <w:headerReference w:type="first" r:id="rId19"/>
      <w:pgSz w:w="11906" w:h="16838"/>
      <w:pgMar w:top="568" w:right="991"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A3" w:rsidRDefault="000572A3">
      <w:pPr>
        <w:spacing w:after="0" w:line="240" w:lineRule="auto"/>
      </w:pPr>
      <w:r>
        <w:separator/>
      </w:r>
    </w:p>
  </w:endnote>
  <w:endnote w:type="continuationSeparator" w:id="0">
    <w:p w:rsidR="000572A3" w:rsidRDefault="0005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A3" w:rsidRDefault="000572A3">
      <w:pPr>
        <w:spacing w:after="0" w:line="240" w:lineRule="auto"/>
      </w:pPr>
      <w:r>
        <w:separator/>
      </w:r>
    </w:p>
  </w:footnote>
  <w:footnote w:type="continuationSeparator" w:id="0">
    <w:p w:rsidR="000572A3" w:rsidRDefault="00057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A3" w:rsidRDefault="00F36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50" type="#_x0000_t136" style="position:absolute;margin-left:0;margin-top:0;width:470.7pt;height:188.2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A3" w:rsidRDefault="000572A3">
    <w:pPr>
      <w:pStyle w:val="Header"/>
      <w:pBdr>
        <w:bottom w:val="single" w:sz="6" w:space="1" w:color="auto"/>
      </w:pBdr>
      <w:tabs>
        <w:tab w:val="clear" w:pos="4153"/>
        <w:tab w:val="clear" w:pos="8306"/>
        <w:tab w:val="right" w:pos="9356"/>
      </w:tabs>
    </w:pPr>
    <w:r>
      <w:rPr>
        <w:rStyle w:val="PageNumber"/>
      </w:rPr>
      <w:fldChar w:fldCharType="begin"/>
    </w:r>
    <w:r>
      <w:rPr>
        <w:rStyle w:val="PageNumber"/>
      </w:rPr>
      <w:instrText xml:space="preserve"> PAGE </w:instrText>
    </w:r>
    <w:r>
      <w:rPr>
        <w:rStyle w:val="PageNumber"/>
      </w:rPr>
      <w:fldChar w:fldCharType="separate"/>
    </w:r>
    <w:r w:rsidR="00F36B66">
      <w:rPr>
        <w:rStyle w:val="PageNumber"/>
        <w:noProof/>
      </w:rPr>
      <w:t>1</w:t>
    </w:r>
    <w:r>
      <w:rPr>
        <w:rStyle w:val="PageNumber"/>
      </w:rPr>
      <w:fldChar w:fldCharType="end"/>
    </w:r>
  </w:p>
  <w:p w:rsidR="000572A3" w:rsidRDefault="00057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A3" w:rsidRDefault="00F36B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49" type="#_x0000_t136" style="position:absolute;margin-left:0;margin-top:0;width:470.7pt;height:188.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2F8D"/>
    <w:multiLevelType w:val="multilevel"/>
    <w:tmpl w:val="C28C0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5">
      <w:start w:val="4"/>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8">
      <w:start w:val="5"/>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ru"/>
      </w:rPr>
    </w:lvl>
  </w:abstractNum>
  <w:abstractNum w:abstractNumId="1">
    <w:nsid w:val="20C6044C"/>
    <w:multiLevelType w:val="hybridMultilevel"/>
    <w:tmpl w:val="EA00C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4A4BEA"/>
    <w:multiLevelType w:val="hybridMultilevel"/>
    <w:tmpl w:val="DA18713A"/>
    <w:lvl w:ilvl="0" w:tplc="3B2C782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44547"/>
    <w:multiLevelType w:val="hybridMultilevel"/>
    <w:tmpl w:val="0FCC7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6773BA"/>
    <w:multiLevelType w:val="hybridMultilevel"/>
    <w:tmpl w:val="F86A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BC5799"/>
    <w:multiLevelType w:val="hybridMultilevel"/>
    <w:tmpl w:val="C750F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D4438B2"/>
    <w:multiLevelType w:val="hybridMultilevel"/>
    <w:tmpl w:val="4AEA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1F7A3E"/>
    <w:multiLevelType w:val="hybridMultilevel"/>
    <w:tmpl w:val="DE3A1C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A8F10AD"/>
    <w:multiLevelType w:val="hybridMultilevel"/>
    <w:tmpl w:val="47EA3130"/>
    <w:lvl w:ilvl="0" w:tplc="F13C3AE8">
      <w:start w:val="18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134B5D"/>
    <w:multiLevelType w:val="hybridMultilevel"/>
    <w:tmpl w:val="18CE06C8"/>
    <w:lvl w:ilvl="0" w:tplc="4F746DE2">
      <w:start w:val="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A317B2"/>
    <w:multiLevelType w:val="hybridMultilevel"/>
    <w:tmpl w:val="EBDC1B2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F91847"/>
    <w:multiLevelType w:val="hybridMultilevel"/>
    <w:tmpl w:val="03483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B148C6"/>
    <w:multiLevelType w:val="hybridMultilevel"/>
    <w:tmpl w:val="371450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68902EDA"/>
    <w:multiLevelType w:val="hybridMultilevel"/>
    <w:tmpl w:val="4AEA61A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1747DD"/>
    <w:multiLevelType w:val="hybridMultilevel"/>
    <w:tmpl w:val="42785C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3"/>
  </w:num>
  <w:num w:numId="5">
    <w:abstractNumId w:val="5"/>
  </w:num>
  <w:num w:numId="6">
    <w:abstractNumId w:val="7"/>
  </w:num>
  <w:num w:numId="7">
    <w:abstractNumId w:val="10"/>
  </w:num>
  <w:num w:numId="8">
    <w:abstractNumId w:val="13"/>
  </w:num>
  <w:num w:numId="9">
    <w:abstractNumId w:val="8"/>
  </w:num>
  <w:num w:numId="10">
    <w:abstractNumId w:val="6"/>
  </w:num>
  <w:num w:numId="11">
    <w:abstractNumId w:val="12"/>
  </w:num>
  <w:num w:numId="12">
    <w:abstractNumId w:val="4"/>
  </w:num>
  <w:num w:numId="13">
    <w:abstractNumId w:val="1"/>
  </w:num>
  <w:num w:numId="14">
    <w:abstractNumId w:val="2"/>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st">
    <w15:presenceInfo w15:providerId="None" w15:userId="fa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3"/>
    <w:rsid w:val="00000F48"/>
    <w:rsid w:val="0000179C"/>
    <w:rsid w:val="000149EA"/>
    <w:rsid w:val="00016B46"/>
    <w:rsid w:val="00016E9F"/>
    <w:rsid w:val="000249F9"/>
    <w:rsid w:val="00034EF7"/>
    <w:rsid w:val="000436A4"/>
    <w:rsid w:val="0005481C"/>
    <w:rsid w:val="000572A3"/>
    <w:rsid w:val="000772D5"/>
    <w:rsid w:val="00080351"/>
    <w:rsid w:val="00086C8C"/>
    <w:rsid w:val="0008785F"/>
    <w:rsid w:val="00091791"/>
    <w:rsid w:val="000953DA"/>
    <w:rsid w:val="000A093D"/>
    <w:rsid w:val="000B5CBE"/>
    <w:rsid w:val="000C34B5"/>
    <w:rsid w:val="000D0A65"/>
    <w:rsid w:val="000D1BAB"/>
    <w:rsid w:val="000D435C"/>
    <w:rsid w:val="000F1C59"/>
    <w:rsid w:val="0010151D"/>
    <w:rsid w:val="00117408"/>
    <w:rsid w:val="00127605"/>
    <w:rsid w:val="00130225"/>
    <w:rsid w:val="00130C18"/>
    <w:rsid w:val="00131963"/>
    <w:rsid w:val="001359AD"/>
    <w:rsid w:val="00137300"/>
    <w:rsid w:val="001402D8"/>
    <w:rsid w:val="00142C79"/>
    <w:rsid w:val="00142EA1"/>
    <w:rsid w:val="00146798"/>
    <w:rsid w:val="00150748"/>
    <w:rsid w:val="001609F1"/>
    <w:rsid w:val="00165EC1"/>
    <w:rsid w:val="00167E2B"/>
    <w:rsid w:val="00175BFD"/>
    <w:rsid w:val="001770A6"/>
    <w:rsid w:val="001A411F"/>
    <w:rsid w:val="001A565F"/>
    <w:rsid w:val="001A7F7A"/>
    <w:rsid w:val="001B093D"/>
    <w:rsid w:val="001B638C"/>
    <w:rsid w:val="001C2327"/>
    <w:rsid w:val="001C7FE6"/>
    <w:rsid w:val="001D3DA0"/>
    <w:rsid w:val="001D4506"/>
    <w:rsid w:val="001D5E89"/>
    <w:rsid w:val="001E211A"/>
    <w:rsid w:val="001E526E"/>
    <w:rsid w:val="001E5C0B"/>
    <w:rsid w:val="001E5E2D"/>
    <w:rsid w:val="00200DA9"/>
    <w:rsid w:val="00205DA3"/>
    <w:rsid w:val="00211551"/>
    <w:rsid w:val="0021215C"/>
    <w:rsid w:val="00215AAC"/>
    <w:rsid w:val="00217096"/>
    <w:rsid w:val="00220591"/>
    <w:rsid w:val="00222165"/>
    <w:rsid w:val="00231AED"/>
    <w:rsid w:val="002323C9"/>
    <w:rsid w:val="0024026D"/>
    <w:rsid w:val="0024066D"/>
    <w:rsid w:val="00242000"/>
    <w:rsid w:val="00242ABB"/>
    <w:rsid w:val="00244FC7"/>
    <w:rsid w:val="002534B6"/>
    <w:rsid w:val="002608C8"/>
    <w:rsid w:val="00260FD5"/>
    <w:rsid w:val="002666FD"/>
    <w:rsid w:val="00272985"/>
    <w:rsid w:val="002A1089"/>
    <w:rsid w:val="002B1B5D"/>
    <w:rsid w:val="002B3249"/>
    <w:rsid w:val="002C6984"/>
    <w:rsid w:val="002D4769"/>
    <w:rsid w:val="002D4B1A"/>
    <w:rsid w:val="002D65B1"/>
    <w:rsid w:val="002E1CD1"/>
    <w:rsid w:val="002F21B8"/>
    <w:rsid w:val="003102A6"/>
    <w:rsid w:val="003369F4"/>
    <w:rsid w:val="003454E0"/>
    <w:rsid w:val="00356CEB"/>
    <w:rsid w:val="0036320A"/>
    <w:rsid w:val="003638E7"/>
    <w:rsid w:val="003852EC"/>
    <w:rsid w:val="00385CD8"/>
    <w:rsid w:val="00387606"/>
    <w:rsid w:val="0039376B"/>
    <w:rsid w:val="0039420D"/>
    <w:rsid w:val="003975A4"/>
    <w:rsid w:val="003A18C5"/>
    <w:rsid w:val="003A3825"/>
    <w:rsid w:val="003B036E"/>
    <w:rsid w:val="003B2AEB"/>
    <w:rsid w:val="003F3473"/>
    <w:rsid w:val="0040722D"/>
    <w:rsid w:val="004132C6"/>
    <w:rsid w:val="0042518D"/>
    <w:rsid w:val="004407B7"/>
    <w:rsid w:val="00443FBF"/>
    <w:rsid w:val="00445DCE"/>
    <w:rsid w:val="00462910"/>
    <w:rsid w:val="00473446"/>
    <w:rsid w:val="0047643E"/>
    <w:rsid w:val="00476AE5"/>
    <w:rsid w:val="00491612"/>
    <w:rsid w:val="00497F43"/>
    <w:rsid w:val="004A73EC"/>
    <w:rsid w:val="004C1867"/>
    <w:rsid w:val="004C1DC3"/>
    <w:rsid w:val="004C54B5"/>
    <w:rsid w:val="004C7027"/>
    <w:rsid w:val="004F1488"/>
    <w:rsid w:val="004F1D2A"/>
    <w:rsid w:val="004F31A6"/>
    <w:rsid w:val="004F693D"/>
    <w:rsid w:val="005006BC"/>
    <w:rsid w:val="00505343"/>
    <w:rsid w:val="00537C34"/>
    <w:rsid w:val="00541773"/>
    <w:rsid w:val="005540A8"/>
    <w:rsid w:val="005562F3"/>
    <w:rsid w:val="005608C1"/>
    <w:rsid w:val="0056140E"/>
    <w:rsid w:val="00571FBA"/>
    <w:rsid w:val="00572C7E"/>
    <w:rsid w:val="0058543E"/>
    <w:rsid w:val="00585F45"/>
    <w:rsid w:val="00590A5B"/>
    <w:rsid w:val="005A1B7A"/>
    <w:rsid w:val="005A7583"/>
    <w:rsid w:val="005B3641"/>
    <w:rsid w:val="005B7384"/>
    <w:rsid w:val="005C2BD1"/>
    <w:rsid w:val="005C503D"/>
    <w:rsid w:val="005D2C79"/>
    <w:rsid w:val="005D3DEA"/>
    <w:rsid w:val="005D4930"/>
    <w:rsid w:val="005D6AB8"/>
    <w:rsid w:val="005D6FCE"/>
    <w:rsid w:val="005D7341"/>
    <w:rsid w:val="00603FA7"/>
    <w:rsid w:val="00615F56"/>
    <w:rsid w:val="0062679A"/>
    <w:rsid w:val="0063093E"/>
    <w:rsid w:val="006310DC"/>
    <w:rsid w:val="0063279B"/>
    <w:rsid w:val="00633F3B"/>
    <w:rsid w:val="006428B2"/>
    <w:rsid w:val="006473F0"/>
    <w:rsid w:val="0065145A"/>
    <w:rsid w:val="00652B02"/>
    <w:rsid w:val="006560C9"/>
    <w:rsid w:val="00667EFB"/>
    <w:rsid w:val="006764F5"/>
    <w:rsid w:val="0068221C"/>
    <w:rsid w:val="00682E70"/>
    <w:rsid w:val="00690E0A"/>
    <w:rsid w:val="00691B79"/>
    <w:rsid w:val="00696991"/>
    <w:rsid w:val="006969A6"/>
    <w:rsid w:val="006A3DB7"/>
    <w:rsid w:val="006A73CD"/>
    <w:rsid w:val="006D13E6"/>
    <w:rsid w:val="006F3753"/>
    <w:rsid w:val="007004E1"/>
    <w:rsid w:val="00700984"/>
    <w:rsid w:val="007047CA"/>
    <w:rsid w:val="00704C5B"/>
    <w:rsid w:val="0070597A"/>
    <w:rsid w:val="00710157"/>
    <w:rsid w:val="0071155B"/>
    <w:rsid w:val="00712D96"/>
    <w:rsid w:val="00713676"/>
    <w:rsid w:val="007404F2"/>
    <w:rsid w:val="007739D3"/>
    <w:rsid w:val="00776942"/>
    <w:rsid w:val="00777753"/>
    <w:rsid w:val="007813AB"/>
    <w:rsid w:val="00790280"/>
    <w:rsid w:val="007922B8"/>
    <w:rsid w:val="007943DD"/>
    <w:rsid w:val="00795847"/>
    <w:rsid w:val="00796F70"/>
    <w:rsid w:val="007A0024"/>
    <w:rsid w:val="007A08E5"/>
    <w:rsid w:val="007A1C4C"/>
    <w:rsid w:val="007A7CB7"/>
    <w:rsid w:val="007B3072"/>
    <w:rsid w:val="007B3D29"/>
    <w:rsid w:val="007B58A7"/>
    <w:rsid w:val="007B678D"/>
    <w:rsid w:val="007C095F"/>
    <w:rsid w:val="007C0A96"/>
    <w:rsid w:val="007D15A5"/>
    <w:rsid w:val="007D1B05"/>
    <w:rsid w:val="007D4DC9"/>
    <w:rsid w:val="007E69D5"/>
    <w:rsid w:val="007F5812"/>
    <w:rsid w:val="00800879"/>
    <w:rsid w:val="0080585C"/>
    <w:rsid w:val="00810865"/>
    <w:rsid w:val="00823416"/>
    <w:rsid w:val="00830992"/>
    <w:rsid w:val="00841839"/>
    <w:rsid w:val="0084584E"/>
    <w:rsid w:val="00846313"/>
    <w:rsid w:val="00851CCF"/>
    <w:rsid w:val="0085691C"/>
    <w:rsid w:val="00863125"/>
    <w:rsid w:val="008701D8"/>
    <w:rsid w:val="0088704F"/>
    <w:rsid w:val="00890DAC"/>
    <w:rsid w:val="00891623"/>
    <w:rsid w:val="00892EBE"/>
    <w:rsid w:val="008946F8"/>
    <w:rsid w:val="008B62F5"/>
    <w:rsid w:val="008E4E4F"/>
    <w:rsid w:val="008E7891"/>
    <w:rsid w:val="008F2947"/>
    <w:rsid w:val="009045B6"/>
    <w:rsid w:val="00911951"/>
    <w:rsid w:val="009311B4"/>
    <w:rsid w:val="009323D9"/>
    <w:rsid w:val="0093725F"/>
    <w:rsid w:val="009427E7"/>
    <w:rsid w:val="00945ABC"/>
    <w:rsid w:val="00960550"/>
    <w:rsid w:val="00961B7C"/>
    <w:rsid w:val="00962A3A"/>
    <w:rsid w:val="00965D52"/>
    <w:rsid w:val="00970B2D"/>
    <w:rsid w:val="00973F88"/>
    <w:rsid w:val="00980780"/>
    <w:rsid w:val="00982D04"/>
    <w:rsid w:val="00986881"/>
    <w:rsid w:val="009A2FE1"/>
    <w:rsid w:val="009A4FF0"/>
    <w:rsid w:val="009A7627"/>
    <w:rsid w:val="009B0D64"/>
    <w:rsid w:val="009B4800"/>
    <w:rsid w:val="009B6126"/>
    <w:rsid w:val="009C4911"/>
    <w:rsid w:val="009D1704"/>
    <w:rsid w:val="009D25B4"/>
    <w:rsid w:val="009D585E"/>
    <w:rsid w:val="009E01B0"/>
    <w:rsid w:val="009E6213"/>
    <w:rsid w:val="009F0C5F"/>
    <w:rsid w:val="009F1412"/>
    <w:rsid w:val="009F7BC1"/>
    <w:rsid w:val="00A03C4E"/>
    <w:rsid w:val="00A06754"/>
    <w:rsid w:val="00A10160"/>
    <w:rsid w:val="00A267EE"/>
    <w:rsid w:val="00A34898"/>
    <w:rsid w:val="00A3732D"/>
    <w:rsid w:val="00A40F49"/>
    <w:rsid w:val="00A75FEA"/>
    <w:rsid w:val="00A93D44"/>
    <w:rsid w:val="00A95463"/>
    <w:rsid w:val="00A97324"/>
    <w:rsid w:val="00AA0CD1"/>
    <w:rsid w:val="00AA547B"/>
    <w:rsid w:val="00AA76A1"/>
    <w:rsid w:val="00AA7A18"/>
    <w:rsid w:val="00AB0B19"/>
    <w:rsid w:val="00AB321E"/>
    <w:rsid w:val="00AB35C8"/>
    <w:rsid w:val="00AB5B3A"/>
    <w:rsid w:val="00AC0F5D"/>
    <w:rsid w:val="00AC1772"/>
    <w:rsid w:val="00AD143F"/>
    <w:rsid w:val="00AD5494"/>
    <w:rsid w:val="00AE1CF9"/>
    <w:rsid w:val="00AE2710"/>
    <w:rsid w:val="00AE3780"/>
    <w:rsid w:val="00AF0F02"/>
    <w:rsid w:val="00B10908"/>
    <w:rsid w:val="00B160B7"/>
    <w:rsid w:val="00B16F58"/>
    <w:rsid w:val="00B27A53"/>
    <w:rsid w:val="00B32B15"/>
    <w:rsid w:val="00B40F7B"/>
    <w:rsid w:val="00B477E1"/>
    <w:rsid w:val="00B55275"/>
    <w:rsid w:val="00B64EEB"/>
    <w:rsid w:val="00B65750"/>
    <w:rsid w:val="00B65CE3"/>
    <w:rsid w:val="00B7048E"/>
    <w:rsid w:val="00B74314"/>
    <w:rsid w:val="00B80730"/>
    <w:rsid w:val="00B81983"/>
    <w:rsid w:val="00BA0407"/>
    <w:rsid w:val="00BA1790"/>
    <w:rsid w:val="00BA7295"/>
    <w:rsid w:val="00BB5C1C"/>
    <w:rsid w:val="00BB7037"/>
    <w:rsid w:val="00BC4704"/>
    <w:rsid w:val="00BE0B23"/>
    <w:rsid w:val="00BE1708"/>
    <w:rsid w:val="00BE264D"/>
    <w:rsid w:val="00BE4950"/>
    <w:rsid w:val="00BE4FE9"/>
    <w:rsid w:val="00BF083D"/>
    <w:rsid w:val="00BF2165"/>
    <w:rsid w:val="00C03DFE"/>
    <w:rsid w:val="00C12C66"/>
    <w:rsid w:val="00C1301F"/>
    <w:rsid w:val="00C20F47"/>
    <w:rsid w:val="00C22E23"/>
    <w:rsid w:val="00C450DC"/>
    <w:rsid w:val="00C51423"/>
    <w:rsid w:val="00C62B33"/>
    <w:rsid w:val="00C645C1"/>
    <w:rsid w:val="00C66D89"/>
    <w:rsid w:val="00C733AE"/>
    <w:rsid w:val="00C80B30"/>
    <w:rsid w:val="00C82369"/>
    <w:rsid w:val="00C91071"/>
    <w:rsid w:val="00CA48D0"/>
    <w:rsid w:val="00CB0EAB"/>
    <w:rsid w:val="00CB2465"/>
    <w:rsid w:val="00CB42CD"/>
    <w:rsid w:val="00CC15D4"/>
    <w:rsid w:val="00CD6978"/>
    <w:rsid w:val="00CE0D65"/>
    <w:rsid w:val="00CE5EC4"/>
    <w:rsid w:val="00CF4E5D"/>
    <w:rsid w:val="00CF7C11"/>
    <w:rsid w:val="00D35060"/>
    <w:rsid w:val="00D4282C"/>
    <w:rsid w:val="00D519D2"/>
    <w:rsid w:val="00D55498"/>
    <w:rsid w:val="00D7233C"/>
    <w:rsid w:val="00D771FC"/>
    <w:rsid w:val="00DA05EF"/>
    <w:rsid w:val="00DA74B6"/>
    <w:rsid w:val="00DB3969"/>
    <w:rsid w:val="00DC2583"/>
    <w:rsid w:val="00DC4534"/>
    <w:rsid w:val="00DC7270"/>
    <w:rsid w:val="00DC7670"/>
    <w:rsid w:val="00DD37A3"/>
    <w:rsid w:val="00DE53BC"/>
    <w:rsid w:val="00DF1E8E"/>
    <w:rsid w:val="00DF4D6F"/>
    <w:rsid w:val="00E03456"/>
    <w:rsid w:val="00E042EC"/>
    <w:rsid w:val="00E13246"/>
    <w:rsid w:val="00E13414"/>
    <w:rsid w:val="00E32368"/>
    <w:rsid w:val="00E36E36"/>
    <w:rsid w:val="00E422A2"/>
    <w:rsid w:val="00E43338"/>
    <w:rsid w:val="00E44885"/>
    <w:rsid w:val="00E45429"/>
    <w:rsid w:val="00E4648B"/>
    <w:rsid w:val="00E50465"/>
    <w:rsid w:val="00E646A5"/>
    <w:rsid w:val="00E64E35"/>
    <w:rsid w:val="00E6515D"/>
    <w:rsid w:val="00E65CC9"/>
    <w:rsid w:val="00E70DBA"/>
    <w:rsid w:val="00E717A9"/>
    <w:rsid w:val="00E733B8"/>
    <w:rsid w:val="00E77972"/>
    <w:rsid w:val="00E83360"/>
    <w:rsid w:val="00E83673"/>
    <w:rsid w:val="00E85508"/>
    <w:rsid w:val="00E85EA4"/>
    <w:rsid w:val="00E87A5E"/>
    <w:rsid w:val="00E9409E"/>
    <w:rsid w:val="00EB5325"/>
    <w:rsid w:val="00EB5381"/>
    <w:rsid w:val="00EC1FB9"/>
    <w:rsid w:val="00EC4678"/>
    <w:rsid w:val="00ED08A1"/>
    <w:rsid w:val="00ED5EDF"/>
    <w:rsid w:val="00ED7388"/>
    <w:rsid w:val="00EE0EE2"/>
    <w:rsid w:val="00EE5623"/>
    <w:rsid w:val="00F00CF1"/>
    <w:rsid w:val="00F126AE"/>
    <w:rsid w:val="00F15874"/>
    <w:rsid w:val="00F201B0"/>
    <w:rsid w:val="00F2071C"/>
    <w:rsid w:val="00F24B2B"/>
    <w:rsid w:val="00F268A1"/>
    <w:rsid w:val="00F302C7"/>
    <w:rsid w:val="00F310C2"/>
    <w:rsid w:val="00F36B66"/>
    <w:rsid w:val="00F41BBF"/>
    <w:rsid w:val="00F4422D"/>
    <w:rsid w:val="00F4692D"/>
    <w:rsid w:val="00F520B5"/>
    <w:rsid w:val="00F527C0"/>
    <w:rsid w:val="00F550FE"/>
    <w:rsid w:val="00F5514F"/>
    <w:rsid w:val="00F60A8F"/>
    <w:rsid w:val="00F63948"/>
    <w:rsid w:val="00F67EDC"/>
    <w:rsid w:val="00F70EC8"/>
    <w:rsid w:val="00F7472B"/>
    <w:rsid w:val="00F760BB"/>
    <w:rsid w:val="00F76890"/>
    <w:rsid w:val="00F9093C"/>
    <w:rsid w:val="00F94F83"/>
    <w:rsid w:val="00F953E6"/>
    <w:rsid w:val="00FA25EF"/>
    <w:rsid w:val="00FB1304"/>
    <w:rsid w:val="00FB3678"/>
    <w:rsid w:val="00FB5D89"/>
    <w:rsid w:val="00FF2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ListParagraph">
    <w:name w:val="List Paragraph"/>
    <w:basedOn w:val="Normal"/>
    <w:uiPriority w:val="34"/>
    <w:qFormat/>
    <w:rsid w:val="0058543E"/>
    <w:pPr>
      <w:ind w:left="720"/>
      <w:contextualSpacing/>
    </w:pPr>
  </w:style>
  <w:style w:type="paragraph" w:styleId="BalloonText">
    <w:name w:val="Balloon Text"/>
    <w:basedOn w:val="Normal"/>
    <w:link w:val="BalloonTextChar"/>
    <w:uiPriority w:val="99"/>
    <w:semiHidden/>
    <w:unhideWhenUsed/>
    <w:rsid w:val="00AA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A1"/>
    <w:rPr>
      <w:rFonts w:ascii="Tahoma" w:hAnsi="Tahoma" w:cs="Tahoma"/>
      <w:sz w:val="16"/>
      <w:szCs w:val="16"/>
    </w:rPr>
  </w:style>
  <w:style w:type="character" w:styleId="CommentReference">
    <w:name w:val="annotation reference"/>
    <w:basedOn w:val="DefaultParagraphFont"/>
    <w:uiPriority w:val="99"/>
    <w:semiHidden/>
    <w:unhideWhenUsed/>
    <w:rsid w:val="008701D8"/>
    <w:rPr>
      <w:sz w:val="16"/>
      <w:szCs w:val="16"/>
    </w:rPr>
  </w:style>
  <w:style w:type="paragraph" w:styleId="CommentText">
    <w:name w:val="annotation text"/>
    <w:basedOn w:val="Normal"/>
    <w:link w:val="CommentTextChar"/>
    <w:uiPriority w:val="99"/>
    <w:semiHidden/>
    <w:unhideWhenUsed/>
    <w:rsid w:val="008701D8"/>
    <w:pPr>
      <w:spacing w:line="240" w:lineRule="auto"/>
    </w:pPr>
    <w:rPr>
      <w:sz w:val="20"/>
      <w:szCs w:val="20"/>
    </w:rPr>
  </w:style>
  <w:style w:type="character" w:customStyle="1" w:styleId="CommentTextChar">
    <w:name w:val="Comment Text Char"/>
    <w:basedOn w:val="DefaultParagraphFont"/>
    <w:link w:val="CommentText"/>
    <w:uiPriority w:val="99"/>
    <w:semiHidden/>
    <w:rsid w:val="008701D8"/>
    <w:rPr>
      <w:sz w:val="20"/>
      <w:szCs w:val="20"/>
    </w:rPr>
  </w:style>
  <w:style w:type="paragraph" w:styleId="CommentSubject">
    <w:name w:val="annotation subject"/>
    <w:basedOn w:val="CommentText"/>
    <w:next w:val="CommentText"/>
    <w:link w:val="CommentSubjectChar"/>
    <w:uiPriority w:val="99"/>
    <w:semiHidden/>
    <w:unhideWhenUsed/>
    <w:rsid w:val="008701D8"/>
    <w:rPr>
      <w:b/>
      <w:bCs/>
    </w:rPr>
  </w:style>
  <w:style w:type="character" w:customStyle="1" w:styleId="CommentSubjectChar">
    <w:name w:val="Comment Subject Char"/>
    <w:basedOn w:val="CommentTextChar"/>
    <w:link w:val="CommentSubject"/>
    <w:uiPriority w:val="99"/>
    <w:semiHidden/>
    <w:rsid w:val="008701D8"/>
    <w:rPr>
      <w:b/>
      <w:bCs/>
      <w:sz w:val="20"/>
      <w:szCs w:val="20"/>
    </w:rPr>
  </w:style>
  <w:style w:type="table" w:styleId="TableGrid">
    <w:name w:val="Table Grid"/>
    <w:basedOn w:val="TableNormal"/>
    <w:uiPriority w:val="59"/>
    <w:rsid w:val="00F9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F693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4F693D"/>
    <w:rPr>
      <w:rFonts w:ascii="Times New Roman" w:eastAsia="Times New Roman" w:hAnsi="Times New Roman" w:cs="Times New Roman"/>
      <w:sz w:val="20"/>
      <w:szCs w:val="20"/>
      <w:lang w:val="en-AU"/>
    </w:rPr>
  </w:style>
  <w:style w:type="character" w:styleId="PageNumber">
    <w:name w:val="page number"/>
    <w:basedOn w:val="DefaultParagraphFont"/>
    <w:rsid w:val="004F693D"/>
  </w:style>
  <w:style w:type="character" w:customStyle="1" w:styleId="a">
    <w:name w:val="Сноска_"/>
    <w:link w:val="a0"/>
    <w:rsid w:val="00D35060"/>
    <w:rPr>
      <w:rFonts w:ascii="Times New Roman" w:eastAsia="Times New Roman" w:hAnsi="Times New Roman"/>
      <w:sz w:val="15"/>
      <w:szCs w:val="15"/>
      <w:shd w:val="clear" w:color="auto" w:fill="FFFFFF"/>
    </w:rPr>
  </w:style>
  <w:style w:type="character" w:customStyle="1" w:styleId="Calibri105pt">
    <w:name w:val="Сноска + Calibri;10;5 pt"/>
    <w:rsid w:val="00D35060"/>
    <w:rPr>
      <w:rFonts w:ascii="Calibri" w:eastAsia="Calibri" w:hAnsi="Calibri" w:cs="Calibri"/>
      <w:b w:val="0"/>
      <w:bCs w:val="0"/>
      <w:i w:val="0"/>
      <w:iCs w:val="0"/>
      <w:smallCaps w:val="0"/>
      <w:strike w:val="0"/>
      <w:sz w:val="21"/>
      <w:szCs w:val="21"/>
    </w:rPr>
  </w:style>
  <w:style w:type="paragraph" w:customStyle="1" w:styleId="a0">
    <w:name w:val="Сноска"/>
    <w:basedOn w:val="Normal"/>
    <w:link w:val="a"/>
    <w:rsid w:val="00D35060"/>
    <w:pPr>
      <w:shd w:val="clear" w:color="auto" w:fill="FFFFFF"/>
      <w:spacing w:after="0" w:line="192" w:lineRule="exact"/>
      <w:ind w:hanging="760"/>
    </w:pPr>
    <w:rPr>
      <w:rFonts w:ascii="Times New Roman" w:eastAsia="Times New Roman" w:hAnsi="Times New Roman"/>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ListParagraph">
    <w:name w:val="List Paragraph"/>
    <w:basedOn w:val="Normal"/>
    <w:uiPriority w:val="34"/>
    <w:qFormat/>
    <w:rsid w:val="0058543E"/>
    <w:pPr>
      <w:ind w:left="720"/>
      <w:contextualSpacing/>
    </w:pPr>
  </w:style>
  <w:style w:type="paragraph" w:styleId="BalloonText">
    <w:name w:val="Balloon Text"/>
    <w:basedOn w:val="Normal"/>
    <w:link w:val="BalloonTextChar"/>
    <w:uiPriority w:val="99"/>
    <w:semiHidden/>
    <w:unhideWhenUsed/>
    <w:rsid w:val="00AA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A1"/>
    <w:rPr>
      <w:rFonts w:ascii="Tahoma" w:hAnsi="Tahoma" w:cs="Tahoma"/>
      <w:sz w:val="16"/>
      <w:szCs w:val="16"/>
    </w:rPr>
  </w:style>
  <w:style w:type="character" w:styleId="CommentReference">
    <w:name w:val="annotation reference"/>
    <w:basedOn w:val="DefaultParagraphFont"/>
    <w:uiPriority w:val="99"/>
    <w:semiHidden/>
    <w:unhideWhenUsed/>
    <w:rsid w:val="008701D8"/>
    <w:rPr>
      <w:sz w:val="16"/>
      <w:szCs w:val="16"/>
    </w:rPr>
  </w:style>
  <w:style w:type="paragraph" w:styleId="CommentText">
    <w:name w:val="annotation text"/>
    <w:basedOn w:val="Normal"/>
    <w:link w:val="CommentTextChar"/>
    <w:uiPriority w:val="99"/>
    <w:semiHidden/>
    <w:unhideWhenUsed/>
    <w:rsid w:val="008701D8"/>
    <w:pPr>
      <w:spacing w:line="240" w:lineRule="auto"/>
    </w:pPr>
    <w:rPr>
      <w:sz w:val="20"/>
      <w:szCs w:val="20"/>
    </w:rPr>
  </w:style>
  <w:style w:type="character" w:customStyle="1" w:styleId="CommentTextChar">
    <w:name w:val="Comment Text Char"/>
    <w:basedOn w:val="DefaultParagraphFont"/>
    <w:link w:val="CommentText"/>
    <w:uiPriority w:val="99"/>
    <w:semiHidden/>
    <w:rsid w:val="008701D8"/>
    <w:rPr>
      <w:sz w:val="20"/>
      <w:szCs w:val="20"/>
    </w:rPr>
  </w:style>
  <w:style w:type="paragraph" w:styleId="CommentSubject">
    <w:name w:val="annotation subject"/>
    <w:basedOn w:val="CommentText"/>
    <w:next w:val="CommentText"/>
    <w:link w:val="CommentSubjectChar"/>
    <w:uiPriority w:val="99"/>
    <w:semiHidden/>
    <w:unhideWhenUsed/>
    <w:rsid w:val="008701D8"/>
    <w:rPr>
      <w:b/>
      <w:bCs/>
    </w:rPr>
  </w:style>
  <w:style w:type="character" w:customStyle="1" w:styleId="CommentSubjectChar">
    <w:name w:val="Comment Subject Char"/>
    <w:basedOn w:val="CommentTextChar"/>
    <w:link w:val="CommentSubject"/>
    <w:uiPriority w:val="99"/>
    <w:semiHidden/>
    <w:rsid w:val="008701D8"/>
    <w:rPr>
      <w:b/>
      <w:bCs/>
      <w:sz w:val="20"/>
      <w:szCs w:val="20"/>
    </w:rPr>
  </w:style>
  <w:style w:type="table" w:styleId="TableGrid">
    <w:name w:val="Table Grid"/>
    <w:basedOn w:val="TableNormal"/>
    <w:uiPriority w:val="59"/>
    <w:rsid w:val="00F9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F693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4F693D"/>
    <w:rPr>
      <w:rFonts w:ascii="Times New Roman" w:eastAsia="Times New Roman" w:hAnsi="Times New Roman" w:cs="Times New Roman"/>
      <w:sz w:val="20"/>
      <w:szCs w:val="20"/>
      <w:lang w:val="en-AU"/>
    </w:rPr>
  </w:style>
  <w:style w:type="character" w:styleId="PageNumber">
    <w:name w:val="page number"/>
    <w:basedOn w:val="DefaultParagraphFont"/>
    <w:rsid w:val="004F693D"/>
  </w:style>
  <w:style w:type="character" w:customStyle="1" w:styleId="a">
    <w:name w:val="Сноска_"/>
    <w:link w:val="a0"/>
    <w:rsid w:val="00D35060"/>
    <w:rPr>
      <w:rFonts w:ascii="Times New Roman" w:eastAsia="Times New Roman" w:hAnsi="Times New Roman"/>
      <w:sz w:val="15"/>
      <w:szCs w:val="15"/>
      <w:shd w:val="clear" w:color="auto" w:fill="FFFFFF"/>
    </w:rPr>
  </w:style>
  <w:style w:type="character" w:customStyle="1" w:styleId="Calibri105pt">
    <w:name w:val="Сноска + Calibri;10;5 pt"/>
    <w:rsid w:val="00D35060"/>
    <w:rPr>
      <w:rFonts w:ascii="Calibri" w:eastAsia="Calibri" w:hAnsi="Calibri" w:cs="Calibri"/>
      <w:b w:val="0"/>
      <w:bCs w:val="0"/>
      <w:i w:val="0"/>
      <w:iCs w:val="0"/>
      <w:smallCaps w:val="0"/>
      <w:strike w:val="0"/>
      <w:sz w:val="21"/>
      <w:szCs w:val="21"/>
    </w:rPr>
  </w:style>
  <w:style w:type="paragraph" w:customStyle="1" w:styleId="a0">
    <w:name w:val="Сноска"/>
    <w:basedOn w:val="Normal"/>
    <w:link w:val="a"/>
    <w:rsid w:val="00D35060"/>
    <w:pPr>
      <w:shd w:val="clear" w:color="auto" w:fill="FFFFFF"/>
      <w:spacing w:after="0" w:line="192" w:lineRule="exact"/>
      <w:ind w:hanging="760"/>
    </w:pPr>
    <w:rPr>
      <w:rFonts w:ascii="Times New Roman" w:eastAsia="Times New Roman" w:hAnsi="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lias.vadud@osce.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sce.org/procurement/747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lias.vadud@osc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ce.org/procurement" TargetMode="External"/><Relationship Id="rId5" Type="http://schemas.openxmlformats.org/officeDocument/2006/relationships/settings" Target="settings.xml"/><Relationship Id="rId15" Type="http://schemas.openxmlformats.org/officeDocument/2006/relationships/hyperlink" Target="http://www.osce.org/procurement" TargetMode="External"/><Relationship Id="rId23" Type="http://schemas.microsoft.com/office/2011/relationships/people" Target="people.xml"/><Relationship Id="rId10" Type="http://schemas.openxmlformats.org/officeDocument/2006/relationships/hyperlink" Target="http://www.osce.org/procuremen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lias.vadud@os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E53A0-5CCC-4565-B990-F0295EB9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6339</Words>
  <Characters>36134</Characters>
  <Application>Microsoft Office Word</Application>
  <DocSecurity>4</DocSecurity>
  <Lines>301</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42389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Menjivar</dc:creator>
  <cp:lastModifiedBy>Mirjana Janic</cp:lastModifiedBy>
  <cp:revision>2</cp:revision>
  <cp:lastPrinted>2017-06-21T03:41:00Z</cp:lastPrinted>
  <dcterms:created xsi:type="dcterms:W3CDTF">2017-06-21T07:15:00Z</dcterms:created>
  <dcterms:modified xsi:type="dcterms:W3CDTF">2017-06-21T07:15:00Z</dcterms:modified>
</cp:coreProperties>
</file>