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9C8B4" w14:textId="47AA0866" w:rsidR="00616160" w:rsidRPr="008B1A4E" w:rsidRDefault="00D03255" w:rsidP="001C3ACB">
      <w:pPr>
        <w:spacing w:after="100" w:line="240" w:lineRule="auto"/>
        <w:jc w:val="center"/>
        <w:rPr>
          <w:rFonts w:ascii="Times New Roman" w:hAnsi="Times New Roman" w:cs="Times New Roman"/>
          <w:b/>
          <w:sz w:val="24"/>
          <w:szCs w:val="24"/>
        </w:rPr>
      </w:pPr>
      <w:r w:rsidRPr="008B1A4E">
        <w:rPr>
          <w:rFonts w:ascii="Times New Roman" w:hAnsi="Times New Roman" w:cs="Times New Roman"/>
          <w:b/>
          <w:sz w:val="24"/>
          <w:szCs w:val="24"/>
        </w:rPr>
        <w:t>R</w:t>
      </w:r>
      <w:r w:rsidR="00616160" w:rsidRPr="008B1A4E">
        <w:rPr>
          <w:rFonts w:ascii="Times New Roman" w:hAnsi="Times New Roman" w:cs="Times New Roman"/>
          <w:b/>
          <w:sz w:val="24"/>
          <w:szCs w:val="24"/>
        </w:rPr>
        <w:t>equest for Information</w:t>
      </w:r>
      <w:r w:rsidR="0012427B" w:rsidRPr="008B1A4E">
        <w:rPr>
          <w:rFonts w:ascii="Times New Roman" w:hAnsi="Times New Roman" w:cs="Times New Roman"/>
          <w:b/>
          <w:sz w:val="24"/>
          <w:szCs w:val="24"/>
        </w:rPr>
        <w:t xml:space="preserve"> (RFI) </w:t>
      </w:r>
      <w:r w:rsidR="00616160" w:rsidRPr="008B1A4E">
        <w:rPr>
          <w:rFonts w:ascii="Times New Roman" w:hAnsi="Times New Roman" w:cs="Times New Roman"/>
          <w:b/>
          <w:sz w:val="24"/>
          <w:szCs w:val="24"/>
        </w:rPr>
        <w:t>to</w:t>
      </w:r>
      <w:r w:rsidR="000E30D8" w:rsidRPr="008B1A4E">
        <w:rPr>
          <w:rFonts w:ascii="Times New Roman" w:hAnsi="Times New Roman" w:cs="Times New Roman"/>
          <w:b/>
          <w:sz w:val="24"/>
          <w:szCs w:val="24"/>
        </w:rPr>
        <w:t xml:space="preserve"> </w:t>
      </w:r>
      <w:r w:rsidR="00616160" w:rsidRPr="008B1A4E">
        <w:rPr>
          <w:rFonts w:ascii="Times New Roman" w:hAnsi="Times New Roman" w:cs="Times New Roman"/>
          <w:b/>
          <w:sz w:val="24"/>
          <w:szCs w:val="24"/>
        </w:rPr>
        <w:t>identify</w:t>
      </w:r>
      <w:r w:rsidR="000E30D8" w:rsidRPr="008B1A4E">
        <w:rPr>
          <w:rFonts w:ascii="Times New Roman" w:hAnsi="Times New Roman" w:cs="Times New Roman"/>
          <w:b/>
          <w:sz w:val="24"/>
          <w:szCs w:val="24"/>
        </w:rPr>
        <w:t xml:space="preserve"> </w:t>
      </w:r>
      <w:r w:rsidR="006001EC">
        <w:rPr>
          <w:rFonts w:ascii="Times New Roman" w:hAnsi="Times New Roman" w:cs="Times New Roman"/>
          <w:b/>
          <w:sz w:val="24"/>
          <w:szCs w:val="24"/>
        </w:rPr>
        <w:br/>
        <w:t>Security Information and Event Management (</w:t>
      </w:r>
      <w:r w:rsidR="001C3ACB" w:rsidRPr="008B1A4E">
        <w:rPr>
          <w:rFonts w:ascii="Times New Roman" w:hAnsi="Times New Roman" w:cs="Times New Roman"/>
          <w:b/>
          <w:sz w:val="24"/>
          <w:szCs w:val="24"/>
        </w:rPr>
        <w:t>SIEM</w:t>
      </w:r>
      <w:r w:rsidR="006001EC">
        <w:rPr>
          <w:rFonts w:ascii="Times New Roman" w:hAnsi="Times New Roman" w:cs="Times New Roman"/>
          <w:b/>
          <w:sz w:val="24"/>
          <w:szCs w:val="24"/>
        </w:rPr>
        <w:t>)</w:t>
      </w:r>
      <w:r w:rsidR="001C3ACB" w:rsidRPr="008B1A4E">
        <w:rPr>
          <w:rFonts w:ascii="Times New Roman" w:hAnsi="Times New Roman" w:cs="Times New Roman"/>
          <w:b/>
          <w:sz w:val="24"/>
          <w:szCs w:val="24"/>
        </w:rPr>
        <w:t xml:space="preserve"> </w:t>
      </w:r>
      <w:r w:rsidR="00616160" w:rsidRPr="008B1A4E">
        <w:rPr>
          <w:rFonts w:ascii="Times New Roman" w:hAnsi="Times New Roman" w:cs="Times New Roman"/>
          <w:b/>
          <w:sz w:val="24"/>
          <w:szCs w:val="24"/>
        </w:rPr>
        <w:t>Vendors</w:t>
      </w:r>
    </w:p>
    <w:p w14:paraId="0C52A813" w14:textId="77777777" w:rsidR="00616160" w:rsidRPr="008B1A4E" w:rsidRDefault="00616160" w:rsidP="00D03255">
      <w:pPr>
        <w:spacing w:after="100" w:line="240" w:lineRule="auto"/>
        <w:jc w:val="center"/>
        <w:rPr>
          <w:rFonts w:ascii="Times New Roman" w:hAnsi="Times New Roman" w:cs="Times New Roman"/>
          <w:b/>
          <w:sz w:val="24"/>
          <w:szCs w:val="24"/>
        </w:rPr>
      </w:pPr>
    </w:p>
    <w:p w14:paraId="1AE279F9" w14:textId="77777777" w:rsidR="00D03255" w:rsidRPr="008B1A4E" w:rsidRDefault="00D03255" w:rsidP="00D03255">
      <w:pPr>
        <w:spacing w:after="100" w:line="240" w:lineRule="auto"/>
        <w:rPr>
          <w:rFonts w:ascii="Times New Roman" w:hAnsi="Times New Roman" w:cs="Times New Roman"/>
          <w:b/>
          <w:sz w:val="24"/>
          <w:szCs w:val="24"/>
        </w:rPr>
      </w:pPr>
    </w:p>
    <w:p w14:paraId="1AE279FA" w14:textId="77777777" w:rsidR="00D03255" w:rsidRPr="008B1A4E" w:rsidRDefault="00D03255" w:rsidP="00D03255">
      <w:pPr>
        <w:spacing w:after="100" w:line="240" w:lineRule="auto"/>
        <w:rPr>
          <w:rFonts w:ascii="Times New Roman" w:hAnsi="Times New Roman" w:cs="Times New Roman"/>
          <w:b/>
          <w:sz w:val="24"/>
          <w:szCs w:val="24"/>
        </w:rPr>
      </w:pPr>
      <w:r w:rsidRPr="008B1A4E">
        <w:rPr>
          <w:rFonts w:ascii="Times New Roman" w:hAnsi="Times New Roman" w:cs="Times New Roman"/>
          <w:b/>
          <w:sz w:val="24"/>
          <w:szCs w:val="24"/>
        </w:rPr>
        <w:t>Background</w:t>
      </w:r>
    </w:p>
    <w:p w14:paraId="1AE279FB" w14:textId="77777777" w:rsidR="00D03255" w:rsidRPr="008B1A4E" w:rsidRDefault="00D03255" w:rsidP="00D03255">
      <w:pPr>
        <w:spacing w:after="100" w:line="240" w:lineRule="auto"/>
        <w:rPr>
          <w:rFonts w:ascii="Times New Roman" w:hAnsi="Times New Roman" w:cs="Times New Roman"/>
          <w:sz w:val="24"/>
          <w:szCs w:val="24"/>
        </w:rPr>
      </w:pPr>
    </w:p>
    <w:p w14:paraId="33B23BF4" w14:textId="77777777" w:rsidR="002F5516" w:rsidRDefault="00616160"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The Information and Communications Technology Services (ICT) of the Organization for Security and Cooperation in Europe (OSCE) provides various ICT services on different infrastructure and systems products both at the Secretariat</w:t>
      </w:r>
      <w:r w:rsidR="000E30D8" w:rsidRPr="008B1A4E">
        <w:rPr>
          <w:rFonts w:ascii="Times New Roman" w:hAnsi="Times New Roman" w:cs="Times New Roman"/>
          <w:sz w:val="24"/>
          <w:szCs w:val="24"/>
        </w:rPr>
        <w:t xml:space="preserve"> </w:t>
      </w:r>
      <w:r w:rsidRPr="008B1A4E">
        <w:rPr>
          <w:rFonts w:ascii="Times New Roman" w:hAnsi="Times New Roman" w:cs="Times New Roman"/>
          <w:sz w:val="24"/>
          <w:szCs w:val="24"/>
        </w:rPr>
        <w:t xml:space="preserve">and field level (please refer to </w:t>
      </w:r>
      <w:hyperlink r:id="rId13" w:history="1">
        <w:r w:rsidR="008D7108" w:rsidRPr="008B1A4E">
          <w:rPr>
            <w:rStyle w:val="Hyperlink"/>
            <w:rFonts w:ascii="Times New Roman" w:hAnsi="Times New Roman" w:cs="Times New Roman"/>
            <w:sz w:val="24"/>
            <w:szCs w:val="24"/>
          </w:rPr>
          <w:t>www.osce.org/where-we-are</w:t>
        </w:r>
      </w:hyperlink>
      <w:r w:rsidRPr="008B1A4E">
        <w:rPr>
          <w:rFonts w:ascii="Times New Roman" w:hAnsi="Times New Roman" w:cs="Times New Roman"/>
          <w:sz w:val="24"/>
          <w:szCs w:val="24"/>
        </w:rPr>
        <w:t xml:space="preserve"> to learn about the OSCE presence</w:t>
      </w:r>
      <w:r w:rsidR="00946EC4" w:rsidRPr="008B1A4E">
        <w:rPr>
          <w:rFonts w:ascii="Times New Roman" w:hAnsi="Times New Roman" w:cs="Times New Roman"/>
          <w:sz w:val="24"/>
          <w:szCs w:val="24"/>
        </w:rPr>
        <w:t xml:space="preserve"> in various countries</w:t>
      </w:r>
      <w:r w:rsidRPr="008B1A4E">
        <w:rPr>
          <w:rFonts w:ascii="Times New Roman" w:hAnsi="Times New Roman" w:cs="Times New Roman"/>
          <w:sz w:val="24"/>
          <w:szCs w:val="24"/>
        </w:rPr>
        <w:t>).</w:t>
      </w:r>
    </w:p>
    <w:p w14:paraId="1AE279FF" w14:textId="57B2DE80" w:rsidR="00D03255" w:rsidRPr="008B1A4E" w:rsidRDefault="003113EF" w:rsidP="009F1759">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br/>
      </w:r>
      <w:r w:rsidR="00D75DB3">
        <w:rPr>
          <w:rFonts w:ascii="Times New Roman" w:hAnsi="Times New Roman" w:cs="Times New Roman"/>
          <w:sz w:val="24"/>
          <w:szCs w:val="24"/>
        </w:rPr>
        <w:t xml:space="preserve">A </w:t>
      </w:r>
      <w:r w:rsidR="009F1759">
        <w:rPr>
          <w:rFonts w:ascii="Times New Roman" w:hAnsi="Times New Roman" w:cs="Times New Roman"/>
          <w:sz w:val="24"/>
          <w:szCs w:val="24"/>
        </w:rPr>
        <w:t>“</w:t>
      </w:r>
      <w:r w:rsidR="00D75DB3">
        <w:rPr>
          <w:rFonts w:ascii="Times New Roman" w:hAnsi="Times New Roman" w:cs="Times New Roman"/>
          <w:sz w:val="24"/>
          <w:szCs w:val="24"/>
        </w:rPr>
        <w:t>Security Informa</w:t>
      </w:r>
      <w:r w:rsidR="00965DC2">
        <w:rPr>
          <w:rFonts w:ascii="Times New Roman" w:hAnsi="Times New Roman" w:cs="Times New Roman"/>
          <w:sz w:val="24"/>
          <w:szCs w:val="24"/>
        </w:rPr>
        <w:t>tion and Event Management</w:t>
      </w:r>
      <w:r w:rsidR="009F1759">
        <w:rPr>
          <w:rFonts w:ascii="Times New Roman" w:hAnsi="Times New Roman" w:cs="Times New Roman"/>
          <w:sz w:val="24"/>
          <w:szCs w:val="24"/>
        </w:rPr>
        <w:t>”</w:t>
      </w:r>
      <w:r w:rsidR="00965DC2">
        <w:rPr>
          <w:rFonts w:ascii="Times New Roman" w:hAnsi="Times New Roman" w:cs="Times New Roman"/>
          <w:sz w:val="24"/>
          <w:szCs w:val="24"/>
        </w:rPr>
        <w:t xml:space="preserve"> (SIEM) solution</w:t>
      </w:r>
      <w:r w:rsidR="00D75DB3">
        <w:rPr>
          <w:rFonts w:ascii="Times New Roman" w:hAnsi="Times New Roman" w:cs="Times New Roman"/>
          <w:sz w:val="24"/>
          <w:szCs w:val="24"/>
        </w:rPr>
        <w:t xml:space="preserve"> </w:t>
      </w:r>
      <w:r w:rsidR="00965DC2">
        <w:rPr>
          <w:rFonts w:ascii="Times New Roman" w:hAnsi="Times New Roman" w:cs="Times New Roman"/>
          <w:sz w:val="24"/>
          <w:szCs w:val="24"/>
        </w:rPr>
        <w:t xml:space="preserve">shall be implemented to centralize the log data storage and analysis in a Security Operations Centre (SOC). </w:t>
      </w:r>
    </w:p>
    <w:p w14:paraId="06A7465E" w14:textId="77777777" w:rsidR="008D7108" w:rsidRPr="008B1A4E" w:rsidRDefault="008D7108" w:rsidP="00D03255">
      <w:pPr>
        <w:spacing w:after="100" w:line="240" w:lineRule="auto"/>
        <w:rPr>
          <w:rFonts w:ascii="Times New Roman" w:hAnsi="Times New Roman" w:cs="Times New Roman"/>
          <w:sz w:val="24"/>
          <w:szCs w:val="24"/>
        </w:rPr>
      </w:pPr>
    </w:p>
    <w:p w14:paraId="1AE27A00" w14:textId="77777777" w:rsidR="00D03255" w:rsidRPr="008B1A4E" w:rsidRDefault="00D03255" w:rsidP="0031088C">
      <w:pPr>
        <w:pStyle w:val="ListParagraph"/>
        <w:numPr>
          <w:ilvl w:val="0"/>
          <w:numId w:val="2"/>
        </w:numPr>
        <w:spacing w:after="100" w:line="240" w:lineRule="auto"/>
        <w:rPr>
          <w:rFonts w:ascii="Times New Roman" w:hAnsi="Times New Roman" w:cs="Times New Roman"/>
          <w:b/>
          <w:sz w:val="24"/>
          <w:szCs w:val="24"/>
        </w:rPr>
      </w:pPr>
      <w:r w:rsidRPr="008B1A4E">
        <w:rPr>
          <w:rFonts w:ascii="Times New Roman" w:hAnsi="Times New Roman" w:cs="Times New Roman"/>
          <w:b/>
          <w:sz w:val="24"/>
          <w:szCs w:val="24"/>
        </w:rPr>
        <w:t>Purpose of RFI</w:t>
      </w:r>
    </w:p>
    <w:p w14:paraId="1AE27A01" w14:textId="77777777" w:rsidR="00D03255" w:rsidRPr="008B1A4E" w:rsidRDefault="00D03255" w:rsidP="00D03255">
      <w:pPr>
        <w:spacing w:after="100" w:line="240" w:lineRule="auto"/>
        <w:rPr>
          <w:rFonts w:ascii="Times New Roman" w:hAnsi="Times New Roman" w:cs="Times New Roman"/>
          <w:b/>
          <w:sz w:val="24"/>
          <w:szCs w:val="24"/>
        </w:rPr>
      </w:pPr>
    </w:p>
    <w:p w14:paraId="1AE27A02" w14:textId="77777777" w:rsidR="00D03255" w:rsidRPr="008B1A4E" w:rsidRDefault="00D03255" w:rsidP="00D03255">
      <w:p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This RFI shall provide the OSCE with information to:</w:t>
      </w:r>
    </w:p>
    <w:p w14:paraId="1AE27A03" w14:textId="77777777" w:rsidR="00D03255" w:rsidRPr="008B1A4E" w:rsidRDefault="00D03255" w:rsidP="00D03255">
      <w:pPr>
        <w:spacing w:after="100" w:line="240" w:lineRule="auto"/>
        <w:rPr>
          <w:rFonts w:ascii="Times New Roman" w:hAnsi="Times New Roman" w:cs="Times New Roman"/>
          <w:sz w:val="24"/>
          <w:szCs w:val="24"/>
        </w:rPr>
      </w:pPr>
    </w:p>
    <w:p w14:paraId="1AE27A04" w14:textId="48150036" w:rsidR="00D03255" w:rsidRPr="008B1A4E" w:rsidRDefault="00D03255" w:rsidP="00D03255">
      <w:pPr>
        <w:pStyle w:val="ListParagraph"/>
        <w:numPr>
          <w:ilvl w:val="0"/>
          <w:numId w:val="1"/>
        </w:num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 xml:space="preserve">Identify potential qualified </w:t>
      </w:r>
      <w:r w:rsidR="008D7108" w:rsidRPr="008B1A4E">
        <w:rPr>
          <w:rFonts w:ascii="Times New Roman" w:hAnsi="Times New Roman" w:cs="Times New Roman"/>
          <w:sz w:val="24"/>
          <w:szCs w:val="24"/>
        </w:rPr>
        <w:t xml:space="preserve">Vendors </w:t>
      </w:r>
      <w:r w:rsidRPr="008B1A4E">
        <w:rPr>
          <w:rFonts w:ascii="Times New Roman" w:hAnsi="Times New Roman" w:cs="Times New Roman"/>
          <w:sz w:val="24"/>
          <w:szCs w:val="24"/>
        </w:rPr>
        <w:t>for the subsequent competitive tender;</w:t>
      </w:r>
    </w:p>
    <w:p w14:paraId="238CBE11" w14:textId="77F1945B" w:rsidR="00FF6B82" w:rsidRPr="00FF6B82" w:rsidRDefault="00D03255" w:rsidP="00FF6B82">
      <w:pPr>
        <w:pStyle w:val="ListParagraph"/>
        <w:numPr>
          <w:ilvl w:val="0"/>
          <w:numId w:val="1"/>
        </w:num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Enhance the Terms of Reference (ToR) for the competitive tender;</w:t>
      </w:r>
    </w:p>
    <w:p w14:paraId="1AE27A06" w14:textId="4E2D8526" w:rsidR="00D03255" w:rsidRPr="008B1A4E" w:rsidRDefault="00D03255" w:rsidP="00D03255">
      <w:pPr>
        <w:pStyle w:val="ListParagraph"/>
        <w:numPr>
          <w:ilvl w:val="0"/>
          <w:numId w:val="1"/>
        </w:num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 xml:space="preserve">Identify </w:t>
      </w:r>
      <w:r w:rsidR="00196241">
        <w:rPr>
          <w:rFonts w:ascii="Times New Roman" w:hAnsi="Times New Roman" w:cs="Times New Roman"/>
          <w:sz w:val="24"/>
          <w:szCs w:val="24"/>
        </w:rPr>
        <w:t xml:space="preserve">the </w:t>
      </w:r>
      <w:r w:rsidR="00FF6B82">
        <w:rPr>
          <w:rFonts w:ascii="Times New Roman" w:hAnsi="Times New Roman" w:cs="Times New Roman"/>
          <w:sz w:val="24"/>
          <w:szCs w:val="24"/>
        </w:rPr>
        <w:t>available capabilities and</w:t>
      </w:r>
      <w:r w:rsidR="00946EC4" w:rsidRPr="008B1A4E">
        <w:rPr>
          <w:rFonts w:ascii="Times New Roman" w:hAnsi="Times New Roman" w:cs="Times New Roman"/>
          <w:sz w:val="24"/>
          <w:szCs w:val="24"/>
        </w:rPr>
        <w:t xml:space="preserve"> </w:t>
      </w:r>
      <w:r w:rsidR="00FF6B82">
        <w:rPr>
          <w:rFonts w:ascii="Times New Roman" w:hAnsi="Times New Roman" w:cs="Times New Roman"/>
          <w:sz w:val="24"/>
          <w:szCs w:val="24"/>
        </w:rPr>
        <w:t xml:space="preserve">any </w:t>
      </w:r>
      <w:r w:rsidRPr="008B1A4E">
        <w:rPr>
          <w:rFonts w:ascii="Times New Roman" w:hAnsi="Times New Roman" w:cs="Times New Roman"/>
          <w:sz w:val="24"/>
          <w:szCs w:val="24"/>
        </w:rPr>
        <w:t>obstacles/limitations;</w:t>
      </w:r>
    </w:p>
    <w:p w14:paraId="1AE27A07" w14:textId="77777777" w:rsidR="00D03255" w:rsidRPr="008B1A4E" w:rsidRDefault="00D03255" w:rsidP="00D03255">
      <w:pPr>
        <w:pStyle w:val="ListParagraph"/>
        <w:numPr>
          <w:ilvl w:val="0"/>
          <w:numId w:val="1"/>
        </w:num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Structure the tender to lower operational cost.</w:t>
      </w:r>
    </w:p>
    <w:p w14:paraId="6347B94E" w14:textId="77777777" w:rsidR="008D7108" w:rsidRDefault="008D7108" w:rsidP="008D7108">
      <w:pPr>
        <w:pStyle w:val="ListParagraph"/>
        <w:spacing w:after="100" w:line="240" w:lineRule="auto"/>
        <w:rPr>
          <w:rFonts w:ascii="Times New Roman" w:hAnsi="Times New Roman" w:cs="Times New Roman"/>
          <w:sz w:val="24"/>
          <w:szCs w:val="24"/>
        </w:rPr>
      </w:pPr>
    </w:p>
    <w:p w14:paraId="4041CA68" w14:textId="77777777" w:rsidR="00545AD1" w:rsidRPr="008B1A4E" w:rsidRDefault="00545AD1" w:rsidP="008D7108">
      <w:pPr>
        <w:pStyle w:val="ListParagraph"/>
        <w:spacing w:after="100" w:line="240" w:lineRule="auto"/>
        <w:rPr>
          <w:rFonts w:ascii="Times New Roman" w:hAnsi="Times New Roman" w:cs="Times New Roman"/>
          <w:sz w:val="24"/>
          <w:szCs w:val="24"/>
        </w:rPr>
      </w:pPr>
    </w:p>
    <w:p w14:paraId="5C37D0F1" w14:textId="2B673D6B" w:rsidR="00B84A24" w:rsidRPr="008B1A4E" w:rsidRDefault="00780997" w:rsidP="00B84A24">
      <w:pPr>
        <w:pStyle w:val="ListParagraph"/>
        <w:numPr>
          <w:ilvl w:val="0"/>
          <w:numId w:val="2"/>
        </w:numPr>
        <w:spacing w:after="100" w:line="240" w:lineRule="auto"/>
        <w:rPr>
          <w:rFonts w:ascii="Times New Roman" w:hAnsi="Times New Roman" w:cs="Times New Roman"/>
          <w:b/>
          <w:sz w:val="24"/>
          <w:szCs w:val="24"/>
        </w:rPr>
      </w:pPr>
      <w:r>
        <w:rPr>
          <w:rFonts w:ascii="Times New Roman" w:hAnsi="Times New Roman" w:cs="Times New Roman"/>
          <w:b/>
          <w:sz w:val="24"/>
          <w:szCs w:val="24"/>
        </w:rPr>
        <w:t>Scope of Solution</w:t>
      </w:r>
    </w:p>
    <w:p w14:paraId="2D9778C6" w14:textId="77777777" w:rsidR="00B84A24" w:rsidRPr="008B1A4E" w:rsidRDefault="00B84A24" w:rsidP="00B84A24">
      <w:pPr>
        <w:spacing w:after="100" w:line="240" w:lineRule="auto"/>
        <w:rPr>
          <w:rFonts w:ascii="Times New Roman" w:hAnsi="Times New Roman" w:cs="Times New Roman"/>
          <w:sz w:val="24"/>
          <w:szCs w:val="24"/>
        </w:rPr>
      </w:pPr>
    </w:p>
    <w:p w14:paraId="759B7D5E" w14:textId="7681AB7F" w:rsidR="00B84A24" w:rsidRPr="008B1A4E" w:rsidRDefault="00B84A24"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 xml:space="preserve">The ICT is seeking qualified Vendors capable </w:t>
      </w:r>
      <w:r w:rsidR="00374140" w:rsidRPr="008B1A4E">
        <w:rPr>
          <w:rFonts w:ascii="Times New Roman" w:hAnsi="Times New Roman" w:cs="Times New Roman"/>
          <w:sz w:val="24"/>
          <w:szCs w:val="24"/>
        </w:rPr>
        <w:t xml:space="preserve">of </w:t>
      </w:r>
      <w:r w:rsidR="00D75DB3">
        <w:rPr>
          <w:rFonts w:ascii="Times New Roman" w:hAnsi="Times New Roman" w:cs="Times New Roman"/>
          <w:sz w:val="24"/>
          <w:szCs w:val="24"/>
        </w:rPr>
        <w:t>implementing a SIEM solution</w:t>
      </w:r>
      <w:r w:rsidR="001971BC">
        <w:rPr>
          <w:rFonts w:ascii="Times New Roman" w:hAnsi="Times New Roman" w:cs="Times New Roman"/>
          <w:sz w:val="24"/>
          <w:szCs w:val="24"/>
        </w:rPr>
        <w:t xml:space="preserve"> with the following capabilities:</w:t>
      </w:r>
    </w:p>
    <w:p w14:paraId="5AEA5B9A" w14:textId="77777777" w:rsidR="00B84A24" w:rsidRPr="008B1A4E" w:rsidRDefault="00B84A24" w:rsidP="00B84A24">
      <w:pPr>
        <w:spacing w:after="100" w:line="240" w:lineRule="auto"/>
        <w:rPr>
          <w:rFonts w:ascii="Times New Roman" w:hAnsi="Times New Roman" w:cs="Times New Roman"/>
          <w:sz w:val="24"/>
          <w:szCs w:val="24"/>
        </w:rPr>
      </w:pPr>
    </w:p>
    <w:p w14:paraId="5FFE99E7" w14:textId="6FF3F9C9" w:rsidR="00B84A24" w:rsidRDefault="001971BC" w:rsidP="00B84A24">
      <w:pPr>
        <w:spacing w:after="100" w:line="240" w:lineRule="auto"/>
        <w:ind w:left="720"/>
        <w:rPr>
          <w:rFonts w:ascii="Times New Roman" w:hAnsi="Times New Roman" w:cs="Times New Roman"/>
          <w:b/>
          <w:sz w:val="24"/>
          <w:szCs w:val="24"/>
          <w:u w:val="single"/>
        </w:rPr>
      </w:pPr>
      <w:r>
        <w:rPr>
          <w:rFonts w:ascii="Times New Roman" w:hAnsi="Times New Roman" w:cs="Times New Roman"/>
          <w:b/>
          <w:sz w:val="24"/>
          <w:szCs w:val="24"/>
          <w:u w:val="single"/>
        </w:rPr>
        <w:t xml:space="preserve">Log Data </w:t>
      </w:r>
      <w:r w:rsidR="009D14CC">
        <w:rPr>
          <w:rFonts w:ascii="Times New Roman" w:hAnsi="Times New Roman" w:cs="Times New Roman"/>
          <w:b/>
          <w:sz w:val="24"/>
          <w:szCs w:val="24"/>
          <w:u w:val="single"/>
        </w:rPr>
        <w:t>Collection (</w:t>
      </w:r>
      <w:r>
        <w:rPr>
          <w:rFonts w:ascii="Times New Roman" w:hAnsi="Times New Roman" w:cs="Times New Roman"/>
          <w:b/>
          <w:sz w:val="24"/>
          <w:szCs w:val="24"/>
          <w:u w:val="single"/>
        </w:rPr>
        <w:t>Sensor</w:t>
      </w:r>
      <w:r w:rsidR="009D14CC">
        <w:rPr>
          <w:rFonts w:ascii="Times New Roman" w:hAnsi="Times New Roman" w:cs="Times New Roman"/>
          <w:b/>
          <w:sz w:val="24"/>
          <w:szCs w:val="24"/>
          <w:u w:val="single"/>
        </w:rPr>
        <w:t>s)</w:t>
      </w:r>
      <w:r w:rsidR="00B84A24" w:rsidRPr="008B1A4E">
        <w:rPr>
          <w:rFonts w:ascii="Times New Roman" w:hAnsi="Times New Roman" w:cs="Times New Roman"/>
          <w:b/>
          <w:sz w:val="24"/>
          <w:szCs w:val="24"/>
          <w:u w:val="single"/>
        </w:rPr>
        <w:t>:</w:t>
      </w:r>
    </w:p>
    <w:p w14:paraId="040EACB2" w14:textId="77777777" w:rsidR="002F5516" w:rsidRPr="008B1A4E" w:rsidRDefault="002F5516" w:rsidP="00B84A24">
      <w:pPr>
        <w:spacing w:after="100" w:line="240" w:lineRule="auto"/>
        <w:ind w:left="720"/>
        <w:rPr>
          <w:rFonts w:ascii="Times New Roman" w:hAnsi="Times New Roman" w:cs="Times New Roman"/>
          <w:b/>
          <w:sz w:val="24"/>
          <w:szCs w:val="24"/>
          <w:u w:val="single"/>
        </w:rPr>
      </w:pPr>
    </w:p>
    <w:p w14:paraId="28AA3779" w14:textId="5FD0B6D6" w:rsidR="00D95918" w:rsidRDefault="00D95918" w:rsidP="00F6443A">
      <w:pPr>
        <w:pStyle w:val="ListParagraph"/>
        <w:numPr>
          <w:ilvl w:val="0"/>
          <w:numId w:val="9"/>
        </w:numPr>
        <w:spacing w:after="100" w:line="240" w:lineRule="auto"/>
        <w:rPr>
          <w:rFonts w:ascii="Times New Roman" w:hAnsi="Times New Roman" w:cs="Times New Roman"/>
          <w:sz w:val="24"/>
          <w:szCs w:val="24"/>
        </w:rPr>
      </w:pPr>
      <w:r>
        <w:rPr>
          <w:rFonts w:ascii="Times New Roman" w:hAnsi="Times New Roman" w:cs="Times New Roman"/>
          <w:sz w:val="24"/>
          <w:szCs w:val="24"/>
        </w:rPr>
        <w:t>Collect log data from various sources (detailed in Annex I)</w:t>
      </w:r>
      <w:r w:rsidR="00867311">
        <w:rPr>
          <w:rFonts w:ascii="Times New Roman" w:hAnsi="Times New Roman" w:cs="Times New Roman"/>
          <w:sz w:val="24"/>
          <w:szCs w:val="24"/>
        </w:rPr>
        <w:t xml:space="preserve"> in multiple locations</w:t>
      </w:r>
      <w:r w:rsidR="002F5516">
        <w:rPr>
          <w:rFonts w:ascii="Times New Roman" w:hAnsi="Times New Roman" w:cs="Times New Roman"/>
          <w:sz w:val="24"/>
          <w:szCs w:val="24"/>
        </w:rPr>
        <w:t>;</w:t>
      </w:r>
    </w:p>
    <w:p w14:paraId="3544A2E1" w14:textId="52533B58" w:rsidR="00867311" w:rsidRDefault="00867311" w:rsidP="00F6443A">
      <w:pPr>
        <w:pStyle w:val="ListParagraph"/>
        <w:numPr>
          <w:ilvl w:val="0"/>
          <w:numId w:val="9"/>
        </w:numPr>
        <w:spacing w:after="100" w:line="240" w:lineRule="auto"/>
        <w:rPr>
          <w:rFonts w:ascii="Times New Roman" w:hAnsi="Times New Roman" w:cs="Times New Roman"/>
          <w:sz w:val="24"/>
          <w:szCs w:val="24"/>
        </w:rPr>
      </w:pPr>
      <w:r>
        <w:rPr>
          <w:rFonts w:ascii="Times New Roman" w:hAnsi="Times New Roman" w:cs="Times New Roman"/>
          <w:sz w:val="24"/>
          <w:szCs w:val="24"/>
        </w:rPr>
        <w:t>Safe transport to centralized storage (buffering</w:t>
      </w:r>
      <w:r w:rsidR="009265F8">
        <w:rPr>
          <w:rFonts w:ascii="Times New Roman" w:hAnsi="Times New Roman" w:cs="Times New Roman"/>
          <w:sz w:val="24"/>
          <w:szCs w:val="24"/>
        </w:rPr>
        <w:t>)</w:t>
      </w:r>
      <w:r w:rsidR="002F5516">
        <w:rPr>
          <w:rFonts w:ascii="Times New Roman" w:hAnsi="Times New Roman" w:cs="Times New Roman"/>
          <w:sz w:val="24"/>
          <w:szCs w:val="24"/>
        </w:rPr>
        <w:t>;</w:t>
      </w:r>
    </w:p>
    <w:p w14:paraId="5BBFE9E1" w14:textId="69E68AB2" w:rsidR="000645CA" w:rsidRDefault="000645CA" w:rsidP="00F6443A">
      <w:pPr>
        <w:pStyle w:val="ListParagraph"/>
        <w:numPr>
          <w:ilvl w:val="0"/>
          <w:numId w:val="9"/>
        </w:numPr>
        <w:spacing w:after="100" w:line="240" w:lineRule="auto"/>
        <w:rPr>
          <w:rFonts w:ascii="Times New Roman" w:hAnsi="Times New Roman" w:cs="Times New Roman"/>
          <w:sz w:val="24"/>
          <w:szCs w:val="24"/>
        </w:rPr>
      </w:pPr>
      <w:r>
        <w:rPr>
          <w:rFonts w:ascii="Times New Roman" w:hAnsi="Times New Roman" w:cs="Times New Roman"/>
          <w:sz w:val="24"/>
          <w:szCs w:val="24"/>
        </w:rPr>
        <w:t>Data processing options (fil</w:t>
      </w:r>
      <w:r w:rsidR="009F1759">
        <w:rPr>
          <w:rFonts w:ascii="Times New Roman" w:hAnsi="Times New Roman" w:cs="Times New Roman"/>
          <w:sz w:val="24"/>
          <w:szCs w:val="24"/>
        </w:rPr>
        <w:t>tering, aggregation, enrichment)</w:t>
      </w:r>
      <w:r w:rsidR="002F5516">
        <w:rPr>
          <w:rFonts w:ascii="Times New Roman" w:hAnsi="Times New Roman" w:cs="Times New Roman"/>
          <w:sz w:val="24"/>
          <w:szCs w:val="24"/>
        </w:rPr>
        <w:t>;</w:t>
      </w:r>
    </w:p>
    <w:p w14:paraId="2AF2B3AA" w14:textId="2E0A539C" w:rsidR="000645CA" w:rsidRPr="00F6443A" w:rsidRDefault="000645CA" w:rsidP="00F6443A">
      <w:pPr>
        <w:pStyle w:val="ListParagraph"/>
        <w:numPr>
          <w:ilvl w:val="0"/>
          <w:numId w:val="9"/>
        </w:numPr>
        <w:spacing w:after="100" w:line="240" w:lineRule="auto"/>
        <w:rPr>
          <w:rFonts w:ascii="Times New Roman" w:hAnsi="Times New Roman" w:cs="Times New Roman"/>
          <w:sz w:val="24"/>
          <w:szCs w:val="24"/>
        </w:rPr>
      </w:pPr>
      <w:r>
        <w:rPr>
          <w:rFonts w:ascii="Times New Roman" w:hAnsi="Times New Roman" w:cs="Times New Roman"/>
          <w:sz w:val="24"/>
          <w:szCs w:val="24"/>
        </w:rPr>
        <w:t>Deployment options and management</w:t>
      </w:r>
      <w:r w:rsidR="002F5516">
        <w:rPr>
          <w:rFonts w:ascii="Times New Roman" w:hAnsi="Times New Roman" w:cs="Times New Roman"/>
          <w:sz w:val="24"/>
          <w:szCs w:val="24"/>
        </w:rPr>
        <w:t>;</w:t>
      </w:r>
    </w:p>
    <w:p w14:paraId="28E88B29" w14:textId="4A7C7B78" w:rsidR="00B84A24" w:rsidRPr="00161F42" w:rsidRDefault="00D95918" w:rsidP="00B84A24">
      <w:pPr>
        <w:pStyle w:val="ListParagraph"/>
        <w:numPr>
          <w:ilvl w:val="0"/>
          <w:numId w:val="9"/>
        </w:numPr>
        <w:spacing w:after="100" w:line="240" w:lineRule="auto"/>
        <w:rPr>
          <w:rFonts w:ascii="Times New Roman" w:hAnsi="Times New Roman" w:cs="Times New Roman"/>
          <w:sz w:val="24"/>
          <w:szCs w:val="24"/>
        </w:rPr>
      </w:pPr>
      <w:r w:rsidRPr="00161F42">
        <w:rPr>
          <w:rFonts w:ascii="Times New Roman" w:hAnsi="Times New Roman" w:cs="Times New Roman"/>
          <w:sz w:val="24"/>
          <w:szCs w:val="24"/>
        </w:rPr>
        <w:t>P</w:t>
      </w:r>
      <w:r w:rsidR="00161F42" w:rsidRPr="00161F42">
        <w:rPr>
          <w:rFonts w:ascii="Times New Roman" w:hAnsi="Times New Roman" w:cs="Times New Roman"/>
          <w:sz w:val="24"/>
          <w:szCs w:val="24"/>
        </w:rPr>
        <w:t>erform security scans</w:t>
      </w:r>
      <w:r w:rsidRPr="00161F42">
        <w:rPr>
          <w:rFonts w:ascii="Times New Roman" w:hAnsi="Times New Roman" w:cs="Times New Roman"/>
          <w:sz w:val="24"/>
          <w:szCs w:val="24"/>
        </w:rPr>
        <w:t xml:space="preserve"> or process security scan information (vulnerabilities)</w:t>
      </w:r>
      <w:r w:rsidR="002F5516">
        <w:rPr>
          <w:rFonts w:ascii="Times New Roman" w:hAnsi="Times New Roman" w:cs="Times New Roman"/>
          <w:sz w:val="24"/>
          <w:szCs w:val="24"/>
        </w:rPr>
        <w:t>.</w:t>
      </w:r>
    </w:p>
    <w:p w14:paraId="43F7927B" w14:textId="77777777" w:rsidR="00B84A24" w:rsidRPr="008B1A4E" w:rsidRDefault="00B84A24" w:rsidP="00B84A24">
      <w:pPr>
        <w:spacing w:after="100" w:line="240" w:lineRule="auto"/>
        <w:rPr>
          <w:rFonts w:ascii="Times New Roman" w:hAnsi="Times New Roman" w:cs="Times New Roman"/>
          <w:sz w:val="24"/>
          <w:szCs w:val="24"/>
        </w:rPr>
      </w:pPr>
    </w:p>
    <w:p w14:paraId="3354669B" w14:textId="4A3BB74E" w:rsidR="00B84A24" w:rsidRDefault="009D14CC" w:rsidP="00B84A24">
      <w:pPr>
        <w:spacing w:after="100" w:line="240" w:lineRule="auto"/>
        <w:ind w:left="720"/>
        <w:rPr>
          <w:rFonts w:ascii="Times New Roman" w:hAnsi="Times New Roman" w:cs="Times New Roman"/>
          <w:b/>
          <w:sz w:val="24"/>
          <w:szCs w:val="24"/>
          <w:u w:val="single"/>
        </w:rPr>
      </w:pPr>
      <w:r>
        <w:rPr>
          <w:rFonts w:ascii="Times New Roman" w:hAnsi="Times New Roman" w:cs="Times New Roman"/>
          <w:b/>
          <w:sz w:val="24"/>
          <w:szCs w:val="24"/>
          <w:u w:val="single"/>
        </w:rPr>
        <w:t>Log Data Storage (Logger)</w:t>
      </w:r>
      <w:r w:rsidR="00B84A24" w:rsidRPr="008B1A4E">
        <w:rPr>
          <w:rFonts w:ascii="Times New Roman" w:hAnsi="Times New Roman" w:cs="Times New Roman"/>
          <w:b/>
          <w:sz w:val="24"/>
          <w:szCs w:val="24"/>
          <w:u w:val="single"/>
        </w:rPr>
        <w:t>:</w:t>
      </w:r>
    </w:p>
    <w:p w14:paraId="2499784C" w14:textId="77777777" w:rsidR="002F5516" w:rsidRPr="008B1A4E" w:rsidRDefault="002F5516" w:rsidP="00B84A24">
      <w:pPr>
        <w:spacing w:after="100" w:line="240" w:lineRule="auto"/>
        <w:ind w:left="720"/>
        <w:rPr>
          <w:rFonts w:ascii="Times New Roman" w:hAnsi="Times New Roman" w:cs="Times New Roman"/>
          <w:b/>
          <w:sz w:val="24"/>
          <w:szCs w:val="24"/>
          <w:u w:val="single"/>
        </w:rPr>
      </w:pPr>
    </w:p>
    <w:p w14:paraId="6E44894B" w14:textId="41D5C8EC" w:rsidR="00F6443A" w:rsidRDefault="00F6443A" w:rsidP="00F6443A">
      <w:pPr>
        <w:pStyle w:val="ListParagraph"/>
        <w:numPr>
          <w:ilvl w:val="0"/>
          <w:numId w:val="10"/>
        </w:numPr>
        <w:spacing w:after="100" w:line="240" w:lineRule="auto"/>
        <w:rPr>
          <w:rFonts w:ascii="Times New Roman" w:hAnsi="Times New Roman" w:cs="Times New Roman"/>
          <w:sz w:val="24"/>
          <w:szCs w:val="24"/>
        </w:rPr>
      </w:pPr>
      <w:r w:rsidRPr="00F6443A">
        <w:rPr>
          <w:rFonts w:ascii="Times New Roman" w:hAnsi="Times New Roman" w:cs="Times New Roman"/>
          <w:sz w:val="24"/>
          <w:szCs w:val="24"/>
        </w:rPr>
        <w:t>Tamper-proof long term storage</w:t>
      </w:r>
      <w:r>
        <w:rPr>
          <w:rFonts w:ascii="Times New Roman" w:hAnsi="Times New Roman" w:cs="Times New Roman"/>
          <w:sz w:val="24"/>
          <w:szCs w:val="24"/>
        </w:rPr>
        <w:t xml:space="preserve"> (digitally sign data</w:t>
      </w:r>
      <w:r w:rsidR="000209EA">
        <w:rPr>
          <w:rFonts w:ascii="Times New Roman" w:hAnsi="Times New Roman" w:cs="Times New Roman"/>
          <w:sz w:val="24"/>
          <w:szCs w:val="24"/>
        </w:rPr>
        <w:t>, compression</w:t>
      </w:r>
      <w:r>
        <w:rPr>
          <w:rFonts w:ascii="Times New Roman" w:hAnsi="Times New Roman" w:cs="Times New Roman"/>
          <w:sz w:val="24"/>
          <w:szCs w:val="24"/>
        </w:rPr>
        <w:t>)</w:t>
      </w:r>
      <w:r w:rsidR="002F5516">
        <w:rPr>
          <w:rFonts w:ascii="Times New Roman" w:hAnsi="Times New Roman" w:cs="Times New Roman"/>
          <w:sz w:val="24"/>
          <w:szCs w:val="24"/>
        </w:rPr>
        <w:t>;</w:t>
      </w:r>
    </w:p>
    <w:p w14:paraId="2BA292AB" w14:textId="58F48E10" w:rsidR="00F6443A" w:rsidRDefault="00F6443A" w:rsidP="00F6443A">
      <w:pPr>
        <w:pStyle w:val="ListParagraph"/>
        <w:numPr>
          <w:ilvl w:val="0"/>
          <w:numId w:val="10"/>
        </w:numPr>
        <w:spacing w:after="100" w:line="240" w:lineRule="auto"/>
        <w:rPr>
          <w:rFonts w:ascii="Times New Roman" w:hAnsi="Times New Roman" w:cs="Times New Roman"/>
          <w:sz w:val="24"/>
          <w:szCs w:val="24"/>
        </w:rPr>
      </w:pPr>
      <w:r>
        <w:rPr>
          <w:rFonts w:ascii="Times New Roman" w:hAnsi="Times New Roman" w:cs="Times New Roman"/>
          <w:sz w:val="24"/>
          <w:szCs w:val="24"/>
        </w:rPr>
        <w:t>Search (</w:t>
      </w:r>
      <w:r w:rsidR="000209EA">
        <w:rPr>
          <w:rFonts w:ascii="Times New Roman" w:hAnsi="Times New Roman" w:cs="Times New Roman"/>
          <w:sz w:val="24"/>
          <w:szCs w:val="24"/>
        </w:rPr>
        <w:t xml:space="preserve">including </w:t>
      </w:r>
      <w:r>
        <w:rPr>
          <w:rFonts w:ascii="Times New Roman" w:hAnsi="Times New Roman" w:cs="Times New Roman"/>
          <w:sz w:val="24"/>
          <w:szCs w:val="24"/>
        </w:rPr>
        <w:t>full text</w:t>
      </w:r>
      <w:r w:rsidR="000209EA">
        <w:rPr>
          <w:rFonts w:ascii="Times New Roman" w:hAnsi="Times New Roman" w:cs="Times New Roman"/>
          <w:sz w:val="24"/>
          <w:szCs w:val="24"/>
        </w:rPr>
        <w:t>/field based index</w:t>
      </w:r>
      <w:r w:rsidR="000B065F">
        <w:rPr>
          <w:rFonts w:ascii="Times New Roman" w:hAnsi="Times New Roman" w:cs="Times New Roman"/>
          <w:sz w:val="24"/>
          <w:szCs w:val="24"/>
        </w:rPr>
        <w:t xml:space="preserve"> capabilities and search options</w:t>
      </w:r>
      <w:r w:rsidR="000209EA">
        <w:rPr>
          <w:rFonts w:ascii="Times New Roman" w:hAnsi="Times New Roman" w:cs="Times New Roman"/>
          <w:sz w:val="24"/>
          <w:szCs w:val="24"/>
        </w:rPr>
        <w:t>)</w:t>
      </w:r>
      <w:r w:rsidR="002F5516">
        <w:rPr>
          <w:rFonts w:ascii="Times New Roman" w:hAnsi="Times New Roman" w:cs="Times New Roman"/>
          <w:sz w:val="24"/>
          <w:szCs w:val="24"/>
        </w:rPr>
        <w:t>;</w:t>
      </w:r>
    </w:p>
    <w:p w14:paraId="3FB88D66" w14:textId="3DA381DC" w:rsidR="000209EA" w:rsidRDefault="000209EA" w:rsidP="00F6443A">
      <w:pPr>
        <w:pStyle w:val="ListParagraph"/>
        <w:numPr>
          <w:ilvl w:val="0"/>
          <w:numId w:val="10"/>
        </w:numPr>
        <w:spacing w:after="100" w:line="240" w:lineRule="auto"/>
        <w:rPr>
          <w:rFonts w:ascii="Times New Roman" w:hAnsi="Times New Roman" w:cs="Times New Roman"/>
          <w:sz w:val="24"/>
          <w:szCs w:val="24"/>
        </w:rPr>
      </w:pPr>
      <w:r>
        <w:rPr>
          <w:rFonts w:ascii="Times New Roman" w:hAnsi="Times New Roman" w:cs="Times New Roman"/>
          <w:sz w:val="24"/>
          <w:szCs w:val="24"/>
        </w:rPr>
        <w:t>Compliance certifications of data storage</w:t>
      </w:r>
      <w:r w:rsidR="002F5516">
        <w:rPr>
          <w:rFonts w:ascii="Times New Roman" w:hAnsi="Times New Roman" w:cs="Times New Roman"/>
          <w:sz w:val="24"/>
          <w:szCs w:val="24"/>
        </w:rPr>
        <w:t>.</w:t>
      </w:r>
    </w:p>
    <w:p w14:paraId="585971CA" w14:textId="0CBE3793" w:rsidR="00B84A24" w:rsidRPr="008B1A4E" w:rsidRDefault="000645CA" w:rsidP="002F5516">
      <w:pPr>
        <w:rPr>
          <w:rFonts w:ascii="Times New Roman" w:hAnsi="Times New Roman" w:cs="Times New Roman"/>
          <w:b/>
          <w:sz w:val="24"/>
          <w:szCs w:val="24"/>
          <w:u w:val="single"/>
        </w:rPr>
      </w:pPr>
      <w:r>
        <w:rPr>
          <w:rFonts w:ascii="Times New Roman" w:hAnsi="Times New Roman" w:cs="Times New Roman"/>
          <w:sz w:val="24"/>
          <w:szCs w:val="24"/>
        </w:rPr>
        <w:br w:type="page"/>
      </w:r>
      <w:r w:rsidR="009D14CC">
        <w:rPr>
          <w:rFonts w:ascii="Times New Roman" w:hAnsi="Times New Roman" w:cs="Times New Roman"/>
          <w:b/>
          <w:sz w:val="24"/>
          <w:szCs w:val="24"/>
          <w:u w:val="single"/>
        </w:rPr>
        <w:lastRenderedPageBreak/>
        <w:t xml:space="preserve">Log Data </w:t>
      </w:r>
      <w:r w:rsidR="008D35D4">
        <w:rPr>
          <w:rFonts w:ascii="Times New Roman" w:hAnsi="Times New Roman" w:cs="Times New Roman"/>
          <w:b/>
          <w:sz w:val="24"/>
          <w:szCs w:val="24"/>
          <w:u w:val="single"/>
        </w:rPr>
        <w:t>Analyses (Server)</w:t>
      </w:r>
      <w:r w:rsidR="00B84A24" w:rsidRPr="008B1A4E">
        <w:rPr>
          <w:rFonts w:ascii="Times New Roman" w:hAnsi="Times New Roman" w:cs="Times New Roman"/>
          <w:b/>
          <w:sz w:val="24"/>
          <w:szCs w:val="24"/>
          <w:u w:val="single"/>
        </w:rPr>
        <w:t>:</w:t>
      </w:r>
    </w:p>
    <w:p w14:paraId="7A6F2673" w14:textId="7E04730D" w:rsidR="00B84A24" w:rsidRPr="008B1A4E" w:rsidRDefault="000209EA"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Centralized management of the SIEM solution</w:t>
      </w:r>
      <w:r w:rsidR="002F5516">
        <w:rPr>
          <w:rFonts w:ascii="Times New Roman" w:hAnsi="Times New Roman" w:cs="Times New Roman"/>
          <w:sz w:val="24"/>
          <w:szCs w:val="24"/>
        </w:rPr>
        <w:t>;</w:t>
      </w:r>
    </w:p>
    <w:p w14:paraId="15230257" w14:textId="1F04C42F" w:rsidR="00B84A24" w:rsidRDefault="000209EA"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User Interface</w:t>
      </w:r>
      <w:r w:rsidR="00D33627">
        <w:rPr>
          <w:rFonts w:ascii="Times New Roman" w:hAnsi="Times New Roman" w:cs="Times New Roman"/>
          <w:sz w:val="24"/>
          <w:szCs w:val="24"/>
        </w:rPr>
        <w:t xml:space="preserve"> customizable for different tenants (support of multi-tenancy) ranging from public performance screen to Security Operations Centre (SOC)</w:t>
      </w:r>
      <w:r w:rsidR="002F5516">
        <w:rPr>
          <w:rFonts w:ascii="Times New Roman" w:hAnsi="Times New Roman" w:cs="Times New Roman"/>
          <w:sz w:val="24"/>
          <w:szCs w:val="24"/>
        </w:rPr>
        <w:t>;</w:t>
      </w:r>
    </w:p>
    <w:p w14:paraId="41840CC9" w14:textId="67FFD300" w:rsidR="00856FB4" w:rsidRPr="008B1A4E" w:rsidRDefault="00856FB4"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Classification/Taxonomy</w:t>
      </w:r>
      <w:r w:rsidR="002F5516">
        <w:rPr>
          <w:rFonts w:ascii="Times New Roman" w:hAnsi="Times New Roman" w:cs="Times New Roman"/>
          <w:sz w:val="24"/>
          <w:szCs w:val="24"/>
        </w:rPr>
        <w:t>;</w:t>
      </w:r>
    </w:p>
    <w:p w14:paraId="7B1D811E" w14:textId="49011390" w:rsidR="00B84A24" w:rsidRPr="008B1A4E" w:rsidRDefault="000209EA"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Threat Intelligence</w:t>
      </w:r>
      <w:r w:rsidR="002F5516">
        <w:rPr>
          <w:rFonts w:ascii="Times New Roman" w:hAnsi="Times New Roman" w:cs="Times New Roman"/>
          <w:sz w:val="24"/>
          <w:szCs w:val="24"/>
        </w:rPr>
        <w:t>;</w:t>
      </w:r>
    </w:p>
    <w:p w14:paraId="0FA43551" w14:textId="11B87CD3" w:rsidR="00856FB4" w:rsidRPr="00856FB4" w:rsidRDefault="000209EA" w:rsidP="00856FB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Correlation</w:t>
      </w:r>
      <w:r w:rsidR="002F5516">
        <w:rPr>
          <w:rFonts w:ascii="Times New Roman" w:hAnsi="Times New Roman" w:cs="Times New Roman"/>
          <w:sz w:val="24"/>
          <w:szCs w:val="24"/>
        </w:rPr>
        <w:t>;</w:t>
      </w:r>
    </w:p>
    <w:p w14:paraId="3B67FAB6" w14:textId="7769EB60" w:rsidR="00B84A24" w:rsidRDefault="00D37F05"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D</w:t>
      </w:r>
      <w:r w:rsidR="00F542FF">
        <w:rPr>
          <w:rFonts w:ascii="Times New Roman" w:hAnsi="Times New Roman" w:cs="Times New Roman"/>
          <w:sz w:val="24"/>
          <w:szCs w:val="24"/>
        </w:rPr>
        <w:t>ata enrichment</w:t>
      </w:r>
      <w:r w:rsidR="002F5516">
        <w:rPr>
          <w:rFonts w:ascii="Times New Roman" w:hAnsi="Times New Roman" w:cs="Times New Roman"/>
          <w:sz w:val="24"/>
          <w:szCs w:val="24"/>
        </w:rPr>
        <w:t>;</w:t>
      </w:r>
    </w:p>
    <w:p w14:paraId="6D0E0BAB" w14:textId="09B5D53E" w:rsidR="00816CBD" w:rsidRDefault="00816CBD"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Asset Behaviour Analytics, Anomaly Detection</w:t>
      </w:r>
      <w:r w:rsidR="002F5516">
        <w:rPr>
          <w:rFonts w:ascii="Times New Roman" w:hAnsi="Times New Roman" w:cs="Times New Roman"/>
          <w:sz w:val="24"/>
          <w:szCs w:val="24"/>
        </w:rPr>
        <w:t>;</w:t>
      </w:r>
    </w:p>
    <w:p w14:paraId="60E7B965" w14:textId="20A13D78" w:rsidR="00816CBD" w:rsidRPr="008B1A4E" w:rsidRDefault="00816CBD" w:rsidP="00B84A24">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Performance Indicators processing</w:t>
      </w:r>
      <w:r w:rsidR="002F5516">
        <w:rPr>
          <w:rFonts w:ascii="Times New Roman" w:hAnsi="Times New Roman" w:cs="Times New Roman"/>
          <w:sz w:val="24"/>
          <w:szCs w:val="24"/>
        </w:rPr>
        <w:t>.</w:t>
      </w:r>
    </w:p>
    <w:p w14:paraId="62644921" w14:textId="77777777" w:rsidR="00B84A24" w:rsidRDefault="00B84A24" w:rsidP="00B84A24">
      <w:pPr>
        <w:spacing w:after="100" w:line="240" w:lineRule="auto"/>
        <w:rPr>
          <w:rFonts w:ascii="Times New Roman" w:hAnsi="Times New Roman" w:cs="Times New Roman"/>
          <w:sz w:val="24"/>
          <w:szCs w:val="24"/>
        </w:rPr>
      </w:pPr>
    </w:p>
    <w:p w14:paraId="4BA12902" w14:textId="4ED285E2" w:rsidR="001B248E" w:rsidRDefault="001B248E" w:rsidP="002F5516">
      <w:pPr>
        <w:spacing w:after="10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Sizing</w:t>
      </w:r>
      <w:r w:rsidRPr="008B1A4E">
        <w:rPr>
          <w:rFonts w:ascii="Times New Roman" w:hAnsi="Times New Roman" w:cs="Times New Roman"/>
          <w:b/>
          <w:sz w:val="24"/>
          <w:szCs w:val="24"/>
          <w:u w:val="single"/>
        </w:rPr>
        <w:t>:</w:t>
      </w:r>
    </w:p>
    <w:p w14:paraId="6A2CAC15" w14:textId="77777777" w:rsidR="002F5516" w:rsidRPr="008B1A4E" w:rsidRDefault="002F5516" w:rsidP="002F5516">
      <w:pPr>
        <w:spacing w:after="100" w:line="240" w:lineRule="auto"/>
        <w:rPr>
          <w:rFonts w:ascii="Times New Roman" w:hAnsi="Times New Roman" w:cs="Times New Roman"/>
          <w:b/>
          <w:sz w:val="24"/>
          <w:szCs w:val="24"/>
          <w:u w:val="single"/>
        </w:rPr>
      </w:pPr>
    </w:p>
    <w:p w14:paraId="72131DF9" w14:textId="382F57B2" w:rsidR="005236E2" w:rsidRDefault="005236E2" w:rsidP="005236E2">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 xml:space="preserve">Estimated </w:t>
      </w:r>
      <w:r w:rsidR="000D1A71">
        <w:rPr>
          <w:rFonts w:ascii="Times New Roman" w:hAnsi="Times New Roman" w:cs="Times New Roman"/>
          <w:sz w:val="24"/>
          <w:szCs w:val="24"/>
        </w:rPr>
        <w:t>average log volume 40 GB/day</w:t>
      </w:r>
      <w:r w:rsidR="00B73920">
        <w:rPr>
          <w:rFonts w:ascii="Times New Roman" w:hAnsi="Times New Roman" w:cs="Times New Roman"/>
          <w:sz w:val="24"/>
          <w:szCs w:val="24"/>
        </w:rPr>
        <w:t>;</w:t>
      </w:r>
    </w:p>
    <w:p w14:paraId="6271DA7B" w14:textId="5A324217" w:rsidR="005236E2" w:rsidRPr="008B1A4E" w:rsidRDefault="000D1A71" w:rsidP="005236E2">
      <w:pPr>
        <w:pStyle w:val="ListParagraph"/>
        <w:numPr>
          <w:ilvl w:val="0"/>
          <w:numId w:val="11"/>
        </w:numPr>
        <w:spacing w:after="100" w:line="240" w:lineRule="auto"/>
        <w:rPr>
          <w:rFonts w:ascii="Times New Roman" w:hAnsi="Times New Roman" w:cs="Times New Roman"/>
          <w:sz w:val="24"/>
          <w:szCs w:val="24"/>
        </w:rPr>
      </w:pPr>
      <w:r>
        <w:rPr>
          <w:rFonts w:ascii="Times New Roman" w:hAnsi="Times New Roman" w:cs="Times New Roman"/>
          <w:sz w:val="24"/>
          <w:szCs w:val="24"/>
        </w:rPr>
        <w:t>Estimated average event generation 1500 events/second (EPS)</w:t>
      </w:r>
      <w:r w:rsidR="00B73920">
        <w:rPr>
          <w:rFonts w:ascii="Times New Roman" w:hAnsi="Times New Roman" w:cs="Times New Roman"/>
          <w:sz w:val="24"/>
          <w:szCs w:val="24"/>
        </w:rPr>
        <w:t>.</w:t>
      </w:r>
    </w:p>
    <w:p w14:paraId="677C440A" w14:textId="77777777" w:rsidR="001B248E" w:rsidRDefault="001B248E" w:rsidP="00B84A24">
      <w:pPr>
        <w:spacing w:after="100" w:line="240" w:lineRule="auto"/>
        <w:rPr>
          <w:rFonts w:ascii="Times New Roman" w:hAnsi="Times New Roman" w:cs="Times New Roman"/>
          <w:sz w:val="24"/>
          <w:szCs w:val="24"/>
        </w:rPr>
      </w:pPr>
    </w:p>
    <w:p w14:paraId="1FCED33C" w14:textId="32AE97B5" w:rsidR="004C2BA9" w:rsidRDefault="004C2BA9" w:rsidP="009F1759">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Vendor shall propose an architecture and deployment options for </w:t>
      </w:r>
      <w:r w:rsidR="00B73920">
        <w:rPr>
          <w:rFonts w:ascii="Times New Roman" w:hAnsi="Times New Roman" w:cs="Times New Roman"/>
          <w:sz w:val="24"/>
          <w:szCs w:val="24"/>
        </w:rPr>
        <w:t xml:space="preserve">its </w:t>
      </w:r>
      <w:r>
        <w:rPr>
          <w:rFonts w:ascii="Times New Roman" w:hAnsi="Times New Roman" w:cs="Times New Roman"/>
          <w:sz w:val="24"/>
          <w:szCs w:val="24"/>
        </w:rPr>
        <w:t>selected SIEM solution</w:t>
      </w:r>
      <w:r w:rsidR="00E51EB7">
        <w:rPr>
          <w:rFonts w:ascii="Times New Roman" w:hAnsi="Times New Roman" w:cs="Times New Roman"/>
          <w:sz w:val="24"/>
          <w:szCs w:val="24"/>
        </w:rPr>
        <w:t xml:space="preserve"> including l</w:t>
      </w:r>
      <w:r w:rsidR="00816CBD">
        <w:rPr>
          <w:rFonts w:ascii="Times New Roman" w:hAnsi="Times New Roman" w:cs="Times New Roman"/>
          <w:sz w:val="24"/>
          <w:szCs w:val="24"/>
        </w:rPr>
        <w:t>icensing model</w:t>
      </w:r>
      <w:r w:rsidR="003113EF">
        <w:rPr>
          <w:rFonts w:ascii="Times New Roman" w:hAnsi="Times New Roman" w:cs="Times New Roman"/>
          <w:sz w:val="24"/>
          <w:szCs w:val="24"/>
        </w:rPr>
        <w:t>, product support</w:t>
      </w:r>
      <w:r w:rsidR="00816CBD">
        <w:rPr>
          <w:rFonts w:ascii="Times New Roman" w:hAnsi="Times New Roman" w:cs="Times New Roman"/>
          <w:sz w:val="24"/>
          <w:szCs w:val="24"/>
        </w:rPr>
        <w:t xml:space="preserve">, </w:t>
      </w:r>
      <w:r w:rsidR="00E51EB7">
        <w:rPr>
          <w:rFonts w:ascii="Times New Roman" w:hAnsi="Times New Roman" w:cs="Times New Roman"/>
          <w:sz w:val="24"/>
          <w:szCs w:val="24"/>
        </w:rPr>
        <w:t xml:space="preserve">performance estimation, </w:t>
      </w:r>
      <w:r w:rsidR="00816CBD">
        <w:rPr>
          <w:rFonts w:ascii="Times New Roman" w:hAnsi="Times New Roman" w:cs="Times New Roman"/>
          <w:sz w:val="24"/>
          <w:szCs w:val="24"/>
        </w:rPr>
        <w:t>scalability</w:t>
      </w:r>
      <w:r w:rsidR="00E51EB7">
        <w:rPr>
          <w:rFonts w:ascii="Times New Roman" w:hAnsi="Times New Roman" w:cs="Times New Roman"/>
          <w:sz w:val="24"/>
          <w:szCs w:val="24"/>
        </w:rPr>
        <w:t xml:space="preserve"> and High Availability/Disaster Recovery </w:t>
      </w:r>
      <w:r w:rsidR="003113EF">
        <w:rPr>
          <w:rFonts w:ascii="Times New Roman" w:hAnsi="Times New Roman" w:cs="Times New Roman"/>
          <w:sz w:val="24"/>
          <w:szCs w:val="24"/>
        </w:rPr>
        <w:t xml:space="preserve">(HA/DR) </w:t>
      </w:r>
      <w:r w:rsidR="00E51EB7">
        <w:rPr>
          <w:rFonts w:ascii="Times New Roman" w:hAnsi="Times New Roman" w:cs="Times New Roman"/>
          <w:sz w:val="24"/>
          <w:szCs w:val="24"/>
        </w:rPr>
        <w:t>options</w:t>
      </w:r>
      <w:r w:rsidR="00816CBD">
        <w:rPr>
          <w:rFonts w:ascii="Times New Roman" w:hAnsi="Times New Roman" w:cs="Times New Roman"/>
          <w:sz w:val="24"/>
          <w:szCs w:val="24"/>
        </w:rPr>
        <w:t>.</w:t>
      </w:r>
    </w:p>
    <w:p w14:paraId="3D176A2C" w14:textId="338596CD" w:rsidR="00C77055" w:rsidRDefault="00C77055" w:rsidP="009F1759">
      <w:pPr>
        <w:spacing w:after="100" w:line="240" w:lineRule="auto"/>
        <w:jc w:val="both"/>
        <w:rPr>
          <w:rFonts w:ascii="Times New Roman" w:hAnsi="Times New Roman" w:cs="Times New Roman"/>
          <w:sz w:val="24"/>
          <w:szCs w:val="24"/>
        </w:rPr>
      </w:pPr>
    </w:p>
    <w:p w14:paraId="19588407" w14:textId="18B1A4AE" w:rsidR="00F8020D" w:rsidRPr="008B1A4E" w:rsidRDefault="00B84A24" w:rsidP="009F1759">
      <w:pPr>
        <w:spacing w:after="100" w:line="240" w:lineRule="auto"/>
        <w:jc w:val="both"/>
        <w:rPr>
          <w:rFonts w:ascii="Times New Roman" w:hAnsi="Times New Roman" w:cs="Times New Roman"/>
          <w:i/>
          <w:sz w:val="24"/>
          <w:szCs w:val="24"/>
        </w:rPr>
      </w:pPr>
      <w:r w:rsidRPr="008B1A4E">
        <w:rPr>
          <w:rFonts w:ascii="Times New Roman" w:hAnsi="Times New Roman" w:cs="Times New Roman"/>
          <w:i/>
          <w:sz w:val="24"/>
          <w:szCs w:val="24"/>
        </w:rPr>
        <w:t>The above</w:t>
      </w:r>
      <w:r w:rsidR="00472012" w:rsidRPr="008B1A4E">
        <w:rPr>
          <w:rFonts w:ascii="Times New Roman" w:hAnsi="Times New Roman" w:cs="Times New Roman"/>
          <w:i/>
          <w:sz w:val="24"/>
          <w:szCs w:val="24"/>
        </w:rPr>
        <w:t xml:space="preserve"> </w:t>
      </w:r>
      <w:r w:rsidRPr="008B1A4E">
        <w:rPr>
          <w:rFonts w:ascii="Times New Roman" w:hAnsi="Times New Roman" w:cs="Times New Roman"/>
          <w:i/>
          <w:sz w:val="24"/>
          <w:szCs w:val="24"/>
        </w:rPr>
        <w:t xml:space="preserve">mentioned </w:t>
      </w:r>
      <w:r w:rsidR="00D37F05">
        <w:rPr>
          <w:rFonts w:ascii="Times New Roman" w:hAnsi="Times New Roman" w:cs="Times New Roman"/>
          <w:i/>
          <w:sz w:val="24"/>
          <w:szCs w:val="24"/>
        </w:rPr>
        <w:t xml:space="preserve">structure is just an example and the </w:t>
      </w:r>
      <w:r w:rsidRPr="008B1A4E">
        <w:rPr>
          <w:rFonts w:ascii="Times New Roman" w:hAnsi="Times New Roman" w:cs="Times New Roman"/>
          <w:i/>
          <w:sz w:val="24"/>
          <w:szCs w:val="24"/>
        </w:rPr>
        <w:t xml:space="preserve">Vendor shall provide </w:t>
      </w:r>
      <w:r w:rsidR="00D37F05">
        <w:rPr>
          <w:rFonts w:ascii="Times New Roman" w:hAnsi="Times New Roman" w:cs="Times New Roman"/>
          <w:i/>
          <w:sz w:val="24"/>
          <w:szCs w:val="24"/>
        </w:rPr>
        <w:t xml:space="preserve">the best suited architecture/setup for </w:t>
      </w:r>
      <w:r w:rsidR="00B73920">
        <w:rPr>
          <w:rFonts w:ascii="Times New Roman" w:hAnsi="Times New Roman" w:cs="Times New Roman"/>
          <w:i/>
          <w:sz w:val="24"/>
          <w:szCs w:val="24"/>
        </w:rPr>
        <w:t>its</w:t>
      </w:r>
      <w:r w:rsidR="00D37F05">
        <w:rPr>
          <w:rFonts w:ascii="Times New Roman" w:hAnsi="Times New Roman" w:cs="Times New Roman"/>
          <w:i/>
          <w:sz w:val="24"/>
          <w:szCs w:val="24"/>
        </w:rPr>
        <w:t xml:space="preserve"> chosen product</w:t>
      </w:r>
      <w:r w:rsidRPr="008B1A4E">
        <w:rPr>
          <w:rFonts w:ascii="Times New Roman" w:hAnsi="Times New Roman" w:cs="Times New Roman"/>
          <w:i/>
          <w:sz w:val="24"/>
          <w:szCs w:val="24"/>
        </w:rPr>
        <w:t>.</w:t>
      </w:r>
    </w:p>
    <w:p w14:paraId="25C986DB" w14:textId="77777777" w:rsidR="00F8020D" w:rsidRPr="008B1A4E" w:rsidRDefault="00F8020D" w:rsidP="009F1759">
      <w:pPr>
        <w:spacing w:after="100" w:line="240" w:lineRule="auto"/>
        <w:jc w:val="both"/>
        <w:rPr>
          <w:rFonts w:ascii="Times New Roman" w:hAnsi="Times New Roman" w:cs="Times New Roman"/>
          <w:b/>
          <w:sz w:val="24"/>
          <w:szCs w:val="24"/>
        </w:rPr>
      </w:pPr>
    </w:p>
    <w:p w14:paraId="447BA706" w14:textId="525F52ED" w:rsidR="00547AB2" w:rsidRPr="008B1A4E" w:rsidRDefault="00EE631D" w:rsidP="009F1759">
      <w:pPr>
        <w:spacing w:after="100" w:line="240" w:lineRule="auto"/>
        <w:jc w:val="both"/>
        <w:rPr>
          <w:rFonts w:ascii="Times New Roman" w:hAnsi="Times New Roman" w:cs="Times New Roman"/>
          <w:b/>
          <w:i/>
          <w:sz w:val="24"/>
          <w:szCs w:val="24"/>
        </w:rPr>
      </w:pPr>
      <w:r w:rsidRPr="008B1A4E">
        <w:rPr>
          <w:rFonts w:ascii="Times New Roman" w:hAnsi="Times New Roman" w:cs="Times New Roman"/>
          <w:b/>
          <w:i/>
          <w:sz w:val="24"/>
          <w:szCs w:val="24"/>
        </w:rPr>
        <w:t xml:space="preserve">The OSCE’s </w:t>
      </w:r>
      <w:r w:rsidR="00547AB2" w:rsidRPr="008B1A4E">
        <w:rPr>
          <w:rFonts w:ascii="Times New Roman" w:hAnsi="Times New Roman" w:cs="Times New Roman"/>
          <w:b/>
          <w:i/>
          <w:sz w:val="24"/>
          <w:szCs w:val="24"/>
        </w:rPr>
        <w:t>preference will be given to th</w:t>
      </w:r>
      <w:r w:rsidR="00E51EB7">
        <w:rPr>
          <w:rFonts w:ascii="Times New Roman" w:hAnsi="Times New Roman" w:cs="Times New Roman"/>
          <w:b/>
          <w:i/>
          <w:sz w:val="24"/>
          <w:szCs w:val="24"/>
        </w:rPr>
        <w:t>e Vendor</w:t>
      </w:r>
      <w:r w:rsidR="00547AB2" w:rsidRPr="008B1A4E">
        <w:rPr>
          <w:rFonts w:ascii="Times New Roman" w:hAnsi="Times New Roman" w:cs="Times New Roman"/>
          <w:b/>
          <w:i/>
          <w:sz w:val="24"/>
          <w:szCs w:val="24"/>
        </w:rPr>
        <w:t xml:space="preserve"> </w:t>
      </w:r>
      <w:r w:rsidR="00E51EB7">
        <w:rPr>
          <w:rFonts w:ascii="Times New Roman" w:hAnsi="Times New Roman" w:cs="Times New Roman"/>
          <w:b/>
          <w:i/>
          <w:sz w:val="24"/>
          <w:szCs w:val="24"/>
        </w:rPr>
        <w:t xml:space="preserve">providing the most capable product </w:t>
      </w:r>
      <w:r w:rsidR="008C2562">
        <w:rPr>
          <w:rFonts w:ascii="Times New Roman" w:hAnsi="Times New Roman" w:cs="Times New Roman"/>
          <w:b/>
          <w:i/>
          <w:sz w:val="24"/>
          <w:szCs w:val="24"/>
        </w:rPr>
        <w:t>and best suited implementation/services</w:t>
      </w:r>
      <w:r w:rsidR="009F1759">
        <w:rPr>
          <w:rFonts w:ascii="Times New Roman" w:hAnsi="Times New Roman" w:cs="Times New Roman"/>
          <w:b/>
          <w:i/>
          <w:sz w:val="24"/>
          <w:szCs w:val="24"/>
        </w:rPr>
        <w:t xml:space="preserve"> in terms of price/performance</w:t>
      </w:r>
      <w:r w:rsidR="00547AB2" w:rsidRPr="008B1A4E">
        <w:rPr>
          <w:rFonts w:ascii="Times New Roman" w:hAnsi="Times New Roman" w:cs="Times New Roman"/>
          <w:b/>
          <w:i/>
          <w:sz w:val="24"/>
          <w:szCs w:val="24"/>
        </w:rPr>
        <w:t xml:space="preserve">. </w:t>
      </w:r>
    </w:p>
    <w:p w14:paraId="261E317E" w14:textId="5CA7C62C" w:rsidR="00EE631D" w:rsidRDefault="00EE631D" w:rsidP="009F1759">
      <w:pPr>
        <w:spacing w:after="100" w:line="240" w:lineRule="auto"/>
        <w:jc w:val="both"/>
        <w:rPr>
          <w:rFonts w:ascii="Times New Roman" w:hAnsi="Times New Roman" w:cs="Times New Roman"/>
          <w:b/>
          <w:i/>
          <w:sz w:val="24"/>
          <w:szCs w:val="24"/>
        </w:rPr>
      </w:pPr>
      <w:r w:rsidRPr="008B1A4E">
        <w:rPr>
          <w:rFonts w:ascii="Times New Roman" w:hAnsi="Times New Roman" w:cs="Times New Roman"/>
          <w:b/>
          <w:i/>
          <w:sz w:val="24"/>
          <w:szCs w:val="24"/>
        </w:rPr>
        <w:t>As outcome of the competitive tender process which might follow</w:t>
      </w:r>
      <w:r w:rsidR="00B138CA" w:rsidRPr="008B1A4E">
        <w:rPr>
          <w:rFonts w:ascii="Times New Roman" w:hAnsi="Times New Roman" w:cs="Times New Roman"/>
          <w:b/>
          <w:i/>
          <w:sz w:val="24"/>
          <w:szCs w:val="24"/>
        </w:rPr>
        <w:t xml:space="preserve"> </w:t>
      </w:r>
      <w:r w:rsidRPr="008B1A4E">
        <w:rPr>
          <w:rFonts w:ascii="Times New Roman" w:hAnsi="Times New Roman" w:cs="Times New Roman"/>
          <w:b/>
          <w:i/>
          <w:sz w:val="24"/>
          <w:szCs w:val="24"/>
        </w:rPr>
        <w:t xml:space="preserve">this RFI, the OSCE </w:t>
      </w:r>
      <w:r w:rsidR="008C2562">
        <w:rPr>
          <w:rFonts w:ascii="Times New Roman" w:hAnsi="Times New Roman" w:cs="Times New Roman"/>
          <w:b/>
          <w:i/>
          <w:sz w:val="24"/>
          <w:szCs w:val="24"/>
        </w:rPr>
        <w:t>wants</w:t>
      </w:r>
      <w:r w:rsidR="00B138CA" w:rsidRPr="008B1A4E">
        <w:rPr>
          <w:rFonts w:ascii="Times New Roman" w:hAnsi="Times New Roman" w:cs="Times New Roman"/>
          <w:b/>
          <w:i/>
          <w:sz w:val="24"/>
          <w:szCs w:val="24"/>
        </w:rPr>
        <w:t xml:space="preserve"> </w:t>
      </w:r>
      <w:r w:rsidR="008C2562">
        <w:rPr>
          <w:rFonts w:ascii="Times New Roman" w:hAnsi="Times New Roman" w:cs="Times New Roman"/>
          <w:b/>
          <w:i/>
          <w:sz w:val="24"/>
          <w:szCs w:val="24"/>
        </w:rPr>
        <w:t>to</w:t>
      </w:r>
      <w:r w:rsidRPr="008B1A4E">
        <w:rPr>
          <w:rFonts w:ascii="Times New Roman" w:hAnsi="Times New Roman" w:cs="Times New Roman"/>
          <w:b/>
          <w:i/>
          <w:sz w:val="24"/>
          <w:szCs w:val="24"/>
        </w:rPr>
        <w:t xml:space="preserve"> </w:t>
      </w:r>
      <w:r w:rsidR="008C2562">
        <w:rPr>
          <w:rFonts w:ascii="Times New Roman" w:hAnsi="Times New Roman" w:cs="Times New Roman"/>
          <w:b/>
          <w:i/>
          <w:sz w:val="24"/>
          <w:szCs w:val="24"/>
        </w:rPr>
        <w:t xml:space="preserve">award the </w:t>
      </w:r>
      <w:r w:rsidRPr="008B1A4E">
        <w:rPr>
          <w:rFonts w:ascii="Times New Roman" w:hAnsi="Times New Roman" w:cs="Times New Roman"/>
          <w:b/>
          <w:i/>
          <w:sz w:val="24"/>
          <w:szCs w:val="24"/>
        </w:rPr>
        <w:t xml:space="preserve">Contract </w:t>
      </w:r>
      <w:r w:rsidR="00C47517">
        <w:rPr>
          <w:rFonts w:ascii="Times New Roman" w:hAnsi="Times New Roman" w:cs="Times New Roman"/>
          <w:b/>
          <w:i/>
          <w:sz w:val="24"/>
          <w:szCs w:val="24"/>
        </w:rPr>
        <w:t>to a single Vendor</w:t>
      </w:r>
      <w:r w:rsidRPr="008B1A4E">
        <w:rPr>
          <w:rFonts w:ascii="Times New Roman" w:hAnsi="Times New Roman" w:cs="Times New Roman"/>
          <w:b/>
          <w:i/>
          <w:sz w:val="24"/>
          <w:szCs w:val="24"/>
        </w:rPr>
        <w:t>.</w:t>
      </w:r>
    </w:p>
    <w:p w14:paraId="2B6A6FEF" w14:textId="36FEDE82" w:rsidR="00C47517" w:rsidRPr="008B1A4E" w:rsidRDefault="00C47517" w:rsidP="009F1759">
      <w:pPr>
        <w:spacing w:after="100" w:line="240" w:lineRule="auto"/>
        <w:jc w:val="both"/>
        <w:rPr>
          <w:rFonts w:ascii="Times New Roman" w:hAnsi="Times New Roman" w:cs="Times New Roman"/>
          <w:b/>
          <w:i/>
          <w:sz w:val="24"/>
          <w:szCs w:val="24"/>
        </w:rPr>
      </w:pPr>
      <w:r>
        <w:rPr>
          <w:rFonts w:ascii="Times New Roman" w:hAnsi="Times New Roman" w:cs="Times New Roman"/>
          <w:b/>
          <w:i/>
          <w:sz w:val="24"/>
          <w:szCs w:val="24"/>
        </w:rPr>
        <w:t>Subcontractors may be appointed by the Vendor (Product Vendor Support).</w:t>
      </w:r>
    </w:p>
    <w:p w14:paraId="46887E0A" w14:textId="77777777" w:rsidR="00F8020D" w:rsidRPr="008B1A4E" w:rsidRDefault="00F8020D" w:rsidP="00793D72">
      <w:pPr>
        <w:spacing w:after="100" w:line="240" w:lineRule="auto"/>
        <w:rPr>
          <w:rFonts w:ascii="Times New Roman" w:hAnsi="Times New Roman" w:cs="Times New Roman"/>
          <w:b/>
          <w:sz w:val="24"/>
          <w:szCs w:val="24"/>
        </w:rPr>
      </w:pPr>
    </w:p>
    <w:p w14:paraId="73CDADCC" w14:textId="50B250DE" w:rsidR="00F8020D" w:rsidRPr="008B1A4E" w:rsidRDefault="00F8020D" w:rsidP="00F8020D">
      <w:pPr>
        <w:pStyle w:val="ListParagraph"/>
        <w:numPr>
          <w:ilvl w:val="0"/>
          <w:numId w:val="2"/>
        </w:numPr>
        <w:spacing w:after="100" w:line="240" w:lineRule="auto"/>
        <w:rPr>
          <w:rFonts w:ascii="Times New Roman" w:hAnsi="Times New Roman" w:cs="Times New Roman"/>
          <w:b/>
          <w:sz w:val="24"/>
          <w:szCs w:val="24"/>
        </w:rPr>
      </w:pPr>
      <w:r w:rsidRPr="008B1A4E">
        <w:rPr>
          <w:rFonts w:ascii="Times New Roman" w:hAnsi="Times New Roman" w:cs="Times New Roman"/>
          <w:b/>
          <w:sz w:val="24"/>
          <w:szCs w:val="24"/>
        </w:rPr>
        <w:t>List of Activities under the planned Contract</w:t>
      </w:r>
    </w:p>
    <w:p w14:paraId="583986BD" w14:textId="77777777" w:rsidR="00F8020D" w:rsidRPr="008B1A4E" w:rsidRDefault="00F8020D" w:rsidP="00F8020D">
      <w:pPr>
        <w:pStyle w:val="ListParagraph"/>
        <w:spacing w:after="100" w:line="240" w:lineRule="auto"/>
        <w:rPr>
          <w:rFonts w:ascii="Times New Roman" w:hAnsi="Times New Roman" w:cs="Times New Roman"/>
          <w:b/>
          <w:sz w:val="24"/>
          <w:szCs w:val="24"/>
        </w:rPr>
      </w:pPr>
    </w:p>
    <w:p w14:paraId="6F4B4434" w14:textId="3D9222B6" w:rsidR="00F8020D" w:rsidRPr="008B1A4E" w:rsidRDefault="003113EF" w:rsidP="00F8020D">
      <w:pPr>
        <w:spacing w:after="100" w:line="240" w:lineRule="auto"/>
        <w:rPr>
          <w:rFonts w:ascii="Times New Roman" w:hAnsi="Times New Roman" w:cs="Times New Roman"/>
          <w:sz w:val="24"/>
          <w:szCs w:val="24"/>
        </w:rPr>
      </w:pPr>
      <w:r>
        <w:rPr>
          <w:rFonts w:ascii="Times New Roman" w:hAnsi="Times New Roman" w:cs="Times New Roman"/>
          <w:sz w:val="24"/>
          <w:szCs w:val="24"/>
        </w:rPr>
        <w:t>The appointed Vendor</w:t>
      </w:r>
      <w:r w:rsidR="00F8020D" w:rsidRPr="008B1A4E">
        <w:rPr>
          <w:rFonts w:ascii="Times New Roman" w:hAnsi="Times New Roman" w:cs="Times New Roman"/>
          <w:sz w:val="24"/>
          <w:szCs w:val="24"/>
        </w:rPr>
        <w:t xml:space="preserve"> will be requested to provide the following activities </w:t>
      </w:r>
      <w:r w:rsidR="00711443">
        <w:rPr>
          <w:rFonts w:ascii="Times New Roman" w:hAnsi="Times New Roman" w:cs="Times New Roman"/>
          <w:sz w:val="24"/>
          <w:szCs w:val="24"/>
        </w:rPr>
        <w:t>to fulfil the requirements</w:t>
      </w:r>
      <w:r w:rsidR="00F8020D" w:rsidRPr="008B1A4E">
        <w:rPr>
          <w:rFonts w:ascii="Times New Roman" w:hAnsi="Times New Roman" w:cs="Times New Roman"/>
          <w:sz w:val="24"/>
          <w:szCs w:val="24"/>
        </w:rPr>
        <w:t xml:space="preserve"> listed under the Scope of Services:</w:t>
      </w:r>
    </w:p>
    <w:p w14:paraId="75751433" w14:textId="77777777" w:rsidR="00D21EA2" w:rsidRPr="008B1A4E" w:rsidRDefault="00D21EA2" w:rsidP="00F8020D">
      <w:pPr>
        <w:spacing w:after="100" w:line="240" w:lineRule="auto"/>
        <w:rPr>
          <w:rFonts w:ascii="Times New Roman" w:hAnsi="Times New Roman" w:cs="Times New Roman"/>
          <w:sz w:val="24"/>
          <w:szCs w:val="24"/>
        </w:rPr>
      </w:pPr>
    </w:p>
    <w:p w14:paraId="413001B7" w14:textId="718F03D4" w:rsidR="00F8020D" w:rsidRPr="008B1A4E" w:rsidRDefault="00A452CF" w:rsidP="00D21EA2">
      <w:pPr>
        <w:pStyle w:val="ListParagraph"/>
        <w:numPr>
          <w:ilvl w:val="0"/>
          <w:numId w:val="19"/>
        </w:numPr>
        <w:spacing w:after="100" w:line="240" w:lineRule="auto"/>
        <w:rPr>
          <w:rFonts w:ascii="Times New Roman" w:hAnsi="Times New Roman" w:cs="Times New Roman"/>
          <w:sz w:val="24"/>
          <w:szCs w:val="24"/>
        </w:rPr>
      </w:pPr>
      <w:r>
        <w:rPr>
          <w:rFonts w:ascii="Times New Roman" w:hAnsi="Times New Roman" w:cs="Times New Roman"/>
          <w:sz w:val="24"/>
          <w:szCs w:val="24"/>
        </w:rPr>
        <w:t>Design of the SIEM solution</w:t>
      </w:r>
      <w:r w:rsidR="00F8020D" w:rsidRPr="008B1A4E">
        <w:rPr>
          <w:rFonts w:ascii="Times New Roman" w:hAnsi="Times New Roman" w:cs="Times New Roman"/>
          <w:sz w:val="24"/>
          <w:szCs w:val="24"/>
        </w:rPr>
        <w:t>;</w:t>
      </w:r>
    </w:p>
    <w:p w14:paraId="29F20F56" w14:textId="234F33FD" w:rsidR="00F8020D" w:rsidRPr="008B1A4E" w:rsidRDefault="00A452CF" w:rsidP="00D21EA2">
      <w:pPr>
        <w:pStyle w:val="ListParagraph"/>
        <w:numPr>
          <w:ilvl w:val="0"/>
          <w:numId w:val="19"/>
        </w:numPr>
        <w:spacing w:after="100" w:line="240" w:lineRule="auto"/>
        <w:rPr>
          <w:rFonts w:ascii="Times New Roman" w:hAnsi="Times New Roman" w:cs="Times New Roman"/>
          <w:sz w:val="24"/>
          <w:szCs w:val="24"/>
        </w:rPr>
      </w:pPr>
      <w:r>
        <w:rPr>
          <w:rFonts w:ascii="Times New Roman" w:hAnsi="Times New Roman" w:cs="Times New Roman"/>
          <w:sz w:val="24"/>
          <w:szCs w:val="24"/>
        </w:rPr>
        <w:t>Implementation</w:t>
      </w:r>
      <w:r w:rsidR="00F95D14">
        <w:rPr>
          <w:rFonts w:ascii="Times New Roman" w:hAnsi="Times New Roman" w:cs="Times New Roman"/>
          <w:sz w:val="24"/>
          <w:szCs w:val="24"/>
        </w:rPr>
        <w:t xml:space="preserve"> of the SIEM product and log collection</w:t>
      </w:r>
      <w:r w:rsidR="00F8020D" w:rsidRPr="008B1A4E">
        <w:rPr>
          <w:rFonts w:ascii="Times New Roman" w:hAnsi="Times New Roman" w:cs="Times New Roman"/>
          <w:sz w:val="24"/>
          <w:szCs w:val="24"/>
        </w:rPr>
        <w:t>;</w:t>
      </w:r>
    </w:p>
    <w:p w14:paraId="435CFA5F" w14:textId="4CA4E4AF" w:rsidR="00F8020D" w:rsidRDefault="00A452CF" w:rsidP="00D21EA2">
      <w:pPr>
        <w:pStyle w:val="ListParagraph"/>
        <w:numPr>
          <w:ilvl w:val="0"/>
          <w:numId w:val="19"/>
        </w:numPr>
        <w:spacing w:after="100" w:line="240" w:lineRule="auto"/>
        <w:rPr>
          <w:rFonts w:ascii="Times New Roman" w:hAnsi="Times New Roman" w:cs="Times New Roman"/>
          <w:sz w:val="24"/>
          <w:szCs w:val="24"/>
        </w:rPr>
      </w:pPr>
      <w:r>
        <w:rPr>
          <w:rFonts w:ascii="Times New Roman" w:hAnsi="Times New Roman" w:cs="Times New Roman"/>
          <w:sz w:val="24"/>
          <w:szCs w:val="24"/>
        </w:rPr>
        <w:t>Customization</w:t>
      </w:r>
      <w:r w:rsidR="00CD32F1">
        <w:rPr>
          <w:rFonts w:ascii="Times New Roman" w:hAnsi="Times New Roman" w:cs="Times New Roman"/>
          <w:sz w:val="24"/>
          <w:szCs w:val="24"/>
        </w:rPr>
        <w:t xml:space="preserve"> of data sources, analyses and SOC</w:t>
      </w:r>
      <w:r w:rsidR="00F8020D" w:rsidRPr="008B1A4E">
        <w:rPr>
          <w:rFonts w:ascii="Times New Roman" w:hAnsi="Times New Roman" w:cs="Times New Roman"/>
          <w:sz w:val="24"/>
          <w:szCs w:val="24"/>
        </w:rPr>
        <w:t>;</w:t>
      </w:r>
    </w:p>
    <w:p w14:paraId="0351E2E7" w14:textId="433BDF02" w:rsidR="0070395D" w:rsidRPr="0070395D" w:rsidRDefault="0070395D" w:rsidP="0070395D">
      <w:pPr>
        <w:pStyle w:val="ListParagraph"/>
        <w:numPr>
          <w:ilvl w:val="0"/>
          <w:numId w:val="19"/>
        </w:num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Knowledge Transfer</w:t>
      </w:r>
      <w:r>
        <w:rPr>
          <w:rFonts w:ascii="Times New Roman" w:hAnsi="Times New Roman" w:cs="Times New Roman"/>
          <w:sz w:val="24"/>
          <w:szCs w:val="24"/>
        </w:rPr>
        <w:t>;</w:t>
      </w:r>
    </w:p>
    <w:p w14:paraId="66DCB541" w14:textId="55B4C5D4" w:rsidR="00D344AD" w:rsidRPr="004D554D" w:rsidRDefault="00D344AD" w:rsidP="004D554D">
      <w:pPr>
        <w:pStyle w:val="ListParagraph"/>
        <w:numPr>
          <w:ilvl w:val="0"/>
          <w:numId w:val="19"/>
        </w:numPr>
        <w:spacing w:after="100" w:line="240" w:lineRule="auto"/>
        <w:rPr>
          <w:rFonts w:ascii="Times New Roman" w:hAnsi="Times New Roman" w:cs="Times New Roman"/>
          <w:sz w:val="24"/>
          <w:szCs w:val="24"/>
        </w:rPr>
      </w:pPr>
      <w:r>
        <w:rPr>
          <w:rFonts w:ascii="Times New Roman" w:hAnsi="Times New Roman" w:cs="Times New Roman"/>
          <w:sz w:val="24"/>
          <w:szCs w:val="24"/>
        </w:rPr>
        <w:t xml:space="preserve">SOC support options: </w:t>
      </w:r>
      <w:r>
        <w:rPr>
          <w:rFonts w:ascii="Times New Roman" w:hAnsi="Times New Roman" w:cs="Times New Roman"/>
          <w:sz w:val="24"/>
          <w:szCs w:val="24"/>
        </w:rPr>
        <w:br/>
      </w:r>
      <w:r w:rsidR="004D554D">
        <w:rPr>
          <w:rFonts w:ascii="Times New Roman" w:hAnsi="Times New Roman" w:cs="Times New Roman"/>
          <w:sz w:val="24"/>
          <w:szCs w:val="24"/>
        </w:rPr>
        <w:t xml:space="preserve">- </w:t>
      </w:r>
      <w:r w:rsidRPr="00D344AD">
        <w:rPr>
          <w:rFonts w:ascii="Times New Roman" w:hAnsi="Times New Roman" w:cs="Times New Roman"/>
          <w:sz w:val="24"/>
          <w:szCs w:val="24"/>
        </w:rPr>
        <w:t xml:space="preserve">Managed </w:t>
      </w:r>
      <w:r>
        <w:rPr>
          <w:rFonts w:ascii="Times New Roman" w:hAnsi="Times New Roman" w:cs="Times New Roman"/>
          <w:sz w:val="24"/>
          <w:szCs w:val="24"/>
        </w:rPr>
        <w:t xml:space="preserve">Security </w:t>
      </w:r>
      <w:r w:rsidRPr="00D344AD">
        <w:rPr>
          <w:rFonts w:ascii="Times New Roman" w:hAnsi="Times New Roman" w:cs="Times New Roman"/>
          <w:sz w:val="24"/>
          <w:szCs w:val="24"/>
        </w:rPr>
        <w:t>Service</w:t>
      </w:r>
      <w:r>
        <w:rPr>
          <w:rFonts w:ascii="Times New Roman" w:hAnsi="Times New Roman" w:cs="Times New Roman"/>
          <w:sz w:val="24"/>
          <w:szCs w:val="24"/>
        </w:rPr>
        <w:t>s</w:t>
      </w:r>
      <w:r w:rsidRPr="00D344AD">
        <w:rPr>
          <w:rFonts w:ascii="Times New Roman" w:hAnsi="Times New Roman" w:cs="Times New Roman"/>
          <w:sz w:val="24"/>
          <w:szCs w:val="24"/>
        </w:rPr>
        <w:t xml:space="preserve"> Provider</w:t>
      </w:r>
      <w:r>
        <w:rPr>
          <w:rFonts w:ascii="Times New Roman" w:hAnsi="Times New Roman" w:cs="Times New Roman"/>
          <w:sz w:val="24"/>
          <w:szCs w:val="24"/>
        </w:rPr>
        <w:t xml:space="preserve"> (MSSP)</w:t>
      </w:r>
      <w:r w:rsidR="00711443">
        <w:rPr>
          <w:rFonts w:ascii="Times New Roman" w:hAnsi="Times New Roman" w:cs="Times New Roman"/>
          <w:sz w:val="24"/>
          <w:szCs w:val="24"/>
        </w:rPr>
        <w:t>;</w:t>
      </w:r>
      <w:r w:rsidR="004D554D">
        <w:rPr>
          <w:rFonts w:ascii="Times New Roman" w:hAnsi="Times New Roman" w:cs="Times New Roman"/>
          <w:sz w:val="24"/>
          <w:szCs w:val="24"/>
        </w:rPr>
        <w:br/>
        <w:t xml:space="preserve">- </w:t>
      </w:r>
      <w:r w:rsidR="00F225C1" w:rsidRPr="004D554D">
        <w:rPr>
          <w:rFonts w:ascii="Times New Roman" w:hAnsi="Times New Roman" w:cs="Times New Roman"/>
          <w:sz w:val="24"/>
          <w:szCs w:val="24"/>
        </w:rPr>
        <w:t>Co-Managed SOC On</w:t>
      </w:r>
      <w:r w:rsidR="00711443" w:rsidRPr="004D554D">
        <w:rPr>
          <w:rFonts w:ascii="Times New Roman" w:hAnsi="Times New Roman" w:cs="Times New Roman"/>
          <w:sz w:val="24"/>
          <w:szCs w:val="24"/>
        </w:rPr>
        <w:t>-Site;</w:t>
      </w:r>
      <w:r w:rsidR="00F225C1" w:rsidRPr="004D554D">
        <w:rPr>
          <w:rFonts w:ascii="Times New Roman" w:hAnsi="Times New Roman" w:cs="Times New Roman"/>
          <w:sz w:val="24"/>
          <w:szCs w:val="24"/>
        </w:rPr>
        <w:br/>
      </w:r>
      <w:r w:rsidR="004D554D">
        <w:rPr>
          <w:rFonts w:ascii="Times New Roman" w:hAnsi="Times New Roman" w:cs="Times New Roman"/>
          <w:sz w:val="24"/>
          <w:szCs w:val="24"/>
        </w:rPr>
        <w:t xml:space="preserve">- </w:t>
      </w:r>
      <w:r w:rsidR="00CD32F1" w:rsidRPr="004D554D">
        <w:rPr>
          <w:rFonts w:ascii="Times New Roman" w:hAnsi="Times New Roman" w:cs="Times New Roman"/>
          <w:sz w:val="24"/>
          <w:szCs w:val="24"/>
        </w:rPr>
        <w:t>Training and support of local SOC team</w:t>
      </w:r>
      <w:r w:rsidR="0070395D" w:rsidRPr="004D554D">
        <w:rPr>
          <w:rFonts w:ascii="Times New Roman" w:hAnsi="Times New Roman" w:cs="Times New Roman"/>
          <w:sz w:val="24"/>
          <w:szCs w:val="24"/>
        </w:rPr>
        <w:t>.</w:t>
      </w:r>
    </w:p>
    <w:p w14:paraId="13AD8F7F" w14:textId="77777777" w:rsidR="009903E5" w:rsidRDefault="009903E5">
      <w:pPr>
        <w:rPr>
          <w:rFonts w:ascii="Times New Roman" w:hAnsi="Times New Roman" w:cs="Times New Roman"/>
          <w:b/>
          <w:sz w:val="24"/>
          <w:szCs w:val="24"/>
        </w:rPr>
      </w:pPr>
      <w:r>
        <w:rPr>
          <w:rFonts w:ascii="Times New Roman" w:hAnsi="Times New Roman" w:cs="Times New Roman"/>
          <w:b/>
          <w:sz w:val="24"/>
          <w:szCs w:val="24"/>
        </w:rPr>
        <w:br w:type="page"/>
      </w:r>
    </w:p>
    <w:p w14:paraId="5845CCCA" w14:textId="79963CF6" w:rsidR="0012427B" w:rsidRPr="008B1A4E" w:rsidRDefault="00B84A24" w:rsidP="0012427B">
      <w:pPr>
        <w:pStyle w:val="ListParagraph"/>
        <w:numPr>
          <w:ilvl w:val="0"/>
          <w:numId w:val="2"/>
        </w:numPr>
        <w:spacing w:after="100" w:line="240" w:lineRule="auto"/>
        <w:rPr>
          <w:rFonts w:ascii="Times New Roman" w:hAnsi="Times New Roman" w:cs="Times New Roman"/>
          <w:b/>
          <w:sz w:val="24"/>
          <w:szCs w:val="24"/>
        </w:rPr>
      </w:pPr>
      <w:r w:rsidRPr="008B1A4E">
        <w:rPr>
          <w:rFonts w:ascii="Times New Roman" w:hAnsi="Times New Roman" w:cs="Times New Roman"/>
          <w:b/>
          <w:sz w:val="24"/>
          <w:szCs w:val="24"/>
        </w:rPr>
        <w:lastRenderedPageBreak/>
        <w:t>Place of Performance</w:t>
      </w:r>
      <w:r w:rsidR="00D21EA2" w:rsidRPr="008B1A4E">
        <w:rPr>
          <w:rFonts w:ascii="Times New Roman" w:hAnsi="Times New Roman" w:cs="Times New Roman"/>
          <w:b/>
          <w:sz w:val="24"/>
          <w:szCs w:val="24"/>
        </w:rPr>
        <w:t xml:space="preserve"> and Delivery Method </w:t>
      </w:r>
    </w:p>
    <w:p w14:paraId="08CE3814" w14:textId="77777777" w:rsidR="0012427B" w:rsidRPr="008B1A4E" w:rsidRDefault="0012427B" w:rsidP="00793D72">
      <w:pPr>
        <w:spacing w:after="100" w:line="240" w:lineRule="auto"/>
        <w:rPr>
          <w:rFonts w:ascii="Times New Roman" w:hAnsi="Times New Roman" w:cs="Times New Roman"/>
          <w:b/>
          <w:sz w:val="24"/>
          <w:szCs w:val="24"/>
        </w:rPr>
      </w:pPr>
    </w:p>
    <w:p w14:paraId="7AF4D668" w14:textId="41DCBCA9" w:rsidR="00793D72" w:rsidRPr="008B1A4E" w:rsidRDefault="00793D72"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Provide services on-site at the OSCE Secretariat</w:t>
      </w:r>
      <w:r w:rsidR="00CE29E6" w:rsidRPr="008B1A4E">
        <w:rPr>
          <w:rFonts w:ascii="Times New Roman" w:hAnsi="Times New Roman" w:cs="Times New Roman"/>
          <w:sz w:val="24"/>
          <w:szCs w:val="24"/>
        </w:rPr>
        <w:t xml:space="preserve"> </w:t>
      </w:r>
      <w:r w:rsidRPr="008B1A4E">
        <w:rPr>
          <w:rFonts w:ascii="Times New Roman" w:hAnsi="Times New Roman" w:cs="Times New Roman"/>
          <w:sz w:val="24"/>
          <w:szCs w:val="24"/>
        </w:rPr>
        <w:t>premises</w:t>
      </w:r>
      <w:r w:rsidR="00CE29E6" w:rsidRPr="008B1A4E">
        <w:rPr>
          <w:rFonts w:ascii="Times New Roman" w:hAnsi="Times New Roman" w:cs="Times New Roman"/>
          <w:sz w:val="24"/>
          <w:szCs w:val="24"/>
        </w:rPr>
        <w:t xml:space="preserve"> in Vienna, Austria</w:t>
      </w:r>
      <w:r w:rsidRPr="008B1A4E">
        <w:rPr>
          <w:rFonts w:ascii="Times New Roman" w:hAnsi="Times New Roman" w:cs="Times New Roman"/>
          <w:sz w:val="24"/>
          <w:szCs w:val="24"/>
        </w:rPr>
        <w:t xml:space="preserve">. </w:t>
      </w:r>
      <w:r w:rsidR="00690936">
        <w:rPr>
          <w:rFonts w:ascii="Times New Roman" w:hAnsi="Times New Roman" w:cs="Times New Roman"/>
          <w:sz w:val="24"/>
          <w:szCs w:val="24"/>
        </w:rPr>
        <w:t>An on-site</w:t>
      </w:r>
      <w:r w:rsidRPr="008B1A4E">
        <w:rPr>
          <w:rFonts w:ascii="Times New Roman" w:hAnsi="Times New Roman" w:cs="Times New Roman"/>
          <w:sz w:val="24"/>
          <w:szCs w:val="24"/>
        </w:rPr>
        <w:t xml:space="preserve"> delivery model </w:t>
      </w:r>
      <w:r w:rsidR="00690936">
        <w:rPr>
          <w:rFonts w:ascii="Times New Roman" w:hAnsi="Times New Roman" w:cs="Times New Roman"/>
          <w:sz w:val="24"/>
          <w:szCs w:val="24"/>
        </w:rPr>
        <w:t>is preferred, remote assistance is possible, if required</w:t>
      </w:r>
      <w:r w:rsidR="0046475B">
        <w:rPr>
          <w:rFonts w:ascii="Times New Roman" w:hAnsi="Times New Roman" w:cs="Times New Roman"/>
          <w:sz w:val="24"/>
          <w:szCs w:val="24"/>
        </w:rPr>
        <w:t xml:space="preserve"> for the service</w:t>
      </w:r>
      <w:r w:rsidR="00690936">
        <w:rPr>
          <w:rFonts w:ascii="Times New Roman" w:hAnsi="Times New Roman" w:cs="Times New Roman"/>
          <w:sz w:val="24"/>
          <w:szCs w:val="24"/>
        </w:rPr>
        <w:t>.</w:t>
      </w:r>
    </w:p>
    <w:p w14:paraId="7608EAEA" w14:textId="77777777" w:rsidR="00CC165E" w:rsidRPr="008B1A4E" w:rsidRDefault="00CC165E" w:rsidP="009F1759">
      <w:pPr>
        <w:spacing w:after="100" w:line="240" w:lineRule="auto"/>
        <w:jc w:val="both"/>
        <w:rPr>
          <w:rFonts w:ascii="Times New Roman" w:hAnsi="Times New Roman" w:cs="Times New Roman"/>
          <w:sz w:val="24"/>
          <w:szCs w:val="24"/>
        </w:rPr>
      </w:pPr>
    </w:p>
    <w:p w14:paraId="0F799A77" w14:textId="77777777" w:rsidR="00D21EA2" w:rsidRPr="008B1A4E" w:rsidRDefault="00D21EA2" w:rsidP="009F1759">
      <w:pPr>
        <w:pStyle w:val="ListParagraph"/>
        <w:numPr>
          <w:ilvl w:val="0"/>
          <w:numId w:val="2"/>
        </w:numPr>
        <w:spacing w:after="100" w:line="240" w:lineRule="auto"/>
        <w:jc w:val="both"/>
        <w:rPr>
          <w:rFonts w:ascii="Times New Roman" w:hAnsi="Times New Roman" w:cs="Times New Roman"/>
          <w:b/>
          <w:sz w:val="24"/>
          <w:szCs w:val="24"/>
        </w:rPr>
      </w:pPr>
      <w:r w:rsidRPr="008B1A4E">
        <w:rPr>
          <w:rFonts w:ascii="Times New Roman" w:hAnsi="Times New Roman" w:cs="Times New Roman"/>
          <w:b/>
          <w:sz w:val="24"/>
          <w:szCs w:val="24"/>
        </w:rPr>
        <w:t>Vendor Qualification</w:t>
      </w:r>
    </w:p>
    <w:p w14:paraId="02B42923" w14:textId="77777777" w:rsidR="00D21EA2" w:rsidRPr="008B1A4E" w:rsidRDefault="00D21EA2" w:rsidP="009F1759">
      <w:pPr>
        <w:spacing w:after="100" w:line="240" w:lineRule="auto"/>
        <w:jc w:val="both"/>
        <w:rPr>
          <w:rFonts w:ascii="Times New Roman" w:hAnsi="Times New Roman" w:cs="Times New Roman"/>
          <w:sz w:val="24"/>
          <w:szCs w:val="24"/>
        </w:rPr>
      </w:pPr>
    </w:p>
    <w:p w14:paraId="4C2A916C" w14:textId="7D531B7E" w:rsidR="00D21EA2" w:rsidRPr="008B1A4E" w:rsidRDefault="00D21EA2"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Interested Vendor</w:t>
      </w:r>
      <w:r w:rsidR="0046475B">
        <w:rPr>
          <w:rFonts w:ascii="Times New Roman" w:hAnsi="Times New Roman" w:cs="Times New Roman"/>
          <w:sz w:val="24"/>
          <w:szCs w:val="24"/>
        </w:rPr>
        <w:t>s</w:t>
      </w:r>
      <w:r w:rsidRPr="008B1A4E">
        <w:rPr>
          <w:rFonts w:ascii="Times New Roman" w:hAnsi="Times New Roman" w:cs="Times New Roman"/>
          <w:sz w:val="24"/>
          <w:szCs w:val="24"/>
        </w:rPr>
        <w:t xml:space="preserve"> </w:t>
      </w:r>
      <w:r w:rsidR="0046475B">
        <w:rPr>
          <w:rFonts w:ascii="Times New Roman" w:hAnsi="Times New Roman" w:cs="Times New Roman"/>
          <w:sz w:val="24"/>
          <w:szCs w:val="24"/>
        </w:rPr>
        <w:t>are</w:t>
      </w:r>
      <w:r w:rsidR="00CE29E6" w:rsidRPr="008B1A4E">
        <w:rPr>
          <w:rFonts w:ascii="Times New Roman" w:hAnsi="Times New Roman" w:cs="Times New Roman"/>
          <w:sz w:val="24"/>
          <w:szCs w:val="24"/>
        </w:rPr>
        <w:t xml:space="preserve"> required to </w:t>
      </w:r>
      <w:r w:rsidR="0046475B">
        <w:rPr>
          <w:rFonts w:ascii="Times New Roman" w:hAnsi="Times New Roman" w:cs="Times New Roman"/>
          <w:sz w:val="24"/>
          <w:szCs w:val="24"/>
        </w:rPr>
        <w:t xml:space="preserve">have a suitable Partner status with their chosen Product Vendor at the </w:t>
      </w:r>
      <w:r w:rsidR="0046475B" w:rsidRPr="0072317D">
        <w:rPr>
          <w:rFonts w:ascii="Times New Roman" w:hAnsi="Times New Roman" w:cs="Times New Roman"/>
          <w:sz w:val="24"/>
          <w:szCs w:val="24"/>
        </w:rPr>
        <w:t xml:space="preserve">stage of responding to this </w:t>
      </w:r>
      <w:r w:rsidR="00B73920">
        <w:rPr>
          <w:rFonts w:ascii="Times New Roman" w:hAnsi="Times New Roman" w:cs="Times New Roman"/>
          <w:sz w:val="24"/>
          <w:szCs w:val="24"/>
        </w:rPr>
        <w:t>P</w:t>
      </w:r>
      <w:r w:rsidR="0046475B" w:rsidRPr="0072317D">
        <w:rPr>
          <w:rFonts w:ascii="Times New Roman" w:hAnsi="Times New Roman" w:cs="Times New Roman"/>
          <w:sz w:val="24"/>
          <w:szCs w:val="24"/>
        </w:rPr>
        <w:t xml:space="preserve">rocurement </w:t>
      </w:r>
      <w:r w:rsidR="00B73920">
        <w:rPr>
          <w:rFonts w:ascii="Times New Roman" w:hAnsi="Times New Roman" w:cs="Times New Roman"/>
          <w:sz w:val="24"/>
          <w:szCs w:val="24"/>
        </w:rPr>
        <w:t>N</w:t>
      </w:r>
      <w:r w:rsidR="0046475B" w:rsidRPr="0072317D">
        <w:rPr>
          <w:rFonts w:ascii="Times New Roman" w:hAnsi="Times New Roman" w:cs="Times New Roman"/>
          <w:sz w:val="24"/>
          <w:szCs w:val="24"/>
        </w:rPr>
        <w:t>otice as well as during the duration of the Contract</w:t>
      </w:r>
      <w:r w:rsidR="0046475B">
        <w:rPr>
          <w:rFonts w:ascii="Times New Roman" w:hAnsi="Times New Roman" w:cs="Times New Roman"/>
          <w:sz w:val="24"/>
          <w:szCs w:val="24"/>
        </w:rPr>
        <w:t>.</w:t>
      </w:r>
    </w:p>
    <w:p w14:paraId="4A4A57C7" w14:textId="77777777" w:rsidR="00D21EA2" w:rsidRPr="008B1A4E" w:rsidRDefault="00D21EA2" w:rsidP="009F1759">
      <w:pPr>
        <w:spacing w:after="100" w:line="240" w:lineRule="auto"/>
        <w:jc w:val="both"/>
        <w:rPr>
          <w:rFonts w:ascii="Times New Roman" w:hAnsi="Times New Roman" w:cs="Times New Roman"/>
          <w:sz w:val="24"/>
          <w:szCs w:val="24"/>
        </w:rPr>
      </w:pPr>
    </w:p>
    <w:p w14:paraId="534ADA77" w14:textId="77777777" w:rsidR="00D21EA2" w:rsidRDefault="00D21EA2" w:rsidP="009F1759">
      <w:pPr>
        <w:spacing w:after="100" w:line="240" w:lineRule="auto"/>
        <w:jc w:val="both"/>
        <w:rPr>
          <w:rFonts w:ascii="Times New Roman" w:hAnsi="Times New Roman" w:cs="Times New Roman"/>
          <w:b/>
          <w:sz w:val="24"/>
          <w:szCs w:val="24"/>
          <w:u w:val="single"/>
        </w:rPr>
      </w:pPr>
      <w:r w:rsidRPr="008B1A4E">
        <w:rPr>
          <w:rFonts w:ascii="Times New Roman" w:hAnsi="Times New Roman" w:cs="Times New Roman"/>
          <w:b/>
          <w:sz w:val="24"/>
          <w:szCs w:val="24"/>
          <w:u w:val="single"/>
        </w:rPr>
        <w:t>Certification</w:t>
      </w:r>
    </w:p>
    <w:p w14:paraId="7852A416" w14:textId="77777777" w:rsidR="00B73920" w:rsidRPr="008B1A4E" w:rsidRDefault="00B73920" w:rsidP="009F1759">
      <w:pPr>
        <w:spacing w:after="100" w:line="240" w:lineRule="auto"/>
        <w:jc w:val="both"/>
        <w:rPr>
          <w:rFonts w:ascii="Times New Roman" w:hAnsi="Times New Roman" w:cs="Times New Roman"/>
          <w:b/>
          <w:sz w:val="24"/>
          <w:szCs w:val="24"/>
          <w:u w:val="single"/>
        </w:rPr>
      </w:pPr>
    </w:p>
    <w:p w14:paraId="211644BD" w14:textId="49CD5E1E" w:rsidR="00D21EA2" w:rsidRPr="008B1A4E" w:rsidRDefault="00CE29E6"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 xml:space="preserve">It is expected that at </w:t>
      </w:r>
      <w:r w:rsidR="00D21EA2" w:rsidRPr="008B1A4E">
        <w:rPr>
          <w:rFonts w:ascii="Times New Roman" w:hAnsi="Times New Roman" w:cs="Times New Roman"/>
          <w:sz w:val="24"/>
          <w:szCs w:val="24"/>
        </w:rPr>
        <w:t xml:space="preserve">least </w:t>
      </w:r>
      <w:r w:rsidR="009E5893">
        <w:rPr>
          <w:rFonts w:ascii="Times New Roman" w:hAnsi="Times New Roman" w:cs="Times New Roman"/>
          <w:sz w:val="24"/>
          <w:szCs w:val="24"/>
        </w:rPr>
        <w:t>one</w:t>
      </w:r>
      <w:r w:rsidR="00B308C9" w:rsidRPr="008B1A4E">
        <w:rPr>
          <w:rFonts w:ascii="Times New Roman" w:hAnsi="Times New Roman" w:cs="Times New Roman"/>
          <w:sz w:val="24"/>
          <w:szCs w:val="24"/>
        </w:rPr>
        <w:t xml:space="preserve"> </w:t>
      </w:r>
      <w:r w:rsidR="009E5893">
        <w:rPr>
          <w:rFonts w:ascii="Times New Roman" w:hAnsi="Times New Roman" w:cs="Times New Roman"/>
          <w:sz w:val="24"/>
          <w:szCs w:val="24"/>
        </w:rPr>
        <w:t>member</w:t>
      </w:r>
      <w:r w:rsidR="00D21EA2" w:rsidRPr="008B1A4E">
        <w:rPr>
          <w:rFonts w:ascii="Times New Roman" w:hAnsi="Times New Roman" w:cs="Times New Roman"/>
          <w:sz w:val="24"/>
          <w:szCs w:val="24"/>
        </w:rPr>
        <w:t xml:space="preserve"> of the </w:t>
      </w:r>
      <w:r w:rsidR="00B3277F" w:rsidRPr="008B1A4E">
        <w:rPr>
          <w:rFonts w:ascii="Times New Roman" w:hAnsi="Times New Roman" w:cs="Times New Roman"/>
          <w:sz w:val="24"/>
          <w:szCs w:val="24"/>
        </w:rPr>
        <w:t>Vendor</w:t>
      </w:r>
      <w:r w:rsidR="00D21EA2" w:rsidRPr="008B1A4E">
        <w:rPr>
          <w:rFonts w:ascii="Times New Roman" w:hAnsi="Times New Roman" w:cs="Times New Roman"/>
          <w:sz w:val="24"/>
          <w:szCs w:val="24"/>
        </w:rPr>
        <w:t>'s Key Personnel assigned to perform</w:t>
      </w:r>
      <w:r w:rsidR="00B3277F" w:rsidRPr="008B1A4E">
        <w:rPr>
          <w:rFonts w:ascii="Times New Roman" w:hAnsi="Times New Roman" w:cs="Times New Roman"/>
          <w:sz w:val="24"/>
          <w:szCs w:val="24"/>
        </w:rPr>
        <w:t xml:space="preserve"> </w:t>
      </w:r>
      <w:r w:rsidR="00D21EA2" w:rsidRPr="008B1A4E">
        <w:rPr>
          <w:rFonts w:ascii="Times New Roman" w:hAnsi="Times New Roman" w:cs="Times New Roman"/>
          <w:sz w:val="24"/>
          <w:szCs w:val="24"/>
        </w:rPr>
        <w:t xml:space="preserve">for the OSCE shall hold </w:t>
      </w:r>
      <w:r w:rsidR="00D006E1">
        <w:rPr>
          <w:rFonts w:ascii="Times New Roman" w:hAnsi="Times New Roman" w:cs="Times New Roman"/>
          <w:sz w:val="24"/>
          <w:szCs w:val="24"/>
        </w:rPr>
        <w:t>a valid certificate</w:t>
      </w:r>
      <w:r w:rsidR="00D21EA2" w:rsidRPr="008B1A4E">
        <w:rPr>
          <w:rFonts w:ascii="Times New Roman" w:hAnsi="Times New Roman" w:cs="Times New Roman"/>
          <w:sz w:val="24"/>
          <w:szCs w:val="24"/>
        </w:rPr>
        <w:t xml:space="preserve"> </w:t>
      </w:r>
      <w:r w:rsidR="00D006E1">
        <w:rPr>
          <w:rFonts w:ascii="Times New Roman" w:hAnsi="Times New Roman" w:cs="Times New Roman"/>
          <w:sz w:val="24"/>
          <w:szCs w:val="24"/>
        </w:rPr>
        <w:t>of the Product Vendor</w:t>
      </w:r>
      <w:r w:rsidR="00D21EA2" w:rsidRPr="008B1A4E">
        <w:rPr>
          <w:rFonts w:ascii="Times New Roman" w:hAnsi="Times New Roman" w:cs="Times New Roman"/>
          <w:sz w:val="24"/>
          <w:szCs w:val="24"/>
        </w:rPr>
        <w:t xml:space="preserve"> at any time during their assignment to the OSCE and </w:t>
      </w:r>
      <w:r w:rsidR="00545AD1">
        <w:rPr>
          <w:rFonts w:ascii="Times New Roman" w:hAnsi="Times New Roman" w:cs="Times New Roman"/>
          <w:sz w:val="24"/>
          <w:szCs w:val="24"/>
        </w:rPr>
        <w:t xml:space="preserve">have a </w:t>
      </w:r>
      <w:r w:rsidR="00D21EA2" w:rsidRPr="008B1A4E">
        <w:rPr>
          <w:rFonts w:ascii="Times New Roman" w:hAnsi="Times New Roman" w:cs="Times New Roman"/>
          <w:sz w:val="24"/>
          <w:szCs w:val="24"/>
        </w:rPr>
        <w:t xml:space="preserve">minimum </w:t>
      </w:r>
      <w:r w:rsidR="00545AD1">
        <w:rPr>
          <w:rFonts w:ascii="Times New Roman" w:hAnsi="Times New Roman" w:cs="Times New Roman"/>
          <w:sz w:val="24"/>
          <w:szCs w:val="24"/>
        </w:rPr>
        <w:t xml:space="preserve">of </w:t>
      </w:r>
      <w:r w:rsidR="00D21EA2" w:rsidRPr="008B1A4E">
        <w:rPr>
          <w:rFonts w:ascii="Times New Roman" w:hAnsi="Times New Roman" w:cs="Times New Roman"/>
          <w:sz w:val="24"/>
          <w:szCs w:val="24"/>
        </w:rPr>
        <w:t>3 years of profess</w:t>
      </w:r>
      <w:r w:rsidR="009E5893">
        <w:rPr>
          <w:rFonts w:ascii="Times New Roman" w:hAnsi="Times New Roman" w:cs="Times New Roman"/>
          <w:sz w:val="24"/>
          <w:szCs w:val="24"/>
        </w:rPr>
        <w:t xml:space="preserve">ional experience in SIEM </w:t>
      </w:r>
      <w:r w:rsidR="00AD3FFA">
        <w:rPr>
          <w:rFonts w:ascii="Times New Roman" w:hAnsi="Times New Roman" w:cs="Times New Roman"/>
          <w:sz w:val="24"/>
          <w:szCs w:val="24"/>
        </w:rPr>
        <w:t>implementations</w:t>
      </w:r>
      <w:r w:rsidR="00D21EA2" w:rsidRPr="008B1A4E">
        <w:rPr>
          <w:rFonts w:ascii="Times New Roman" w:hAnsi="Times New Roman" w:cs="Times New Roman"/>
          <w:sz w:val="24"/>
          <w:szCs w:val="24"/>
        </w:rPr>
        <w:t>.</w:t>
      </w:r>
      <w:r w:rsidR="00D006E1">
        <w:rPr>
          <w:rFonts w:ascii="Times New Roman" w:hAnsi="Times New Roman" w:cs="Times New Roman"/>
          <w:sz w:val="24"/>
          <w:szCs w:val="24"/>
        </w:rPr>
        <w:t xml:space="preserve"> Additional certifications and experience in Information Security are highly appreciated for Key Personnel.</w:t>
      </w:r>
    </w:p>
    <w:p w14:paraId="5C8AC473" w14:textId="77777777" w:rsidR="00CC165E" w:rsidRPr="008B1A4E" w:rsidRDefault="00CC165E" w:rsidP="009F1759">
      <w:pPr>
        <w:spacing w:after="100" w:line="240" w:lineRule="auto"/>
        <w:jc w:val="both"/>
        <w:rPr>
          <w:rFonts w:ascii="Times New Roman" w:hAnsi="Times New Roman" w:cs="Times New Roman"/>
          <w:b/>
          <w:sz w:val="24"/>
          <w:szCs w:val="24"/>
        </w:rPr>
      </w:pPr>
    </w:p>
    <w:p w14:paraId="18D1EB06" w14:textId="105D2EB4" w:rsidR="00B84A24" w:rsidRPr="008B1A4E" w:rsidRDefault="00B84A24" w:rsidP="009F1759">
      <w:pPr>
        <w:pStyle w:val="ListParagraph"/>
        <w:numPr>
          <w:ilvl w:val="0"/>
          <w:numId w:val="2"/>
        </w:numPr>
        <w:spacing w:after="100" w:line="240" w:lineRule="auto"/>
        <w:jc w:val="both"/>
        <w:rPr>
          <w:rFonts w:ascii="Times New Roman" w:hAnsi="Times New Roman" w:cs="Times New Roman"/>
          <w:b/>
          <w:sz w:val="24"/>
          <w:szCs w:val="24"/>
        </w:rPr>
      </w:pPr>
      <w:r w:rsidRPr="008B1A4E">
        <w:rPr>
          <w:rFonts w:ascii="Times New Roman" w:hAnsi="Times New Roman" w:cs="Times New Roman"/>
          <w:b/>
          <w:sz w:val="24"/>
          <w:szCs w:val="24"/>
        </w:rPr>
        <w:t>Expected Contract Duration</w:t>
      </w:r>
    </w:p>
    <w:p w14:paraId="7D861AED" w14:textId="77777777" w:rsidR="00B84A24" w:rsidRPr="008B1A4E" w:rsidRDefault="00B84A24" w:rsidP="009F1759">
      <w:pPr>
        <w:spacing w:after="100" w:line="240" w:lineRule="auto"/>
        <w:jc w:val="both"/>
        <w:rPr>
          <w:rFonts w:ascii="Times New Roman" w:hAnsi="Times New Roman" w:cs="Times New Roman"/>
          <w:b/>
          <w:sz w:val="24"/>
          <w:szCs w:val="24"/>
        </w:rPr>
      </w:pPr>
    </w:p>
    <w:p w14:paraId="1AE27A0F" w14:textId="1948AC34" w:rsidR="00D03255" w:rsidRPr="008B1A4E" w:rsidRDefault="00D03255"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 xml:space="preserve">The OSCE intends to enter into a Contract with a qualified </w:t>
      </w:r>
      <w:r w:rsidR="006B0234">
        <w:rPr>
          <w:rFonts w:ascii="Times New Roman" w:hAnsi="Times New Roman" w:cs="Times New Roman"/>
          <w:sz w:val="24"/>
          <w:szCs w:val="24"/>
        </w:rPr>
        <w:t>Vendor</w:t>
      </w:r>
      <w:r w:rsidR="00793D72" w:rsidRPr="008B1A4E">
        <w:rPr>
          <w:rFonts w:ascii="Times New Roman" w:hAnsi="Times New Roman" w:cs="Times New Roman"/>
          <w:sz w:val="24"/>
          <w:szCs w:val="24"/>
        </w:rPr>
        <w:t xml:space="preserve"> </w:t>
      </w:r>
      <w:r w:rsidRPr="008B1A4E">
        <w:rPr>
          <w:rFonts w:ascii="Times New Roman" w:hAnsi="Times New Roman" w:cs="Times New Roman"/>
          <w:sz w:val="24"/>
          <w:szCs w:val="24"/>
        </w:rPr>
        <w:t>for t</w:t>
      </w:r>
      <w:r w:rsidR="006B0234">
        <w:rPr>
          <w:rFonts w:ascii="Times New Roman" w:hAnsi="Times New Roman" w:cs="Times New Roman"/>
          <w:sz w:val="24"/>
          <w:szCs w:val="24"/>
        </w:rPr>
        <w:t xml:space="preserve">he performance of the implementation. The support </w:t>
      </w:r>
      <w:r w:rsidRPr="008B1A4E">
        <w:rPr>
          <w:rFonts w:ascii="Times New Roman" w:hAnsi="Times New Roman" w:cs="Times New Roman"/>
          <w:sz w:val="24"/>
          <w:szCs w:val="24"/>
        </w:rPr>
        <w:t>Contract will be for a period of 1 year and will be subject to annual renew</w:t>
      </w:r>
      <w:r w:rsidR="006B0234">
        <w:rPr>
          <w:rFonts w:ascii="Times New Roman" w:hAnsi="Times New Roman" w:cs="Times New Roman"/>
          <w:sz w:val="24"/>
          <w:szCs w:val="24"/>
        </w:rPr>
        <w:t>als</w:t>
      </w:r>
      <w:r w:rsidRPr="008B1A4E">
        <w:rPr>
          <w:rFonts w:ascii="Times New Roman" w:hAnsi="Times New Roman" w:cs="Times New Roman"/>
          <w:sz w:val="24"/>
          <w:szCs w:val="24"/>
        </w:rPr>
        <w:t xml:space="preserve"> subject to the need of service, funds availability and Contractor’s performance</w:t>
      </w:r>
      <w:r w:rsidR="00B73920">
        <w:rPr>
          <w:rFonts w:ascii="Times New Roman" w:hAnsi="Times New Roman" w:cs="Times New Roman"/>
          <w:sz w:val="24"/>
          <w:szCs w:val="24"/>
        </w:rPr>
        <w:t xml:space="preserve"> (maximum Contract duration period at the OSCE is 5 years)</w:t>
      </w:r>
      <w:r w:rsidRPr="008B1A4E">
        <w:rPr>
          <w:rFonts w:ascii="Times New Roman" w:hAnsi="Times New Roman" w:cs="Times New Roman"/>
          <w:sz w:val="24"/>
          <w:szCs w:val="24"/>
        </w:rPr>
        <w:t>.</w:t>
      </w:r>
    </w:p>
    <w:p w14:paraId="141818CF" w14:textId="77777777" w:rsidR="00B3277F" w:rsidRPr="001D670C" w:rsidRDefault="00B3277F" w:rsidP="009F1759">
      <w:pPr>
        <w:spacing w:after="100" w:line="240" w:lineRule="auto"/>
        <w:jc w:val="both"/>
        <w:rPr>
          <w:rFonts w:ascii="Times New Roman" w:hAnsi="Times New Roman" w:cs="Times New Roman"/>
          <w:b/>
          <w:sz w:val="24"/>
          <w:szCs w:val="24"/>
        </w:rPr>
      </w:pPr>
    </w:p>
    <w:p w14:paraId="1AE27A21" w14:textId="77777777" w:rsidR="0031088C" w:rsidRPr="008B1A4E" w:rsidRDefault="0031088C" w:rsidP="00D21EA2">
      <w:pPr>
        <w:pStyle w:val="ListParagraph"/>
        <w:numPr>
          <w:ilvl w:val="0"/>
          <w:numId w:val="2"/>
        </w:numPr>
        <w:spacing w:after="100" w:line="240" w:lineRule="auto"/>
        <w:rPr>
          <w:rFonts w:ascii="Times New Roman" w:hAnsi="Times New Roman" w:cs="Times New Roman"/>
          <w:b/>
          <w:sz w:val="24"/>
          <w:szCs w:val="24"/>
        </w:rPr>
      </w:pPr>
      <w:r w:rsidRPr="008B1A4E">
        <w:rPr>
          <w:rFonts w:ascii="Times New Roman" w:hAnsi="Times New Roman" w:cs="Times New Roman"/>
          <w:b/>
          <w:sz w:val="24"/>
          <w:szCs w:val="24"/>
        </w:rPr>
        <w:t>Requested Information</w:t>
      </w:r>
    </w:p>
    <w:p w14:paraId="1AE27A22" w14:textId="77777777" w:rsidR="0031088C" w:rsidRPr="008B1A4E" w:rsidRDefault="0031088C" w:rsidP="0031088C">
      <w:pPr>
        <w:spacing w:after="100" w:line="240" w:lineRule="auto"/>
        <w:rPr>
          <w:rFonts w:ascii="Times New Roman" w:hAnsi="Times New Roman" w:cs="Times New Roman"/>
          <w:sz w:val="24"/>
          <w:szCs w:val="24"/>
        </w:rPr>
      </w:pPr>
    </w:p>
    <w:p w14:paraId="1AE27A23" w14:textId="3278DDDF" w:rsidR="0031088C" w:rsidRPr="008B1A4E" w:rsidRDefault="005A32EA"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 xml:space="preserve">Interested </w:t>
      </w:r>
      <w:r w:rsidR="0031088C" w:rsidRPr="008B1A4E">
        <w:rPr>
          <w:rFonts w:ascii="Times New Roman" w:hAnsi="Times New Roman" w:cs="Times New Roman"/>
          <w:sz w:val="24"/>
          <w:szCs w:val="24"/>
        </w:rPr>
        <w:t>Vendors are requested to provide the following information as part of their RFI response:</w:t>
      </w:r>
    </w:p>
    <w:p w14:paraId="1AE27A24" w14:textId="77777777" w:rsidR="0031088C" w:rsidRPr="008B1A4E" w:rsidRDefault="0031088C" w:rsidP="009F1759">
      <w:pPr>
        <w:spacing w:after="100" w:line="240" w:lineRule="auto"/>
        <w:jc w:val="both"/>
        <w:rPr>
          <w:rFonts w:ascii="Times New Roman" w:hAnsi="Times New Roman" w:cs="Times New Roman"/>
          <w:sz w:val="24"/>
          <w:szCs w:val="24"/>
        </w:rPr>
      </w:pPr>
    </w:p>
    <w:p w14:paraId="5D8E6E9C" w14:textId="550640FE" w:rsidR="006D2129" w:rsidRPr="008B1A4E" w:rsidRDefault="00BE55CF" w:rsidP="009F1759">
      <w:pPr>
        <w:pStyle w:val="ListParagraph"/>
        <w:numPr>
          <w:ilvl w:val="0"/>
          <w:numId w:val="22"/>
        </w:num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General company information (maximum 1 page),</w:t>
      </w:r>
      <w:r w:rsidR="00037AA8" w:rsidRPr="008B1A4E">
        <w:rPr>
          <w:rFonts w:ascii="Times New Roman" w:hAnsi="Times New Roman" w:cs="Times New Roman"/>
          <w:sz w:val="24"/>
          <w:szCs w:val="24"/>
        </w:rPr>
        <w:t xml:space="preserve"> including a statement attesting that the Vendor has the capabilities, qualifications, and financial and human resources to cover </w:t>
      </w:r>
      <w:r w:rsidR="00112B80">
        <w:rPr>
          <w:rFonts w:ascii="Times New Roman" w:hAnsi="Times New Roman" w:cs="Times New Roman"/>
          <w:sz w:val="24"/>
          <w:szCs w:val="24"/>
        </w:rPr>
        <w:t>the</w:t>
      </w:r>
      <w:r w:rsidR="00037AA8" w:rsidRPr="008B1A4E">
        <w:rPr>
          <w:rFonts w:ascii="Times New Roman" w:hAnsi="Times New Roman" w:cs="Times New Roman"/>
          <w:sz w:val="24"/>
          <w:szCs w:val="24"/>
        </w:rPr>
        <w:t xml:space="preserve"> Scope of Service and perform services listed under the List of Activities</w:t>
      </w:r>
      <w:r w:rsidR="006D2129" w:rsidRPr="008B1A4E">
        <w:rPr>
          <w:rFonts w:ascii="Times New Roman" w:hAnsi="Times New Roman" w:cs="Times New Roman"/>
          <w:sz w:val="24"/>
          <w:szCs w:val="24"/>
        </w:rPr>
        <w:t>;</w:t>
      </w:r>
    </w:p>
    <w:p w14:paraId="10A9383E" w14:textId="77777777" w:rsidR="0072317D" w:rsidRPr="001D670C" w:rsidRDefault="0072317D" w:rsidP="009F1759">
      <w:pPr>
        <w:pStyle w:val="ListParagraph"/>
        <w:spacing w:after="100" w:line="240" w:lineRule="auto"/>
        <w:jc w:val="both"/>
        <w:rPr>
          <w:rFonts w:ascii="Times New Roman" w:hAnsi="Times New Roman" w:cs="Times New Roman"/>
          <w:sz w:val="24"/>
          <w:szCs w:val="24"/>
        </w:rPr>
      </w:pPr>
    </w:p>
    <w:p w14:paraId="252EDBB6" w14:textId="79C33755" w:rsidR="006D2129" w:rsidRPr="008B1A4E" w:rsidRDefault="00037AA8" w:rsidP="009F1759">
      <w:pPr>
        <w:pStyle w:val="ListParagraph"/>
        <w:numPr>
          <w:ilvl w:val="0"/>
          <w:numId w:val="22"/>
        </w:num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Response to the Annex I – RFI Question</w:t>
      </w:r>
      <w:r w:rsidR="009F1759">
        <w:rPr>
          <w:rFonts w:ascii="Times New Roman" w:hAnsi="Times New Roman" w:cs="Times New Roman"/>
          <w:sz w:val="24"/>
          <w:szCs w:val="24"/>
        </w:rPr>
        <w:t>naire</w:t>
      </w:r>
      <w:r w:rsidR="006D2129" w:rsidRPr="008B1A4E">
        <w:rPr>
          <w:rFonts w:ascii="Times New Roman" w:hAnsi="Times New Roman" w:cs="Times New Roman"/>
          <w:sz w:val="24"/>
          <w:szCs w:val="24"/>
        </w:rPr>
        <w:t>;</w:t>
      </w:r>
    </w:p>
    <w:p w14:paraId="18A48389" w14:textId="77777777" w:rsidR="006D2129" w:rsidRPr="008B1A4E" w:rsidRDefault="006D2129" w:rsidP="009F1759">
      <w:pPr>
        <w:pStyle w:val="ListParagraph"/>
        <w:jc w:val="both"/>
        <w:rPr>
          <w:rFonts w:ascii="Times New Roman" w:hAnsi="Times New Roman" w:cs="Times New Roman"/>
          <w:sz w:val="24"/>
          <w:szCs w:val="24"/>
        </w:rPr>
      </w:pPr>
    </w:p>
    <w:p w14:paraId="5CB67B83" w14:textId="0F4214AB" w:rsidR="00037AA8" w:rsidRPr="008B1A4E" w:rsidRDefault="006D2129" w:rsidP="009F1759">
      <w:pPr>
        <w:pStyle w:val="ListParagraph"/>
        <w:numPr>
          <w:ilvl w:val="0"/>
          <w:numId w:val="22"/>
        </w:num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 xml:space="preserve">Reference information which would prove that </w:t>
      </w:r>
      <w:r w:rsidR="0050599E">
        <w:rPr>
          <w:rFonts w:ascii="Times New Roman" w:hAnsi="Times New Roman" w:cs="Times New Roman"/>
          <w:sz w:val="24"/>
          <w:szCs w:val="24"/>
        </w:rPr>
        <w:t xml:space="preserve">the </w:t>
      </w:r>
      <w:r w:rsidRPr="008B1A4E">
        <w:rPr>
          <w:rFonts w:ascii="Times New Roman" w:hAnsi="Times New Roman" w:cs="Times New Roman"/>
          <w:sz w:val="24"/>
          <w:szCs w:val="24"/>
        </w:rPr>
        <w:t xml:space="preserve">Vendor </w:t>
      </w:r>
      <w:r w:rsidR="00C53CD8">
        <w:rPr>
          <w:rFonts w:ascii="Times New Roman" w:hAnsi="Times New Roman" w:cs="Times New Roman"/>
          <w:sz w:val="24"/>
          <w:szCs w:val="24"/>
        </w:rPr>
        <w:t>has</w:t>
      </w:r>
      <w:r w:rsidR="006A583D" w:rsidRPr="008B1A4E">
        <w:rPr>
          <w:rFonts w:ascii="Times New Roman" w:hAnsi="Times New Roman" w:cs="Times New Roman"/>
          <w:sz w:val="24"/>
          <w:szCs w:val="24"/>
        </w:rPr>
        <w:t xml:space="preserve"> experience providing requested services to </w:t>
      </w:r>
      <w:r w:rsidR="00C53CD8">
        <w:rPr>
          <w:rFonts w:ascii="Times New Roman" w:hAnsi="Times New Roman" w:cs="Times New Roman"/>
          <w:sz w:val="24"/>
          <w:szCs w:val="24"/>
        </w:rPr>
        <w:t>other clients.</w:t>
      </w:r>
    </w:p>
    <w:p w14:paraId="7598686C" w14:textId="77777777" w:rsidR="009903E5" w:rsidRDefault="009903E5" w:rsidP="009F1759">
      <w:pPr>
        <w:jc w:val="both"/>
        <w:rPr>
          <w:rFonts w:ascii="Times New Roman" w:hAnsi="Times New Roman" w:cs="Times New Roman"/>
          <w:b/>
          <w:sz w:val="24"/>
          <w:szCs w:val="24"/>
        </w:rPr>
      </w:pPr>
      <w:r>
        <w:rPr>
          <w:rFonts w:ascii="Times New Roman" w:hAnsi="Times New Roman" w:cs="Times New Roman"/>
          <w:b/>
          <w:sz w:val="24"/>
          <w:szCs w:val="24"/>
        </w:rPr>
        <w:br w:type="page"/>
      </w:r>
    </w:p>
    <w:p w14:paraId="1AE27A7F" w14:textId="0466C4CC" w:rsidR="000F48EF" w:rsidRPr="008B1A4E" w:rsidRDefault="00BC0D17" w:rsidP="00D21EA2">
      <w:pPr>
        <w:pStyle w:val="ListParagraph"/>
        <w:numPr>
          <w:ilvl w:val="0"/>
          <w:numId w:val="2"/>
        </w:numPr>
        <w:spacing w:after="100" w:line="240" w:lineRule="auto"/>
        <w:rPr>
          <w:rFonts w:ascii="Times New Roman" w:hAnsi="Times New Roman" w:cs="Times New Roman"/>
          <w:b/>
          <w:sz w:val="24"/>
          <w:szCs w:val="24"/>
        </w:rPr>
      </w:pPr>
      <w:r w:rsidRPr="008B1A4E">
        <w:rPr>
          <w:rFonts w:ascii="Times New Roman" w:hAnsi="Times New Roman" w:cs="Times New Roman"/>
          <w:b/>
          <w:sz w:val="24"/>
          <w:szCs w:val="24"/>
        </w:rPr>
        <w:lastRenderedPageBreak/>
        <w:t>Communication</w:t>
      </w:r>
    </w:p>
    <w:p w14:paraId="1AE27A80" w14:textId="77777777" w:rsidR="000F48EF" w:rsidRPr="008B1A4E" w:rsidRDefault="000F48EF" w:rsidP="009F1759">
      <w:pPr>
        <w:spacing w:after="100" w:line="240" w:lineRule="auto"/>
        <w:jc w:val="both"/>
        <w:rPr>
          <w:rFonts w:ascii="Times New Roman" w:hAnsi="Times New Roman" w:cs="Times New Roman"/>
          <w:sz w:val="24"/>
          <w:szCs w:val="24"/>
        </w:rPr>
      </w:pPr>
    </w:p>
    <w:p w14:paraId="1AE27A81" w14:textId="77777777" w:rsidR="000F48EF" w:rsidRDefault="00BC0D17"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The OSCE requires all communication, documentation, software, training, and support to be in the English language.</w:t>
      </w:r>
    </w:p>
    <w:p w14:paraId="6BF8405D" w14:textId="77777777" w:rsidR="00112B80" w:rsidRPr="008B1A4E" w:rsidRDefault="00112B80" w:rsidP="009F1759">
      <w:pPr>
        <w:spacing w:after="100" w:line="240" w:lineRule="auto"/>
        <w:jc w:val="both"/>
        <w:rPr>
          <w:rFonts w:ascii="Times New Roman" w:hAnsi="Times New Roman" w:cs="Times New Roman"/>
          <w:sz w:val="24"/>
          <w:szCs w:val="24"/>
        </w:rPr>
      </w:pPr>
    </w:p>
    <w:p w14:paraId="1AE27A83" w14:textId="77777777" w:rsidR="000F48EF" w:rsidRPr="008B1A4E" w:rsidRDefault="00BC0D17" w:rsidP="009F1759">
      <w:pPr>
        <w:pStyle w:val="ListParagraph"/>
        <w:numPr>
          <w:ilvl w:val="0"/>
          <w:numId w:val="2"/>
        </w:numPr>
        <w:spacing w:after="100" w:line="240" w:lineRule="auto"/>
        <w:jc w:val="both"/>
        <w:rPr>
          <w:rFonts w:ascii="Times New Roman" w:hAnsi="Times New Roman" w:cs="Times New Roman"/>
          <w:b/>
          <w:sz w:val="24"/>
          <w:szCs w:val="24"/>
        </w:rPr>
      </w:pPr>
      <w:r w:rsidRPr="008B1A4E">
        <w:rPr>
          <w:rFonts w:ascii="Times New Roman" w:hAnsi="Times New Roman" w:cs="Times New Roman"/>
          <w:b/>
          <w:sz w:val="24"/>
          <w:szCs w:val="24"/>
        </w:rPr>
        <w:t>Request for Information Procedure</w:t>
      </w:r>
    </w:p>
    <w:p w14:paraId="1AE27A84" w14:textId="77777777" w:rsidR="000F48EF" w:rsidRPr="008B1A4E" w:rsidRDefault="000F48EF" w:rsidP="009F1759">
      <w:pPr>
        <w:spacing w:after="100" w:line="240" w:lineRule="auto"/>
        <w:jc w:val="both"/>
        <w:rPr>
          <w:rFonts w:ascii="Times New Roman" w:hAnsi="Times New Roman" w:cs="Times New Roman"/>
          <w:sz w:val="24"/>
          <w:szCs w:val="24"/>
        </w:rPr>
      </w:pPr>
    </w:p>
    <w:p w14:paraId="1AE27A85" w14:textId="5BC7B085" w:rsidR="005E569C" w:rsidRPr="008B1A4E" w:rsidRDefault="005E569C"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Please note that this is not an invitation for submission of a bid or proposal. This R</w:t>
      </w:r>
      <w:r w:rsidR="0080774F">
        <w:rPr>
          <w:rFonts w:ascii="Times New Roman" w:hAnsi="Times New Roman" w:cs="Times New Roman"/>
          <w:sz w:val="24"/>
          <w:szCs w:val="24"/>
        </w:rPr>
        <w:t xml:space="preserve">equest for Information (RFI) </w:t>
      </w:r>
      <w:r w:rsidRPr="008B1A4E">
        <w:rPr>
          <w:rFonts w:ascii="Times New Roman" w:hAnsi="Times New Roman" w:cs="Times New Roman"/>
          <w:sz w:val="24"/>
          <w:szCs w:val="24"/>
        </w:rPr>
        <w:t>intends</w:t>
      </w:r>
      <w:r w:rsidR="006774BB" w:rsidRPr="008B1A4E">
        <w:rPr>
          <w:rFonts w:ascii="Times New Roman" w:hAnsi="Times New Roman" w:cs="Times New Roman"/>
          <w:sz w:val="24"/>
          <w:szCs w:val="24"/>
        </w:rPr>
        <w:t xml:space="preserve"> identifying </w:t>
      </w:r>
      <w:r w:rsidRPr="008B1A4E">
        <w:rPr>
          <w:rFonts w:ascii="Times New Roman" w:hAnsi="Times New Roman" w:cs="Times New Roman"/>
          <w:sz w:val="24"/>
          <w:szCs w:val="24"/>
        </w:rPr>
        <w:t>interested</w:t>
      </w:r>
      <w:r w:rsidR="006774BB" w:rsidRPr="008B1A4E">
        <w:rPr>
          <w:rFonts w:ascii="Times New Roman" w:hAnsi="Times New Roman" w:cs="Times New Roman"/>
          <w:sz w:val="24"/>
          <w:szCs w:val="24"/>
        </w:rPr>
        <w:t xml:space="preserve"> and capable </w:t>
      </w:r>
      <w:r w:rsidR="003D0F7E" w:rsidRPr="008B1A4E">
        <w:rPr>
          <w:rFonts w:ascii="Times New Roman" w:hAnsi="Times New Roman" w:cs="Times New Roman"/>
          <w:sz w:val="24"/>
          <w:szCs w:val="24"/>
        </w:rPr>
        <w:t>Vendors</w:t>
      </w:r>
      <w:r w:rsidR="006774BB" w:rsidRPr="008B1A4E">
        <w:rPr>
          <w:rFonts w:ascii="Times New Roman" w:hAnsi="Times New Roman" w:cs="Times New Roman"/>
          <w:sz w:val="24"/>
          <w:szCs w:val="24"/>
        </w:rPr>
        <w:t xml:space="preserve"> to provide services as stated above.</w:t>
      </w:r>
    </w:p>
    <w:p w14:paraId="219809AB" w14:textId="77777777" w:rsidR="006774BB" w:rsidRPr="008B1A4E" w:rsidRDefault="006774BB" w:rsidP="009F1759">
      <w:pPr>
        <w:spacing w:after="100" w:line="240" w:lineRule="auto"/>
        <w:jc w:val="both"/>
        <w:rPr>
          <w:rFonts w:ascii="Times New Roman" w:hAnsi="Times New Roman" w:cs="Times New Roman"/>
          <w:sz w:val="24"/>
          <w:szCs w:val="24"/>
        </w:rPr>
      </w:pPr>
    </w:p>
    <w:p w14:paraId="1094A930" w14:textId="4359D3F4" w:rsidR="006774BB" w:rsidRPr="008B1A4E" w:rsidRDefault="006774BB"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 xml:space="preserve">Interested Vendors should respond </w:t>
      </w:r>
      <w:r w:rsidR="0088634F" w:rsidRPr="008B1A4E">
        <w:rPr>
          <w:rFonts w:ascii="Times New Roman" w:hAnsi="Times New Roman" w:cs="Times New Roman"/>
          <w:sz w:val="24"/>
          <w:szCs w:val="24"/>
        </w:rPr>
        <w:t xml:space="preserve">in writing to the points 1 – 3 listed under the Chapter 8 – Requested Information. Please address your response by email to Mr. Yury GOLOVKOV, Associate Procurement Officer at </w:t>
      </w:r>
      <w:hyperlink r:id="rId14" w:history="1">
        <w:r w:rsidR="0088634F" w:rsidRPr="008B1A4E">
          <w:rPr>
            <w:rStyle w:val="Hyperlink"/>
            <w:rFonts w:ascii="Times New Roman" w:hAnsi="Times New Roman" w:cs="Times New Roman"/>
            <w:sz w:val="24"/>
            <w:szCs w:val="24"/>
          </w:rPr>
          <w:t>yury.golovkov@osce.org</w:t>
        </w:r>
      </w:hyperlink>
      <w:r w:rsidR="00112B80">
        <w:rPr>
          <w:rFonts w:ascii="Times New Roman" w:hAnsi="Times New Roman" w:cs="Times New Roman"/>
          <w:sz w:val="24"/>
          <w:szCs w:val="24"/>
        </w:rPr>
        <w:t xml:space="preserve"> by </w:t>
      </w:r>
      <w:r w:rsidR="00D47F2F">
        <w:rPr>
          <w:rFonts w:ascii="Times New Roman" w:hAnsi="Times New Roman" w:cs="Times New Roman"/>
          <w:sz w:val="24"/>
          <w:szCs w:val="24"/>
        </w:rPr>
        <w:t xml:space="preserve">12 October </w:t>
      </w:r>
      <w:r w:rsidR="0088634F" w:rsidRPr="008B1A4E">
        <w:rPr>
          <w:rFonts w:ascii="Times New Roman" w:hAnsi="Times New Roman" w:cs="Times New Roman"/>
          <w:sz w:val="24"/>
          <w:szCs w:val="24"/>
        </w:rPr>
        <w:t>2018 at 17:00HRS</w:t>
      </w:r>
      <w:r w:rsidR="00196241">
        <w:rPr>
          <w:rFonts w:ascii="Times New Roman" w:hAnsi="Times New Roman" w:cs="Times New Roman"/>
          <w:sz w:val="24"/>
          <w:szCs w:val="24"/>
        </w:rPr>
        <w:t xml:space="preserve"> CET</w:t>
      </w:r>
      <w:bookmarkStart w:id="0" w:name="_GoBack"/>
      <w:bookmarkEnd w:id="0"/>
      <w:r w:rsidR="0088634F" w:rsidRPr="008B1A4E">
        <w:rPr>
          <w:rFonts w:ascii="Times New Roman" w:hAnsi="Times New Roman" w:cs="Times New Roman"/>
          <w:sz w:val="24"/>
          <w:szCs w:val="24"/>
        </w:rPr>
        <w:t>.</w:t>
      </w:r>
    </w:p>
    <w:p w14:paraId="70A0FB29" w14:textId="77777777" w:rsidR="0088634F" w:rsidRPr="008B1A4E" w:rsidRDefault="0088634F" w:rsidP="009F1759">
      <w:pPr>
        <w:spacing w:after="100" w:line="240" w:lineRule="auto"/>
        <w:jc w:val="both"/>
        <w:rPr>
          <w:rFonts w:ascii="Times New Roman" w:hAnsi="Times New Roman" w:cs="Times New Roman"/>
          <w:sz w:val="24"/>
          <w:szCs w:val="24"/>
        </w:rPr>
      </w:pPr>
    </w:p>
    <w:p w14:paraId="304038D4" w14:textId="7F8AD363" w:rsidR="00F55554" w:rsidRPr="008B1A4E" w:rsidRDefault="00F55554"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Please note that there is no specific format designed to provide your response to this RFI; however, please use Annex I – RFI Questioner as a template providing your clarifications.</w:t>
      </w:r>
    </w:p>
    <w:p w14:paraId="2AD0DB6F" w14:textId="77777777" w:rsidR="00F55554" w:rsidRPr="008B1A4E" w:rsidRDefault="00F55554" w:rsidP="009F1759">
      <w:pPr>
        <w:spacing w:after="100" w:line="240" w:lineRule="auto"/>
        <w:jc w:val="both"/>
        <w:rPr>
          <w:rFonts w:ascii="Times New Roman" w:hAnsi="Times New Roman" w:cs="Times New Roman"/>
          <w:sz w:val="24"/>
          <w:szCs w:val="24"/>
        </w:rPr>
      </w:pPr>
    </w:p>
    <w:p w14:paraId="05DAD469" w14:textId="77777777" w:rsidR="0072317D" w:rsidRPr="008B1A4E" w:rsidRDefault="00F55554" w:rsidP="009F1759">
      <w:pPr>
        <w:spacing w:after="100" w:line="240" w:lineRule="auto"/>
        <w:jc w:val="both"/>
        <w:rPr>
          <w:rFonts w:ascii="Times New Roman" w:hAnsi="Times New Roman" w:cs="Times New Roman"/>
          <w:sz w:val="24"/>
          <w:szCs w:val="24"/>
        </w:rPr>
      </w:pPr>
      <w:r w:rsidRPr="008B1A4E">
        <w:rPr>
          <w:rFonts w:ascii="Times New Roman" w:hAnsi="Times New Roman" w:cs="Times New Roman"/>
          <w:sz w:val="24"/>
          <w:szCs w:val="24"/>
        </w:rPr>
        <w:t>Should you have any questions concerning this RFI, please address them in writing to the above mentioned email address.</w:t>
      </w:r>
    </w:p>
    <w:p w14:paraId="7EF15BD2" w14:textId="77777777" w:rsidR="0072317D" w:rsidRPr="008B1A4E" w:rsidRDefault="0072317D" w:rsidP="009F1759">
      <w:pPr>
        <w:spacing w:after="100" w:line="240" w:lineRule="auto"/>
        <w:jc w:val="both"/>
        <w:rPr>
          <w:rFonts w:ascii="Times New Roman" w:hAnsi="Times New Roman" w:cs="Times New Roman"/>
          <w:sz w:val="24"/>
          <w:szCs w:val="24"/>
        </w:rPr>
      </w:pPr>
    </w:p>
    <w:p w14:paraId="1AE27A89" w14:textId="37136AB4" w:rsidR="00632E73" w:rsidRPr="008B1A4E" w:rsidRDefault="00632E73" w:rsidP="009F1759">
      <w:pPr>
        <w:spacing w:after="100" w:line="240" w:lineRule="auto"/>
        <w:jc w:val="both"/>
        <w:rPr>
          <w:rFonts w:ascii="Times New Roman" w:hAnsi="Times New Roman" w:cs="Times New Roman"/>
          <w:b/>
          <w:sz w:val="24"/>
          <w:szCs w:val="24"/>
        </w:rPr>
      </w:pPr>
      <w:r w:rsidRPr="008B1A4E">
        <w:rPr>
          <w:rFonts w:ascii="Times New Roman" w:hAnsi="Times New Roman" w:cs="Times New Roman"/>
          <w:b/>
          <w:sz w:val="24"/>
          <w:szCs w:val="24"/>
        </w:rPr>
        <w:t>END.</w:t>
      </w:r>
    </w:p>
    <w:p w14:paraId="04F78E76" w14:textId="398B4092" w:rsidR="004D1BE5" w:rsidRPr="00C53CD8" w:rsidRDefault="004D1BE5" w:rsidP="009F1759">
      <w:pPr>
        <w:spacing w:after="100" w:line="240" w:lineRule="auto"/>
        <w:jc w:val="both"/>
        <w:rPr>
          <w:rFonts w:ascii="Times New Roman" w:hAnsi="Times New Roman" w:cs="Times New Roman"/>
          <w:sz w:val="24"/>
          <w:szCs w:val="24"/>
        </w:rPr>
      </w:pPr>
    </w:p>
    <w:p w14:paraId="1281CA27" w14:textId="77777777" w:rsidR="00596376" w:rsidRPr="008B1A4E" w:rsidRDefault="00596376" w:rsidP="00BC0D17">
      <w:pPr>
        <w:spacing w:after="100" w:line="240" w:lineRule="auto"/>
        <w:rPr>
          <w:rFonts w:ascii="Times New Roman" w:hAnsi="Times New Roman" w:cs="Times New Roman"/>
          <w:sz w:val="24"/>
          <w:szCs w:val="24"/>
        </w:rPr>
        <w:sectPr w:rsidR="00596376" w:rsidRPr="008B1A4E">
          <w:headerReference w:type="default" r:id="rId15"/>
          <w:footerReference w:type="default" r:id="rId16"/>
          <w:pgSz w:w="11906" w:h="16838"/>
          <w:pgMar w:top="1440" w:right="1440" w:bottom="1440" w:left="1440" w:header="708" w:footer="708" w:gutter="0"/>
          <w:cols w:space="708"/>
          <w:docGrid w:linePitch="360"/>
        </w:sectPr>
      </w:pPr>
    </w:p>
    <w:p w14:paraId="4BB8F80F" w14:textId="3A6D69D4" w:rsidR="00596376" w:rsidRPr="008B1A4E" w:rsidRDefault="00596376" w:rsidP="00BC0D17">
      <w:pPr>
        <w:spacing w:after="100" w:line="240" w:lineRule="auto"/>
        <w:rPr>
          <w:rFonts w:ascii="Times New Roman" w:hAnsi="Times New Roman" w:cs="Times New Roman"/>
          <w:sz w:val="24"/>
          <w:szCs w:val="24"/>
        </w:rPr>
      </w:pPr>
    </w:p>
    <w:p w14:paraId="437AABFF" w14:textId="7A53FB72" w:rsidR="00596376" w:rsidRPr="008B1A4E" w:rsidRDefault="00596376" w:rsidP="00596376">
      <w:pPr>
        <w:spacing w:after="100" w:line="240" w:lineRule="auto"/>
        <w:jc w:val="center"/>
        <w:rPr>
          <w:rFonts w:ascii="Times New Roman" w:hAnsi="Times New Roman" w:cs="Times New Roman"/>
          <w:b/>
          <w:sz w:val="24"/>
          <w:szCs w:val="24"/>
        </w:rPr>
      </w:pPr>
      <w:r w:rsidRPr="008B1A4E">
        <w:rPr>
          <w:rFonts w:ascii="Times New Roman" w:hAnsi="Times New Roman" w:cs="Times New Roman"/>
          <w:b/>
          <w:sz w:val="24"/>
          <w:szCs w:val="24"/>
        </w:rPr>
        <w:t>Annex I – RFI Question</w:t>
      </w:r>
      <w:r w:rsidR="009F1759">
        <w:rPr>
          <w:rFonts w:ascii="Times New Roman" w:hAnsi="Times New Roman" w:cs="Times New Roman"/>
          <w:b/>
          <w:sz w:val="24"/>
          <w:szCs w:val="24"/>
        </w:rPr>
        <w:t>naire</w:t>
      </w:r>
    </w:p>
    <w:p w14:paraId="0EAAB87E" w14:textId="77777777" w:rsidR="00596376" w:rsidRPr="008B1A4E" w:rsidRDefault="00596376" w:rsidP="00596376">
      <w:pPr>
        <w:spacing w:after="100" w:line="240" w:lineRule="auto"/>
        <w:jc w:val="center"/>
        <w:rPr>
          <w:rFonts w:ascii="Times New Roman" w:hAnsi="Times New Roman" w:cs="Times New Roman"/>
          <w:sz w:val="24"/>
          <w:szCs w:val="24"/>
        </w:rPr>
      </w:pPr>
    </w:p>
    <w:p w14:paraId="21A2CEC2" w14:textId="33D42FC4" w:rsidR="007539FA" w:rsidRPr="008B1A4E" w:rsidRDefault="00A23030" w:rsidP="00A23030">
      <w:pPr>
        <w:spacing w:after="100" w:line="240" w:lineRule="auto"/>
        <w:rPr>
          <w:rFonts w:ascii="Times New Roman" w:hAnsi="Times New Roman" w:cs="Times New Roman"/>
          <w:i/>
          <w:sz w:val="24"/>
          <w:szCs w:val="24"/>
        </w:rPr>
      </w:pPr>
      <w:r w:rsidRPr="008B1A4E">
        <w:rPr>
          <w:rFonts w:ascii="Times New Roman" w:hAnsi="Times New Roman" w:cs="Times New Roman"/>
          <w:i/>
          <w:sz w:val="24"/>
          <w:szCs w:val="24"/>
        </w:rPr>
        <w:t xml:space="preserve">Question no. 1 – </w:t>
      </w:r>
      <w:r w:rsidR="008E4FDA">
        <w:rPr>
          <w:rFonts w:ascii="Times New Roman" w:hAnsi="Times New Roman" w:cs="Times New Roman"/>
          <w:i/>
          <w:sz w:val="24"/>
          <w:szCs w:val="24"/>
        </w:rPr>
        <w:t>Please specify the selected SIE</w:t>
      </w:r>
      <w:r w:rsidR="006A693D">
        <w:rPr>
          <w:rFonts w:ascii="Times New Roman" w:hAnsi="Times New Roman" w:cs="Times New Roman"/>
          <w:i/>
          <w:sz w:val="24"/>
          <w:szCs w:val="24"/>
        </w:rPr>
        <w:t>M solution and included products</w:t>
      </w:r>
    </w:p>
    <w:p w14:paraId="467482C1" w14:textId="149CC21F" w:rsidR="00596376" w:rsidRPr="008B1A4E" w:rsidRDefault="00596376" w:rsidP="00A23030">
      <w:pPr>
        <w:spacing w:after="100" w:line="240" w:lineRule="auto"/>
        <w:rPr>
          <w:rFonts w:ascii="Times New Roman" w:hAnsi="Times New Roman" w:cs="Times New Roman"/>
          <w:sz w:val="24"/>
          <w:szCs w:val="24"/>
        </w:rPr>
      </w:pPr>
    </w:p>
    <w:p w14:paraId="152F5BCB" w14:textId="4BD80333" w:rsidR="007539FA" w:rsidRPr="008B1A4E" w:rsidRDefault="007539FA" w:rsidP="00A23030">
      <w:pPr>
        <w:spacing w:after="100" w:line="240" w:lineRule="auto"/>
        <w:rPr>
          <w:rFonts w:ascii="Times New Roman" w:hAnsi="Times New Roman" w:cs="Times New Roman"/>
          <w:sz w:val="24"/>
          <w:szCs w:val="24"/>
        </w:rPr>
      </w:pPr>
      <w:r w:rsidRPr="008B1A4E">
        <w:rPr>
          <w:rFonts w:ascii="Times New Roman" w:hAnsi="Times New Roman" w:cs="Times New Roman"/>
          <w:sz w:val="24"/>
          <w:szCs w:val="24"/>
        </w:rPr>
        <w:t>Answer no. 1 – ___________________________________________________________________________________________________</w:t>
      </w:r>
    </w:p>
    <w:p w14:paraId="54E13E41" w14:textId="77777777" w:rsidR="007539FA" w:rsidRDefault="007539FA" w:rsidP="00A23030">
      <w:pPr>
        <w:spacing w:after="100" w:line="240" w:lineRule="auto"/>
        <w:rPr>
          <w:rFonts w:ascii="Times New Roman" w:hAnsi="Times New Roman" w:cs="Times New Roman"/>
          <w:sz w:val="24"/>
          <w:szCs w:val="24"/>
        </w:rPr>
      </w:pPr>
    </w:p>
    <w:p w14:paraId="64182A41" w14:textId="4C69DF86" w:rsidR="008E4FDA" w:rsidRPr="008B1A4E" w:rsidRDefault="008E4FDA" w:rsidP="008E4FDA">
      <w:pPr>
        <w:spacing w:after="100" w:line="240" w:lineRule="auto"/>
        <w:rPr>
          <w:rFonts w:ascii="Times New Roman" w:hAnsi="Times New Roman" w:cs="Times New Roman"/>
          <w:i/>
          <w:sz w:val="24"/>
          <w:szCs w:val="24"/>
        </w:rPr>
      </w:pPr>
      <w:r>
        <w:rPr>
          <w:rFonts w:ascii="Times New Roman" w:hAnsi="Times New Roman" w:cs="Times New Roman"/>
          <w:i/>
          <w:sz w:val="24"/>
          <w:szCs w:val="24"/>
        </w:rPr>
        <w:t>Question no. 2</w:t>
      </w:r>
      <w:r w:rsidRPr="008B1A4E">
        <w:rPr>
          <w:rFonts w:ascii="Times New Roman" w:hAnsi="Times New Roman" w:cs="Times New Roman"/>
          <w:i/>
          <w:sz w:val="24"/>
          <w:szCs w:val="24"/>
        </w:rPr>
        <w:t xml:space="preserve"> – </w:t>
      </w:r>
      <w:r w:rsidR="008927C9">
        <w:rPr>
          <w:rFonts w:ascii="Times New Roman" w:hAnsi="Times New Roman" w:cs="Times New Roman"/>
          <w:i/>
          <w:sz w:val="24"/>
          <w:szCs w:val="24"/>
        </w:rPr>
        <w:t>W</w:t>
      </w:r>
      <w:r w:rsidR="008927C9" w:rsidRPr="008B1A4E">
        <w:rPr>
          <w:rFonts w:ascii="Times New Roman" w:hAnsi="Times New Roman" w:cs="Times New Roman"/>
          <w:i/>
          <w:sz w:val="24"/>
          <w:szCs w:val="24"/>
        </w:rPr>
        <w:t xml:space="preserve">hich type of partnership does your company have </w:t>
      </w:r>
      <w:r w:rsidR="008927C9">
        <w:rPr>
          <w:rFonts w:ascii="Times New Roman" w:hAnsi="Times New Roman" w:cs="Times New Roman"/>
          <w:i/>
          <w:sz w:val="24"/>
          <w:szCs w:val="24"/>
        </w:rPr>
        <w:t>with the</w:t>
      </w:r>
      <w:r>
        <w:rPr>
          <w:rFonts w:ascii="Times New Roman" w:hAnsi="Times New Roman" w:cs="Times New Roman"/>
          <w:i/>
          <w:sz w:val="24"/>
          <w:szCs w:val="24"/>
        </w:rPr>
        <w:t xml:space="preserve"> SIEM solution </w:t>
      </w:r>
      <w:r w:rsidR="008927C9">
        <w:rPr>
          <w:rFonts w:ascii="Times New Roman" w:hAnsi="Times New Roman" w:cs="Times New Roman"/>
          <w:i/>
          <w:sz w:val="24"/>
          <w:szCs w:val="24"/>
        </w:rPr>
        <w:t>Vendor?</w:t>
      </w:r>
    </w:p>
    <w:p w14:paraId="0E19DC27" w14:textId="77777777" w:rsidR="008E4FDA" w:rsidRPr="008B1A4E" w:rsidRDefault="008E4FDA" w:rsidP="008E4FDA">
      <w:pPr>
        <w:spacing w:after="100" w:line="240" w:lineRule="auto"/>
        <w:rPr>
          <w:rFonts w:ascii="Times New Roman" w:hAnsi="Times New Roman" w:cs="Times New Roman"/>
          <w:sz w:val="24"/>
          <w:szCs w:val="24"/>
        </w:rPr>
      </w:pPr>
    </w:p>
    <w:p w14:paraId="111F8429" w14:textId="2ACC3652" w:rsidR="008E4FDA" w:rsidRPr="008B1A4E" w:rsidRDefault="008E4FDA" w:rsidP="008E4FDA">
      <w:pPr>
        <w:spacing w:after="100" w:line="240" w:lineRule="auto"/>
        <w:rPr>
          <w:rFonts w:ascii="Times New Roman" w:hAnsi="Times New Roman" w:cs="Times New Roman"/>
          <w:sz w:val="24"/>
          <w:szCs w:val="24"/>
        </w:rPr>
      </w:pPr>
      <w:r>
        <w:rPr>
          <w:rFonts w:ascii="Times New Roman" w:hAnsi="Times New Roman" w:cs="Times New Roman"/>
          <w:sz w:val="24"/>
          <w:szCs w:val="24"/>
        </w:rPr>
        <w:t xml:space="preserve">Answer no. </w:t>
      </w:r>
      <w:r w:rsidR="008927C9">
        <w:rPr>
          <w:rFonts w:ascii="Times New Roman" w:hAnsi="Times New Roman" w:cs="Times New Roman"/>
          <w:sz w:val="24"/>
          <w:szCs w:val="24"/>
        </w:rPr>
        <w:t>2</w:t>
      </w:r>
      <w:r w:rsidRPr="008B1A4E">
        <w:rPr>
          <w:rFonts w:ascii="Times New Roman" w:hAnsi="Times New Roman" w:cs="Times New Roman"/>
          <w:sz w:val="24"/>
          <w:szCs w:val="24"/>
        </w:rPr>
        <w:t xml:space="preserve"> – ___________________________________________________________________________________________________</w:t>
      </w:r>
    </w:p>
    <w:p w14:paraId="011DD105" w14:textId="77777777" w:rsidR="008E4FDA" w:rsidRPr="008B1A4E" w:rsidRDefault="008E4FDA" w:rsidP="008E4FDA">
      <w:pPr>
        <w:spacing w:after="100" w:line="240" w:lineRule="auto"/>
        <w:rPr>
          <w:rFonts w:ascii="Times New Roman" w:hAnsi="Times New Roman" w:cs="Times New Roman"/>
          <w:sz w:val="24"/>
          <w:szCs w:val="24"/>
        </w:rPr>
      </w:pPr>
    </w:p>
    <w:p w14:paraId="332A3BA1" w14:textId="3DA9B579" w:rsidR="000B498C" w:rsidRDefault="00974B8D" w:rsidP="000B498C">
      <w:pPr>
        <w:spacing w:after="100" w:line="240" w:lineRule="auto"/>
        <w:rPr>
          <w:rFonts w:ascii="Times New Roman" w:hAnsi="Times New Roman" w:cs="Times New Roman"/>
          <w:i/>
          <w:sz w:val="24"/>
          <w:szCs w:val="24"/>
        </w:rPr>
      </w:pPr>
      <w:r>
        <w:rPr>
          <w:rFonts w:ascii="Times New Roman" w:hAnsi="Times New Roman" w:cs="Times New Roman"/>
          <w:i/>
          <w:sz w:val="24"/>
          <w:szCs w:val="24"/>
        </w:rPr>
        <w:t>Question no. 3</w:t>
      </w:r>
      <w:r w:rsidR="000B498C" w:rsidRPr="008B1A4E">
        <w:rPr>
          <w:rFonts w:ascii="Times New Roman" w:hAnsi="Times New Roman" w:cs="Times New Roman"/>
          <w:i/>
          <w:sz w:val="24"/>
          <w:szCs w:val="24"/>
        </w:rPr>
        <w:t xml:space="preserve"> – Please </w:t>
      </w:r>
      <w:r w:rsidR="00DD4A84">
        <w:rPr>
          <w:rFonts w:ascii="Times New Roman" w:hAnsi="Times New Roman" w:cs="Times New Roman"/>
          <w:i/>
          <w:sz w:val="24"/>
          <w:szCs w:val="24"/>
        </w:rPr>
        <w:t>specify</w:t>
      </w:r>
      <w:r w:rsidR="000B498C" w:rsidRPr="008B1A4E">
        <w:rPr>
          <w:rFonts w:ascii="Times New Roman" w:hAnsi="Times New Roman" w:cs="Times New Roman"/>
          <w:i/>
          <w:sz w:val="24"/>
          <w:szCs w:val="24"/>
        </w:rPr>
        <w:t xml:space="preserve"> </w:t>
      </w:r>
      <w:r>
        <w:rPr>
          <w:rFonts w:ascii="Times New Roman" w:hAnsi="Times New Roman" w:cs="Times New Roman"/>
          <w:i/>
          <w:sz w:val="24"/>
          <w:szCs w:val="24"/>
        </w:rPr>
        <w:t xml:space="preserve">quantity, </w:t>
      </w:r>
      <w:r w:rsidR="000B498C" w:rsidRPr="008B1A4E">
        <w:rPr>
          <w:rFonts w:ascii="Times New Roman" w:hAnsi="Times New Roman" w:cs="Times New Roman"/>
          <w:i/>
          <w:sz w:val="24"/>
          <w:szCs w:val="24"/>
        </w:rPr>
        <w:t xml:space="preserve">certificates </w:t>
      </w:r>
      <w:r w:rsidR="00A57225">
        <w:rPr>
          <w:rFonts w:ascii="Times New Roman" w:hAnsi="Times New Roman" w:cs="Times New Roman"/>
          <w:i/>
          <w:sz w:val="24"/>
          <w:szCs w:val="24"/>
        </w:rPr>
        <w:t>and SIEM/</w:t>
      </w:r>
      <w:r w:rsidR="000B498C">
        <w:rPr>
          <w:rFonts w:ascii="Times New Roman" w:hAnsi="Times New Roman" w:cs="Times New Roman"/>
          <w:i/>
          <w:sz w:val="24"/>
          <w:szCs w:val="24"/>
        </w:rPr>
        <w:t xml:space="preserve">Information Technology experience of available </w:t>
      </w:r>
      <w:r w:rsidR="000B498C" w:rsidRPr="008B1A4E">
        <w:rPr>
          <w:rFonts w:ascii="Times New Roman" w:hAnsi="Times New Roman" w:cs="Times New Roman"/>
          <w:i/>
          <w:sz w:val="24"/>
          <w:szCs w:val="24"/>
        </w:rPr>
        <w:t>staff</w:t>
      </w:r>
      <w:r w:rsidR="000B498C">
        <w:rPr>
          <w:rFonts w:ascii="Times New Roman" w:hAnsi="Times New Roman" w:cs="Times New Roman"/>
          <w:i/>
          <w:sz w:val="24"/>
          <w:szCs w:val="24"/>
        </w:rPr>
        <w:t xml:space="preserve"> </w:t>
      </w:r>
      <w:r w:rsidR="0089160E">
        <w:rPr>
          <w:rFonts w:ascii="Times New Roman" w:hAnsi="Times New Roman" w:cs="Times New Roman"/>
          <w:i/>
          <w:sz w:val="24"/>
          <w:szCs w:val="24"/>
        </w:rPr>
        <w:t xml:space="preserve">according to their role (implementer, support, </w:t>
      </w:r>
      <w:r w:rsidR="009C4AD8">
        <w:rPr>
          <w:rFonts w:ascii="Times New Roman" w:hAnsi="Times New Roman" w:cs="Times New Roman"/>
          <w:i/>
          <w:sz w:val="24"/>
          <w:szCs w:val="24"/>
        </w:rPr>
        <w:t>analyst</w:t>
      </w:r>
      <w:r w:rsidR="0089160E">
        <w:rPr>
          <w:rFonts w:ascii="Times New Roman" w:hAnsi="Times New Roman" w:cs="Times New Roman"/>
          <w:i/>
          <w:sz w:val="24"/>
          <w:szCs w:val="24"/>
        </w:rPr>
        <w:t>)</w:t>
      </w:r>
      <w:r w:rsidR="00DD4A84">
        <w:rPr>
          <w:rFonts w:ascii="Times New Roman" w:hAnsi="Times New Roman" w:cs="Times New Roman"/>
          <w:i/>
          <w:sz w:val="24"/>
          <w:szCs w:val="24"/>
        </w:rPr>
        <w:t>.</w:t>
      </w:r>
    </w:p>
    <w:p w14:paraId="16CBD48E" w14:textId="77777777" w:rsidR="0080774F" w:rsidRPr="008B1A4E" w:rsidRDefault="0080774F" w:rsidP="000B498C">
      <w:pPr>
        <w:spacing w:after="100" w:line="240" w:lineRule="auto"/>
        <w:rPr>
          <w:rFonts w:ascii="Times New Roman" w:hAnsi="Times New Roman" w:cs="Times New Roman"/>
          <w:i/>
          <w:sz w:val="24"/>
          <w:szCs w:val="24"/>
        </w:rPr>
      </w:pPr>
    </w:p>
    <w:tbl>
      <w:tblPr>
        <w:tblStyle w:val="TableGrid"/>
        <w:tblW w:w="0" w:type="auto"/>
        <w:tblInd w:w="108" w:type="dxa"/>
        <w:tblLook w:val="04A0" w:firstRow="1" w:lastRow="0" w:firstColumn="1" w:lastColumn="0" w:noHBand="0" w:noVBand="1"/>
      </w:tblPr>
      <w:tblGrid>
        <w:gridCol w:w="570"/>
        <w:gridCol w:w="3791"/>
        <w:gridCol w:w="4819"/>
        <w:gridCol w:w="4820"/>
      </w:tblGrid>
      <w:tr w:rsidR="0089160E" w:rsidRPr="008B1A4E" w14:paraId="63EBAE81" w14:textId="77777777" w:rsidTr="004923EB">
        <w:tc>
          <w:tcPr>
            <w:tcW w:w="570" w:type="dxa"/>
            <w:shd w:val="clear" w:color="auto" w:fill="8DB3E2" w:themeFill="text2" w:themeFillTint="66"/>
            <w:vAlign w:val="center"/>
          </w:tcPr>
          <w:p w14:paraId="3814EE2F" w14:textId="5FEAE15B" w:rsidR="0089160E" w:rsidRPr="008B1A4E" w:rsidRDefault="0089160E" w:rsidP="005236E2">
            <w:pPr>
              <w:spacing w:after="100"/>
              <w:rPr>
                <w:rFonts w:ascii="Times New Roman" w:hAnsi="Times New Roman" w:cs="Times New Roman"/>
                <w:b/>
                <w:sz w:val="24"/>
                <w:szCs w:val="24"/>
              </w:rPr>
            </w:pPr>
            <w:r>
              <w:rPr>
                <w:rFonts w:ascii="Times New Roman" w:hAnsi="Times New Roman" w:cs="Times New Roman"/>
                <w:b/>
                <w:sz w:val="24"/>
                <w:szCs w:val="24"/>
              </w:rPr>
              <w:t>No.</w:t>
            </w:r>
          </w:p>
        </w:tc>
        <w:tc>
          <w:tcPr>
            <w:tcW w:w="3791" w:type="dxa"/>
            <w:shd w:val="clear" w:color="auto" w:fill="8DB3E2" w:themeFill="text2" w:themeFillTint="66"/>
            <w:vAlign w:val="center"/>
          </w:tcPr>
          <w:p w14:paraId="16026269" w14:textId="4F946889" w:rsidR="0089160E" w:rsidRPr="008B1A4E" w:rsidRDefault="0089160E" w:rsidP="005236E2">
            <w:pPr>
              <w:spacing w:after="100"/>
              <w:rPr>
                <w:rFonts w:ascii="Times New Roman" w:hAnsi="Times New Roman" w:cs="Times New Roman"/>
                <w:b/>
                <w:sz w:val="24"/>
                <w:szCs w:val="24"/>
              </w:rPr>
            </w:pPr>
            <w:r>
              <w:rPr>
                <w:rFonts w:ascii="Times New Roman" w:hAnsi="Times New Roman" w:cs="Times New Roman"/>
                <w:b/>
                <w:sz w:val="24"/>
                <w:szCs w:val="24"/>
              </w:rPr>
              <w:t>Role(s)</w:t>
            </w:r>
          </w:p>
        </w:tc>
        <w:tc>
          <w:tcPr>
            <w:tcW w:w="4819" w:type="dxa"/>
            <w:shd w:val="clear" w:color="auto" w:fill="8DB3E2" w:themeFill="text2" w:themeFillTint="66"/>
            <w:vAlign w:val="center"/>
          </w:tcPr>
          <w:p w14:paraId="54E40DAA" w14:textId="1A28CBDE" w:rsidR="0089160E" w:rsidRPr="008B1A4E" w:rsidRDefault="0089160E" w:rsidP="005236E2">
            <w:pPr>
              <w:spacing w:after="100"/>
              <w:rPr>
                <w:rFonts w:ascii="Times New Roman" w:hAnsi="Times New Roman" w:cs="Times New Roman"/>
                <w:b/>
                <w:sz w:val="24"/>
                <w:szCs w:val="24"/>
              </w:rPr>
            </w:pPr>
            <w:r>
              <w:rPr>
                <w:rFonts w:ascii="Times New Roman" w:hAnsi="Times New Roman" w:cs="Times New Roman"/>
                <w:b/>
                <w:sz w:val="24"/>
                <w:szCs w:val="24"/>
              </w:rPr>
              <w:t>Certificates</w:t>
            </w:r>
          </w:p>
        </w:tc>
        <w:tc>
          <w:tcPr>
            <w:tcW w:w="4820" w:type="dxa"/>
            <w:shd w:val="clear" w:color="auto" w:fill="8DB3E2" w:themeFill="text2" w:themeFillTint="66"/>
            <w:vAlign w:val="center"/>
          </w:tcPr>
          <w:p w14:paraId="4BED2686" w14:textId="25D7F61F" w:rsidR="0089160E" w:rsidRPr="008B1A4E" w:rsidRDefault="00974B8D" w:rsidP="005236E2">
            <w:pPr>
              <w:spacing w:after="100"/>
              <w:rPr>
                <w:rFonts w:ascii="Times New Roman" w:hAnsi="Times New Roman" w:cs="Times New Roman"/>
                <w:b/>
                <w:sz w:val="24"/>
                <w:szCs w:val="24"/>
              </w:rPr>
            </w:pPr>
            <w:r>
              <w:rPr>
                <w:rFonts w:ascii="Times New Roman" w:hAnsi="Times New Roman" w:cs="Times New Roman"/>
                <w:b/>
                <w:sz w:val="24"/>
                <w:szCs w:val="24"/>
              </w:rPr>
              <w:t>Experience</w:t>
            </w:r>
          </w:p>
        </w:tc>
      </w:tr>
      <w:tr w:rsidR="0089160E" w:rsidRPr="008B1A4E" w14:paraId="7BF52459" w14:textId="77777777" w:rsidTr="004923EB">
        <w:tc>
          <w:tcPr>
            <w:tcW w:w="570" w:type="dxa"/>
            <w:vAlign w:val="center"/>
          </w:tcPr>
          <w:p w14:paraId="6392842C" w14:textId="7978F4E4" w:rsidR="0089160E" w:rsidRPr="008B1A4E" w:rsidRDefault="0089160E" w:rsidP="005236E2">
            <w:pPr>
              <w:spacing w:after="100"/>
              <w:rPr>
                <w:rFonts w:ascii="Times New Roman" w:hAnsi="Times New Roman" w:cs="Times New Roman"/>
                <w:sz w:val="24"/>
                <w:szCs w:val="24"/>
              </w:rPr>
            </w:pPr>
          </w:p>
        </w:tc>
        <w:tc>
          <w:tcPr>
            <w:tcW w:w="3791" w:type="dxa"/>
            <w:vAlign w:val="center"/>
          </w:tcPr>
          <w:p w14:paraId="06E568C0" w14:textId="0B7B35AE" w:rsidR="0089160E" w:rsidRPr="008B1A4E" w:rsidRDefault="0089160E" w:rsidP="005236E2">
            <w:pPr>
              <w:spacing w:after="100"/>
              <w:rPr>
                <w:rFonts w:ascii="Times New Roman" w:hAnsi="Times New Roman" w:cs="Times New Roman"/>
                <w:sz w:val="24"/>
                <w:szCs w:val="24"/>
              </w:rPr>
            </w:pPr>
          </w:p>
        </w:tc>
        <w:tc>
          <w:tcPr>
            <w:tcW w:w="4819" w:type="dxa"/>
            <w:vAlign w:val="center"/>
          </w:tcPr>
          <w:p w14:paraId="00456848" w14:textId="77777777" w:rsidR="0089160E" w:rsidRPr="008B1A4E" w:rsidRDefault="0089160E" w:rsidP="005236E2">
            <w:pPr>
              <w:spacing w:after="100"/>
              <w:rPr>
                <w:rFonts w:ascii="Times New Roman" w:hAnsi="Times New Roman" w:cs="Times New Roman"/>
                <w:sz w:val="24"/>
                <w:szCs w:val="24"/>
              </w:rPr>
            </w:pPr>
          </w:p>
        </w:tc>
        <w:tc>
          <w:tcPr>
            <w:tcW w:w="4820" w:type="dxa"/>
            <w:vAlign w:val="center"/>
          </w:tcPr>
          <w:p w14:paraId="01BE48A2" w14:textId="77777777" w:rsidR="0089160E" w:rsidRPr="008B1A4E" w:rsidRDefault="0089160E" w:rsidP="005236E2">
            <w:pPr>
              <w:spacing w:after="100"/>
              <w:rPr>
                <w:rFonts w:ascii="Times New Roman" w:hAnsi="Times New Roman" w:cs="Times New Roman"/>
                <w:sz w:val="24"/>
                <w:szCs w:val="24"/>
              </w:rPr>
            </w:pPr>
          </w:p>
        </w:tc>
      </w:tr>
      <w:tr w:rsidR="0089160E" w:rsidRPr="008B1A4E" w14:paraId="4F0743DB" w14:textId="77777777" w:rsidTr="004923EB">
        <w:tc>
          <w:tcPr>
            <w:tcW w:w="570" w:type="dxa"/>
            <w:vAlign w:val="center"/>
          </w:tcPr>
          <w:p w14:paraId="06806D13" w14:textId="3057CC09" w:rsidR="0089160E" w:rsidRPr="008B1A4E" w:rsidRDefault="0089160E" w:rsidP="005236E2">
            <w:pPr>
              <w:spacing w:after="100"/>
              <w:rPr>
                <w:rFonts w:ascii="Times New Roman" w:hAnsi="Times New Roman" w:cs="Times New Roman"/>
                <w:sz w:val="24"/>
                <w:szCs w:val="24"/>
              </w:rPr>
            </w:pPr>
          </w:p>
        </w:tc>
        <w:tc>
          <w:tcPr>
            <w:tcW w:w="3791" w:type="dxa"/>
            <w:vAlign w:val="center"/>
          </w:tcPr>
          <w:p w14:paraId="07E5242F" w14:textId="10C6F987" w:rsidR="0089160E" w:rsidRPr="008B1A4E" w:rsidRDefault="0089160E" w:rsidP="005236E2">
            <w:pPr>
              <w:spacing w:after="100"/>
              <w:rPr>
                <w:rFonts w:ascii="Times New Roman" w:hAnsi="Times New Roman" w:cs="Times New Roman"/>
                <w:sz w:val="24"/>
                <w:szCs w:val="24"/>
              </w:rPr>
            </w:pPr>
          </w:p>
        </w:tc>
        <w:tc>
          <w:tcPr>
            <w:tcW w:w="4819" w:type="dxa"/>
            <w:vAlign w:val="center"/>
          </w:tcPr>
          <w:p w14:paraId="194FE4C9" w14:textId="77777777" w:rsidR="0089160E" w:rsidRPr="008B1A4E" w:rsidRDefault="0089160E" w:rsidP="005236E2">
            <w:pPr>
              <w:spacing w:after="100"/>
              <w:rPr>
                <w:rFonts w:ascii="Times New Roman" w:hAnsi="Times New Roman" w:cs="Times New Roman"/>
                <w:sz w:val="24"/>
                <w:szCs w:val="24"/>
              </w:rPr>
            </w:pPr>
          </w:p>
        </w:tc>
        <w:tc>
          <w:tcPr>
            <w:tcW w:w="4820" w:type="dxa"/>
            <w:vAlign w:val="center"/>
          </w:tcPr>
          <w:p w14:paraId="2908BB54" w14:textId="77777777" w:rsidR="0089160E" w:rsidRPr="008B1A4E" w:rsidRDefault="0089160E" w:rsidP="005236E2">
            <w:pPr>
              <w:spacing w:after="100"/>
              <w:rPr>
                <w:rFonts w:ascii="Times New Roman" w:hAnsi="Times New Roman" w:cs="Times New Roman"/>
                <w:sz w:val="24"/>
                <w:szCs w:val="24"/>
              </w:rPr>
            </w:pPr>
          </w:p>
        </w:tc>
      </w:tr>
      <w:tr w:rsidR="0089160E" w:rsidRPr="008B1A4E" w14:paraId="7C8CCF71" w14:textId="77777777" w:rsidTr="004923EB">
        <w:tc>
          <w:tcPr>
            <w:tcW w:w="570" w:type="dxa"/>
            <w:vAlign w:val="center"/>
          </w:tcPr>
          <w:p w14:paraId="64C30731" w14:textId="333B3CD4" w:rsidR="0089160E" w:rsidRPr="008B1A4E" w:rsidRDefault="0089160E" w:rsidP="005236E2">
            <w:pPr>
              <w:spacing w:after="100"/>
              <w:rPr>
                <w:rFonts w:ascii="Times New Roman" w:hAnsi="Times New Roman" w:cs="Times New Roman"/>
                <w:sz w:val="24"/>
                <w:szCs w:val="24"/>
              </w:rPr>
            </w:pPr>
          </w:p>
        </w:tc>
        <w:tc>
          <w:tcPr>
            <w:tcW w:w="3791" w:type="dxa"/>
            <w:vAlign w:val="center"/>
          </w:tcPr>
          <w:p w14:paraId="28F7CC74" w14:textId="3C5F750D" w:rsidR="0089160E" w:rsidRPr="008B1A4E" w:rsidRDefault="0089160E" w:rsidP="005236E2">
            <w:pPr>
              <w:spacing w:after="100"/>
              <w:rPr>
                <w:rFonts w:ascii="Times New Roman" w:hAnsi="Times New Roman" w:cs="Times New Roman"/>
                <w:sz w:val="24"/>
                <w:szCs w:val="24"/>
              </w:rPr>
            </w:pPr>
          </w:p>
        </w:tc>
        <w:tc>
          <w:tcPr>
            <w:tcW w:w="4819" w:type="dxa"/>
            <w:vAlign w:val="center"/>
          </w:tcPr>
          <w:p w14:paraId="3D020492" w14:textId="77777777" w:rsidR="0089160E" w:rsidRPr="008B1A4E" w:rsidRDefault="0089160E" w:rsidP="005236E2">
            <w:pPr>
              <w:spacing w:after="100"/>
              <w:rPr>
                <w:rFonts w:ascii="Times New Roman" w:hAnsi="Times New Roman" w:cs="Times New Roman"/>
                <w:sz w:val="24"/>
                <w:szCs w:val="24"/>
              </w:rPr>
            </w:pPr>
          </w:p>
        </w:tc>
        <w:tc>
          <w:tcPr>
            <w:tcW w:w="4820" w:type="dxa"/>
            <w:vAlign w:val="center"/>
          </w:tcPr>
          <w:p w14:paraId="11762597" w14:textId="77777777" w:rsidR="0089160E" w:rsidRPr="008B1A4E" w:rsidRDefault="0089160E" w:rsidP="005236E2">
            <w:pPr>
              <w:spacing w:after="100"/>
              <w:rPr>
                <w:rFonts w:ascii="Times New Roman" w:hAnsi="Times New Roman" w:cs="Times New Roman"/>
                <w:sz w:val="24"/>
                <w:szCs w:val="24"/>
              </w:rPr>
            </w:pPr>
          </w:p>
        </w:tc>
      </w:tr>
      <w:tr w:rsidR="0089160E" w:rsidRPr="008B1A4E" w14:paraId="65A289C4" w14:textId="77777777" w:rsidTr="004923EB">
        <w:tc>
          <w:tcPr>
            <w:tcW w:w="570" w:type="dxa"/>
            <w:vAlign w:val="center"/>
          </w:tcPr>
          <w:p w14:paraId="40FF2E18" w14:textId="02995667" w:rsidR="0089160E" w:rsidRPr="008B1A4E" w:rsidRDefault="0089160E" w:rsidP="005236E2">
            <w:pPr>
              <w:spacing w:after="100"/>
              <w:rPr>
                <w:rFonts w:ascii="Times New Roman" w:hAnsi="Times New Roman" w:cs="Times New Roman"/>
                <w:sz w:val="24"/>
                <w:szCs w:val="24"/>
              </w:rPr>
            </w:pPr>
          </w:p>
        </w:tc>
        <w:tc>
          <w:tcPr>
            <w:tcW w:w="3791" w:type="dxa"/>
            <w:vAlign w:val="center"/>
          </w:tcPr>
          <w:p w14:paraId="189814EE" w14:textId="351A58BA" w:rsidR="0089160E" w:rsidRPr="008B1A4E" w:rsidRDefault="0089160E" w:rsidP="005236E2">
            <w:pPr>
              <w:spacing w:after="100"/>
              <w:rPr>
                <w:rFonts w:ascii="Times New Roman" w:hAnsi="Times New Roman" w:cs="Times New Roman"/>
                <w:sz w:val="24"/>
                <w:szCs w:val="24"/>
              </w:rPr>
            </w:pPr>
          </w:p>
        </w:tc>
        <w:tc>
          <w:tcPr>
            <w:tcW w:w="4819" w:type="dxa"/>
            <w:vAlign w:val="center"/>
          </w:tcPr>
          <w:p w14:paraId="2CDE98CD" w14:textId="77777777" w:rsidR="0089160E" w:rsidRPr="008B1A4E" w:rsidRDefault="0089160E" w:rsidP="005236E2">
            <w:pPr>
              <w:spacing w:after="100"/>
              <w:rPr>
                <w:rFonts w:ascii="Times New Roman" w:hAnsi="Times New Roman" w:cs="Times New Roman"/>
                <w:sz w:val="24"/>
                <w:szCs w:val="24"/>
              </w:rPr>
            </w:pPr>
          </w:p>
        </w:tc>
        <w:tc>
          <w:tcPr>
            <w:tcW w:w="4820" w:type="dxa"/>
            <w:vAlign w:val="center"/>
          </w:tcPr>
          <w:p w14:paraId="7298A944" w14:textId="77777777" w:rsidR="0089160E" w:rsidRPr="008B1A4E" w:rsidRDefault="0089160E" w:rsidP="005236E2">
            <w:pPr>
              <w:spacing w:after="100"/>
              <w:rPr>
                <w:rFonts w:ascii="Times New Roman" w:hAnsi="Times New Roman" w:cs="Times New Roman"/>
                <w:sz w:val="24"/>
                <w:szCs w:val="24"/>
              </w:rPr>
            </w:pPr>
          </w:p>
        </w:tc>
      </w:tr>
      <w:tr w:rsidR="0089160E" w:rsidRPr="008B1A4E" w14:paraId="594CD5C9" w14:textId="77777777" w:rsidTr="004923EB">
        <w:tc>
          <w:tcPr>
            <w:tcW w:w="570" w:type="dxa"/>
            <w:vAlign w:val="center"/>
          </w:tcPr>
          <w:p w14:paraId="278C0BFB" w14:textId="739203F6" w:rsidR="0089160E" w:rsidRPr="008B1A4E" w:rsidRDefault="0089160E" w:rsidP="005236E2">
            <w:pPr>
              <w:spacing w:after="100"/>
              <w:rPr>
                <w:rFonts w:ascii="Times New Roman" w:hAnsi="Times New Roman" w:cs="Times New Roman"/>
                <w:sz w:val="24"/>
                <w:szCs w:val="24"/>
              </w:rPr>
            </w:pPr>
          </w:p>
        </w:tc>
        <w:tc>
          <w:tcPr>
            <w:tcW w:w="3791" w:type="dxa"/>
            <w:vAlign w:val="center"/>
          </w:tcPr>
          <w:p w14:paraId="42B4659D" w14:textId="43AEF52B" w:rsidR="0089160E" w:rsidRPr="008B1A4E" w:rsidRDefault="0089160E" w:rsidP="005236E2">
            <w:pPr>
              <w:spacing w:after="100"/>
              <w:rPr>
                <w:rFonts w:ascii="Times New Roman" w:hAnsi="Times New Roman" w:cs="Times New Roman"/>
                <w:sz w:val="24"/>
                <w:szCs w:val="24"/>
              </w:rPr>
            </w:pPr>
          </w:p>
        </w:tc>
        <w:tc>
          <w:tcPr>
            <w:tcW w:w="4819" w:type="dxa"/>
            <w:vAlign w:val="center"/>
          </w:tcPr>
          <w:p w14:paraId="46E50F88" w14:textId="77777777" w:rsidR="0089160E" w:rsidRPr="008B1A4E" w:rsidRDefault="0089160E" w:rsidP="005236E2">
            <w:pPr>
              <w:spacing w:after="100"/>
              <w:rPr>
                <w:rFonts w:ascii="Times New Roman" w:hAnsi="Times New Roman" w:cs="Times New Roman"/>
                <w:sz w:val="24"/>
                <w:szCs w:val="24"/>
              </w:rPr>
            </w:pPr>
          </w:p>
        </w:tc>
        <w:tc>
          <w:tcPr>
            <w:tcW w:w="4820" w:type="dxa"/>
            <w:vAlign w:val="center"/>
          </w:tcPr>
          <w:p w14:paraId="5C919D4F" w14:textId="77777777" w:rsidR="0089160E" w:rsidRPr="008B1A4E" w:rsidRDefault="0089160E" w:rsidP="005236E2">
            <w:pPr>
              <w:spacing w:after="100"/>
              <w:rPr>
                <w:rFonts w:ascii="Times New Roman" w:hAnsi="Times New Roman" w:cs="Times New Roman"/>
                <w:sz w:val="24"/>
                <w:szCs w:val="24"/>
              </w:rPr>
            </w:pPr>
          </w:p>
        </w:tc>
      </w:tr>
      <w:tr w:rsidR="004923EB" w:rsidRPr="008B1A4E" w14:paraId="2D857C00" w14:textId="77777777" w:rsidTr="004923EB">
        <w:tc>
          <w:tcPr>
            <w:tcW w:w="570" w:type="dxa"/>
          </w:tcPr>
          <w:p w14:paraId="45FA1C10" w14:textId="77777777" w:rsidR="004923EB" w:rsidRPr="008B1A4E" w:rsidRDefault="004923EB" w:rsidP="005236E2">
            <w:pPr>
              <w:spacing w:after="100"/>
              <w:rPr>
                <w:rFonts w:ascii="Times New Roman" w:hAnsi="Times New Roman" w:cs="Times New Roman"/>
                <w:sz w:val="24"/>
                <w:szCs w:val="24"/>
              </w:rPr>
            </w:pPr>
          </w:p>
        </w:tc>
        <w:tc>
          <w:tcPr>
            <w:tcW w:w="3791" w:type="dxa"/>
          </w:tcPr>
          <w:p w14:paraId="27135F24" w14:textId="77777777" w:rsidR="004923EB" w:rsidRPr="008B1A4E" w:rsidRDefault="004923EB" w:rsidP="005236E2">
            <w:pPr>
              <w:spacing w:after="100"/>
              <w:rPr>
                <w:rFonts w:ascii="Times New Roman" w:hAnsi="Times New Roman" w:cs="Times New Roman"/>
                <w:sz w:val="24"/>
                <w:szCs w:val="24"/>
              </w:rPr>
            </w:pPr>
          </w:p>
        </w:tc>
        <w:tc>
          <w:tcPr>
            <w:tcW w:w="4819" w:type="dxa"/>
          </w:tcPr>
          <w:p w14:paraId="2D35ACF0" w14:textId="77777777" w:rsidR="004923EB" w:rsidRPr="008B1A4E" w:rsidRDefault="004923EB" w:rsidP="005236E2">
            <w:pPr>
              <w:spacing w:after="100"/>
              <w:rPr>
                <w:rFonts w:ascii="Times New Roman" w:hAnsi="Times New Roman" w:cs="Times New Roman"/>
                <w:sz w:val="24"/>
                <w:szCs w:val="24"/>
              </w:rPr>
            </w:pPr>
          </w:p>
        </w:tc>
        <w:tc>
          <w:tcPr>
            <w:tcW w:w="4820" w:type="dxa"/>
          </w:tcPr>
          <w:p w14:paraId="7F384A40" w14:textId="77777777" w:rsidR="004923EB" w:rsidRPr="008B1A4E" w:rsidRDefault="004923EB" w:rsidP="005236E2">
            <w:pPr>
              <w:spacing w:after="100"/>
              <w:rPr>
                <w:rFonts w:ascii="Times New Roman" w:hAnsi="Times New Roman" w:cs="Times New Roman"/>
                <w:sz w:val="24"/>
                <w:szCs w:val="24"/>
              </w:rPr>
            </w:pPr>
          </w:p>
        </w:tc>
      </w:tr>
      <w:tr w:rsidR="004923EB" w:rsidRPr="008B1A4E" w14:paraId="2C2C4F96" w14:textId="77777777" w:rsidTr="004923EB">
        <w:tc>
          <w:tcPr>
            <w:tcW w:w="570" w:type="dxa"/>
          </w:tcPr>
          <w:p w14:paraId="74F2E47D" w14:textId="77777777" w:rsidR="004923EB" w:rsidRPr="008B1A4E" w:rsidRDefault="004923EB" w:rsidP="005236E2">
            <w:pPr>
              <w:spacing w:after="100"/>
              <w:rPr>
                <w:rFonts w:ascii="Times New Roman" w:hAnsi="Times New Roman" w:cs="Times New Roman"/>
                <w:sz w:val="24"/>
                <w:szCs w:val="24"/>
              </w:rPr>
            </w:pPr>
          </w:p>
        </w:tc>
        <w:tc>
          <w:tcPr>
            <w:tcW w:w="3791" w:type="dxa"/>
          </w:tcPr>
          <w:p w14:paraId="25347D1B" w14:textId="77777777" w:rsidR="004923EB" w:rsidRPr="008B1A4E" w:rsidRDefault="004923EB" w:rsidP="005236E2">
            <w:pPr>
              <w:spacing w:after="100"/>
              <w:rPr>
                <w:rFonts w:ascii="Times New Roman" w:hAnsi="Times New Roman" w:cs="Times New Roman"/>
                <w:sz w:val="24"/>
                <w:szCs w:val="24"/>
              </w:rPr>
            </w:pPr>
          </w:p>
        </w:tc>
        <w:tc>
          <w:tcPr>
            <w:tcW w:w="4819" w:type="dxa"/>
          </w:tcPr>
          <w:p w14:paraId="69B04BA6" w14:textId="77777777" w:rsidR="004923EB" w:rsidRPr="008B1A4E" w:rsidRDefault="004923EB" w:rsidP="005236E2">
            <w:pPr>
              <w:spacing w:after="100"/>
              <w:rPr>
                <w:rFonts w:ascii="Times New Roman" w:hAnsi="Times New Roman" w:cs="Times New Roman"/>
                <w:sz w:val="24"/>
                <w:szCs w:val="24"/>
              </w:rPr>
            </w:pPr>
          </w:p>
        </w:tc>
        <w:tc>
          <w:tcPr>
            <w:tcW w:w="4820" w:type="dxa"/>
          </w:tcPr>
          <w:p w14:paraId="2B530D27" w14:textId="77777777" w:rsidR="004923EB" w:rsidRPr="008B1A4E" w:rsidRDefault="004923EB" w:rsidP="005236E2">
            <w:pPr>
              <w:spacing w:after="100"/>
              <w:rPr>
                <w:rFonts w:ascii="Times New Roman" w:hAnsi="Times New Roman" w:cs="Times New Roman"/>
                <w:sz w:val="24"/>
                <w:szCs w:val="24"/>
              </w:rPr>
            </w:pPr>
          </w:p>
        </w:tc>
      </w:tr>
    </w:tbl>
    <w:p w14:paraId="60E12352" w14:textId="77777777" w:rsidR="0089160E" w:rsidRDefault="0089160E" w:rsidP="00A23030">
      <w:pPr>
        <w:spacing w:after="100" w:line="240" w:lineRule="auto"/>
        <w:rPr>
          <w:rFonts w:ascii="Times New Roman" w:hAnsi="Times New Roman" w:cs="Times New Roman"/>
          <w:sz w:val="24"/>
          <w:szCs w:val="24"/>
        </w:rPr>
      </w:pPr>
    </w:p>
    <w:p w14:paraId="012CEA6E" w14:textId="77777777" w:rsidR="000B498C" w:rsidRDefault="000B498C" w:rsidP="00A23030">
      <w:pPr>
        <w:spacing w:after="100" w:line="240" w:lineRule="auto"/>
        <w:rPr>
          <w:rFonts w:ascii="Times New Roman" w:hAnsi="Times New Roman" w:cs="Times New Roman"/>
          <w:sz w:val="24"/>
          <w:szCs w:val="24"/>
        </w:rPr>
      </w:pPr>
    </w:p>
    <w:p w14:paraId="26F19048" w14:textId="32ABE918" w:rsidR="004923EB" w:rsidRDefault="004923EB" w:rsidP="00A23030">
      <w:pPr>
        <w:spacing w:after="10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Question no. </w:t>
      </w:r>
      <w:r w:rsidR="007E4612">
        <w:rPr>
          <w:rFonts w:ascii="Times New Roman" w:hAnsi="Times New Roman" w:cs="Times New Roman"/>
          <w:i/>
          <w:sz w:val="24"/>
          <w:szCs w:val="24"/>
        </w:rPr>
        <w:t>4</w:t>
      </w:r>
      <w:r w:rsidRPr="008B1A4E">
        <w:rPr>
          <w:rFonts w:ascii="Times New Roman" w:hAnsi="Times New Roman" w:cs="Times New Roman"/>
          <w:i/>
          <w:sz w:val="24"/>
          <w:szCs w:val="24"/>
        </w:rPr>
        <w:t xml:space="preserve"> – Please</w:t>
      </w:r>
      <w:r w:rsidR="007E4612">
        <w:rPr>
          <w:rFonts w:ascii="Times New Roman" w:hAnsi="Times New Roman" w:cs="Times New Roman"/>
          <w:i/>
          <w:sz w:val="24"/>
          <w:szCs w:val="24"/>
        </w:rPr>
        <w:t xml:space="preserve"> </w:t>
      </w:r>
      <w:r w:rsidR="00DE1DC8">
        <w:rPr>
          <w:rFonts w:ascii="Times New Roman" w:hAnsi="Times New Roman" w:cs="Times New Roman"/>
          <w:i/>
          <w:sz w:val="24"/>
          <w:szCs w:val="24"/>
        </w:rPr>
        <w:t>describe the components of the SIEM Solution (sensor, logger, server) with deployment options</w:t>
      </w:r>
      <w:r w:rsidR="00A47DC9">
        <w:rPr>
          <w:rFonts w:ascii="Times New Roman" w:hAnsi="Times New Roman" w:cs="Times New Roman"/>
          <w:i/>
          <w:sz w:val="24"/>
          <w:szCs w:val="24"/>
        </w:rPr>
        <w:t xml:space="preserve"> </w:t>
      </w:r>
      <w:r w:rsidR="00DE1DC8">
        <w:rPr>
          <w:rFonts w:ascii="Times New Roman" w:hAnsi="Times New Roman" w:cs="Times New Roman"/>
          <w:i/>
          <w:sz w:val="24"/>
          <w:szCs w:val="24"/>
        </w:rPr>
        <w:t>(</w:t>
      </w:r>
      <w:r w:rsidR="00DE1DC8" w:rsidRPr="00DE1DC8">
        <w:rPr>
          <w:rFonts w:ascii="Times New Roman" w:hAnsi="Times New Roman" w:cs="Times New Roman"/>
          <w:i/>
          <w:sz w:val="24"/>
          <w:szCs w:val="24"/>
        </w:rPr>
        <w:t xml:space="preserve">virtual or hardware </w:t>
      </w:r>
      <w:r w:rsidR="00A47DC9">
        <w:rPr>
          <w:rFonts w:ascii="Times New Roman" w:hAnsi="Times New Roman" w:cs="Times New Roman"/>
          <w:i/>
          <w:sz w:val="24"/>
          <w:szCs w:val="24"/>
        </w:rPr>
        <w:t>appliances, software including supported</w:t>
      </w:r>
      <w:r w:rsidR="00DE1DC8" w:rsidRPr="00DE1DC8">
        <w:rPr>
          <w:rFonts w:ascii="Times New Roman" w:hAnsi="Times New Roman" w:cs="Times New Roman"/>
          <w:i/>
          <w:sz w:val="24"/>
          <w:szCs w:val="24"/>
        </w:rPr>
        <w:t xml:space="preserve"> operating system</w:t>
      </w:r>
      <w:r w:rsidR="00A47DC9">
        <w:rPr>
          <w:rFonts w:ascii="Times New Roman" w:hAnsi="Times New Roman" w:cs="Times New Roman"/>
          <w:i/>
          <w:sz w:val="24"/>
          <w:szCs w:val="24"/>
        </w:rPr>
        <w:t>s</w:t>
      </w:r>
      <w:r w:rsidR="00DE1DC8" w:rsidRPr="00DE1DC8">
        <w:rPr>
          <w:rFonts w:ascii="Times New Roman" w:hAnsi="Times New Roman" w:cs="Times New Roman"/>
          <w:i/>
          <w:sz w:val="24"/>
          <w:szCs w:val="24"/>
        </w:rPr>
        <w:t>, cloud or other</w:t>
      </w:r>
      <w:r w:rsidR="00DE1DC8">
        <w:rPr>
          <w:rFonts w:ascii="Times New Roman" w:hAnsi="Times New Roman" w:cs="Times New Roman"/>
          <w:i/>
          <w:sz w:val="24"/>
          <w:szCs w:val="24"/>
        </w:rPr>
        <w:t>) and capabilities (</w:t>
      </w:r>
      <w:r w:rsidR="00A47DC9">
        <w:rPr>
          <w:rFonts w:ascii="Times New Roman" w:hAnsi="Times New Roman" w:cs="Times New Roman"/>
          <w:i/>
          <w:sz w:val="24"/>
          <w:szCs w:val="24"/>
        </w:rPr>
        <w:t>according to Scope</w:t>
      </w:r>
      <w:r w:rsidR="00780997">
        <w:rPr>
          <w:rFonts w:ascii="Times New Roman" w:hAnsi="Times New Roman" w:cs="Times New Roman"/>
          <w:i/>
          <w:sz w:val="24"/>
          <w:szCs w:val="24"/>
        </w:rPr>
        <w:t xml:space="preserve"> of Solution</w:t>
      </w:r>
      <w:r w:rsidR="00DE1DC8">
        <w:rPr>
          <w:rFonts w:ascii="Times New Roman" w:hAnsi="Times New Roman" w:cs="Times New Roman"/>
          <w:i/>
          <w:sz w:val="24"/>
          <w:szCs w:val="24"/>
        </w:rPr>
        <w:t>)</w:t>
      </w:r>
      <w:r w:rsidR="00A47DC9">
        <w:rPr>
          <w:rFonts w:ascii="Times New Roman" w:hAnsi="Times New Roman" w:cs="Times New Roman"/>
          <w:i/>
          <w:sz w:val="24"/>
          <w:szCs w:val="24"/>
        </w:rPr>
        <w:t>.</w:t>
      </w:r>
    </w:p>
    <w:p w14:paraId="7AF9D13A" w14:textId="77777777" w:rsidR="0080774F" w:rsidRPr="00DE1DC8" w:rsidRDefault="0080774F" w:rsidP="00A23030">
      <w:pPr>
        <w:spacing w:after="10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70"/>
        <w:gridCol w:w="4216"/>
        <w:gridCol w:w="1701"/>
        <w:gridCol w:w="7655"/>
      </w:tblGrid>
      <w:tr w:rsidR="00780997" w:rsidRPr="008B1A4E" w14:paraId="40E26193" w14:textId="77777777" w:rsidTr="00780997">
        <w:tc>
          <w:tcPr>
            <w:tcW w:w="570" w:type="dxa"/>
            <w:shd w:val="clear" w:color="auto" w:fill="8DB3E2" w:themeFill="text2" w:themeFillTint="66"/>
            <w:vAlign w:val="center"/>
          </w:tcPr>
          <w:p w14:paraId="41D816BB" w14:textId="77777777" w:rsidR="00780997" w:rsidRPr="008B1A4E" w:rsidRDefault="00780997"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No.</w:t>
            </w:r>
          </w:p>
        </w:tc>
        <w:tc>
          <w:tcPr>
            <w:tcW w:w="4216" w:type="dxa"/>
            <w:shd w:val="clear" w:color="auto" w:fill="8DB3E2" w:themeFill="text2" w:themeFillTint="66"/>
            <w:vAlign w:val="center"/>
          </w:tcPr>
          <w:p w14:paraId="19ECEDA9" w14:textId="6B460349" w:rsidR="00780997" w:rsidRPr="008B1A4E" w:rsidRDefault="00780997"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Product</w:t>
            </w:r>
            <w:r>
              <w:rPr>
                <w:rFonts w:ascii="Times New Roman" w:hAnsi="Times New Roman" w:cs="Times New Roman"/>
                <w:b/>
                <w:sz w:val="24"/>
                <w:szCs w:val="24"/>
              </w:rPr>
              <w:t xml:space="preserve"> Component</w:t>
            </w:r>
          </w:p>
        </w:tc>
        <w:tc>
          <w:tcPr>
            <w:tcW w:w="1701" w:type="dxa"/>
            <w:shd w:val="clear" w:color="auto" w:fill="8DB3E2" w:themeFill="text2" w:themeFillTint="66"/>
            <w:vAlign w:val="center"/>
          </w:tcPr>
          <w:p w14:paraId="31662B30" w14:textId="2B4CFA3B" w:rsidR="00780997" w:rsidRPr="008B1A4E" w:rsidRDefault="00780997" w:rsidP="005236E2">
            <w:pPr>
              <w:spacing w:after="100"/>
              <w:rPr>
                <w:rFonts w:ascii="Times New Roman" w:hAnsi="Times New Roman" w:cs="Times New Roman"/>
                <w:b/>
                <w:sz w:val="24"/>
                <w:szCs w:val="24"/>
              </w:rPr>
            </w:pPr>
            <w:r>
              <w:rPr>
                <w:rFonts w:ascii="Times New Roman" w:hAnsi="Times New Roman" w:cs="Times New Roman"/>
                <w:b/>
                <w:sz w:val="24"/>
                <w:szCs w:val="24"/>
              </w:rPr>
              <w:t>Deployment</w:t>
            </w:r>
          </w:p>
        </w:tc>
        <w:tc>
          <w:tcPr>
            <w:tcW w:w="7655" w:type="dxa"/>
            <w:shd w:val="clear" w:color="auto" w:fill="8DB3E2" w:themeFill="text2" w:themeFillTint="66"/>
            <w:vAlign w:val="center"/>
          </w:tcPr>
          <w:p w14:paraId="3274AB74" w14:textId="1641A06F" w:rsidR="00780997" w:rsidRPr="008B1A4E" w:rsidRDefault="00780997" w:rsidP="005236E2">
            <w:pPr>
              <w:spacing w:after="100"/>
              <w:rPr>
                <w:rFonts w:ascii="Times New Roman" w:hAnsi="Times New Roman" w:cs="Times New Roman"/>
                <w:b/>
                <w:sz w:val="24"/>
                <w:szCs w:val="24"/>
              </w:rPr>
            </w:pPr>
            <w:r>
              <w:rPr>
                <w:rFonts w:ascii="Times New Roman" w:hAnsi="Times New Roman" w:cs="Times New Roman"/>
                <w:b/>
                <w:sz w:val="24"/>
                <w:szCs w:val="24"/>
              </w:rPr>
              <w:t>Capabilities</w:t>
            </w:r>
          </w:p>
        </w:tc>
      </w:tr>
      <w:tr w:rsidR="00780997" w:rsidRPr="008B1A4E" w14:paraId="0362E85B" w14:textId="77777777" w:rsidTr="00780997">
        <w:tc>
          <w:tcPr>
            <w:tcW w:w="570" w:type="dxa"/>
            <w:vAlign w:val="center"/>
          </w:tcPr>
          <w:p w14:paraId="47C61579" w14:textId="77777777" w:rsidR="00780997" w:rsidRPr="008B1A4E" w:rsidRDefault="00780997" w:rsidP="005236E2">
            <w:pPr>
              <w:spacing w:after="100"/>
              <w:rPr>
                <w:rFonts w:ascii="Times New Roman" w:hAnsi="Times New Roman" w:cs="Times New Roman"/>
                <w:sz w:val="24"/>
                <w:szCs w:val="24"/>
              </w:rPr>
            </w:pPr>
            <w:r w:rsidRPr="008B1A4E">
              <w:rPr>
                <w:rFonts w:ascii="Times New Roman" w:hAnsi="Times New Roman" w:cs="Times New Roman"/>
                <w:sz w:val="24"/>
                <w:szCs w:val="24"/>
              </w:rPr>
              <w:t>1.</w:t>
            </w:r>
          </w:p>
        </w:tc>
        <w:tc>
          <w:tcPr>
            <w:tcW w:w="4216" w:type="dxa"/>
            <w:vAlign w:val="center"/>
          </w:tcPr>
          <w:p w14:paraId="1532B154" w14:textId="77777777" w:rsidR="00780997" w:rsidRPr="008B1A4E" w:rsidRDefault="00780997" w:rsidP="005236E2">
            <w:pPr>
              <w:spacing w:after="100"/>
              <w:rPr>
                <w:rFonts w:ascii="Times New Roman" w:hAnsi="Times New Roman" w:cs="Times New Roman"/>
                <w:sz w:val="24"/>
                <w:szCs w:val="24"/>
              </w:rPr>
            </w:pPr>
          </w:p>
        </w:tc>
        <w:tc>
          <w:tcPr>
            <w:tcW w:w="1701" w:type="dxa"/>
            <w:vAlign w:val="center"/>
          </w:tcPr>
          <w:p w14:paraId="54C9AC58" w14:textId="77777777" w:rsidR="00780997" w:rsidRPr="008B1A4E" w:rsidRDefault="00780997" w:rsidP="005236E2">
            <w:pPr>
              <w:spacing w:after="100"/>
              <w:rPr>
                <w:rFonts w:ascii="Times New Roman" w:hAnsi="Times New Roman" w:cs="Times New Roman"/>
                <w:sz w:val="24"/>
                <w:szCs w:val="24"/>
              </w:rPr>
            </w:pPr>
          </w:p>
        </w:tc>
        <w:tc>
          <w:tcPr>
            <w:tcW w:w="7655" w:type="dxa"/>
            <w:vAlign w:val="center"/>
          </w:tcPr>
          <w:p w14:paraId="16B9AB73" w14:textId="77777777" w:rsidR="00780997" w:rsidRDefault="00780997" w:rsidP="005236E2">
            <w:pPr>
              <w:spacing w:after="100"/>
              <w:rPr>
                <w:rFonts w:ascii="Times New Roman" w:hAnsi="Times New Roman" w:cs="Times New Roman"/>
                <w:sz w:val="24"/>
                <w:szCs w:val="24"/>
              </w:rPr>
            </w:pPr>
          </w:p>
          <w:p w14:paraId="1E7B8325" w14:textId="77777777" w:rsidR="006A693D" w:rsidRPr="008B1A4E" w:rsidRDefault="006A693D" w:rsidP="005236E2">
            <w:pPr>
              <w:spacing w:after="100"/>
              <w:rPr>
                <w:rFonts w:ascii="Times New Roman" w:hAnsi="Times New Roman" w:cs="Times New Roman"/>
                <w:sz w:val="24"/>
                <w:szCs w:val="24"/>
              </w:rPr>
            </w:pPr>
          </w:p>
        </w:tc>
      </w:tr>
      <w:tr w:rsidR="00780997" w:rsidRPr="008B1A4E" w14:paraId="7B508230" w14:textId="77777777" w:rsidTr="00780997">
        <w:tc>
          <w:tcPr>
            <w:tcW w:w="570" w:type="dxa"/>
            <w:vAlign w:val="center"/>
          </w:tcPr>
          <w:p w14:paraId="04788A3C" w14:textId="77777777" w:rsidR="00780997" w:rsidRPr="008B1A4E" w:rsidRDefault="00780997" w:rsidP="005236E2">
            <w:pPr>
              <w:spacing w:after="100"/>
              <w:rPr>
                <w:rFonts w:ascii="Times New Roman" w:hAnsi="Times New Roman" w:cs="Times New Roman"/>
                <w:sz w:val="24"/>
                <w:szCs w:val="24"/>
              </w:rPr>
            </w:pPr>
            <w:r w:rsidRPr="008B1A4E">
              <w:rPr>
                <w:rFonts w:ascii="Times New Roman" w:hAnsi="Times New Roman" w:cs="Times New Roman"/>
                <w:sz w:val="24"/>
                <w:szCs w:val="24"/>
              </w:rPr>
              <w:t>2.</w:t>
            </w:r>
          </w:p>
        </w:tc>
        <w:tc>
          <w:tcPr>
            <w:tcW w:w="4216" w:type="dxa"/>
            <w:vAlign w:val="center"/>
          </w:tcPr>
          <w:p w14:paraId="1F5BC27E" w14:textId="77777777" w:rsidR="00780997" w:rsidRPr="008B1A4E" w:rsidRDefault="00780997" w:rsidP="005236E2">
            <w:pPr>
              <w:spacing w:after="100"/>
              <w:rPr>
                <w:rFonts w:ascii="Times New Roman" w:hAnsi="Times New Roman" w:cs="Times New Roman"/>
                <w:b/>
                <w:sz w:val="24"/>
                <w:szCs w:val="24"/>
                <w:u w:val="single"/>
              </w:rPr>
            </w:pPr>
          </w:p>
        </w:tc>
        <w:tc>
          <w:tcPr>
            <w:tcW w:w="1701" w:type="dxa"/>
            <w:vAlign w:val="center"/>
          </w:tcPr>
          <w:p w14:paraId="1E411313" w14:textId="77777777" w:rsidR="00780997" w:rsidRPr="008B1A4E" w:rsidRDefault="00780997" w:rsidP="005236E2">
            <w:pPr>
              <w:spacing w:after="100"/>
              <w:rPr>
                <w:rFonts w:ascii="Times New Roman" w:hAnsi="Times New Roman" w:cs="Times New Roman"/>
                <w:sz w:val="24"/>
                <w:szCs w:val="24"/>
              </w:rPr>
            </w:pPr>
          </w:p>
        </w:tc>
        <w:tc>
          <w:tcPr>
            <w:tcW w:w="7655" w:type="dxa"/>
            <w:vAlign w:val="center"/>
          </w:tcPr>
          <w:p w14:paraId="6AD7B2D9" w14:textId="77777777" w:rsidR="00780997" w:rsidRDefault="00780997" w:rsidP="005236E2">
            <w:pPr>
              <w:spacing w:after="100"/>
              <w:rPr>
                <w:rFonts w:ascii="Times New Roman" w:hAnsi="Times New Roman" w:cs="Times New Roman"/>
                <w:sz w:val="24"/>
                <w:szCs w:val="24"/>
              </w:rPr>
            </w:pPr>
          </w:p>
          <w:p w14:paraId="37F2DE8C" w14:textId="77777777" w:rsidR="006A693D" w:rsidRPr="008B1A4E" w:rsidRDefault="006A693D" w:rsidP="005236E2">
            <w:pPr>
              <w:spacing w:after="100"/>
              <w:rPr>
                <w:rFonts w:ascii="Times New Roman" w:hAnsi="Times New Roman" w:cs="Times New Roman"/>
                <w:sz w:val="24"/>
                <w:szCs w:val="24"/>
              </w:rPr>
            </w:pPr>
          </w:p>
        </w:tc>
      </w:tr>
      <w:tr w:rsidR="00780997" w:rsidRPr="008B1A4E" w14:paraId="1EBF11C8" w14:textId="77777777" w:rsidTr="00780997">
        <w:tc>
          <w:tcPr>
            <w:tcW w:w="570" w:type="dxa"/>
            <w:vAlign w:val="center"/>
          </w:tcPr>
          <w:p w14:paraId="5A9F69C4" w14:textId="43F73F27" w:rsidR="00780997" w:rsidRPr="008B1A4E" w:rsidRDefault="00A57225" w:rsidP="005236E2">
            <w:pPr>
              <w:spacing w:after="100"/>
              <w:rPr>
                <w:rFonts w:ascii="Times New Roman" w:hAnsi="Times New Roman" w:cs="Times New Roman"/>
                <w:sz w:val="24"/>
                <w:szCs w:val="24"/>
              </w:rPr>
            </w:pPr>
            <w:r>
              <w:rPr>
                <w:rFonts w:ascii="Times New Roman" w:hAnsi="Times New Roman" w:cs="Times New Roman"/>
                <w:sz w:val="24"/>
                <w:szCs w:val="24"/>
              </w:rPr>
              <w:t>3.</w:t>
            </w:r>
          </w:p>
        </w:tc>
        <w:tc>
          <w:tcPr>
            <w:tcW w:w="4216" w:type="dxa"/>
            <w:vAlign w:val="center"/>
          </w:tcPr>
          <w:p w14:paraId="30A967A2" w14:textId="77777777" w:rsidR="00780997" w:rsidRPr="008B1A4E" w:rsidRDefault="00780997" w:rsidP="005236E2">
            <w:pPr>
              <w:spacing w:after="100"/>
              <w:rPr>
                <w:rFonts w:ascii="Times New Roman" w:hAnsi="Times New Roman" w:cs="Times New Roman"/>
                <w:b/>
                <w:sz w:val="24"/>
                <w:szCs w:val="24"/>
                <w:u w:val="single"/>
              </w:rPr>
            </w:pPr>
          </w:p>
        </w:tc>
        <w:tc>
          <w:tcPr>
            <w:tcW w:w="1701" w:type="dxa"/>
            <w:vAlign w:val="center"/>
          </w:tcPr>
          <w:p w14:paraId="6DF98D1D" w14:textId="77777777" w:rsidR="00780997" w:rsidRPr="008B1A4E" w:rsidRDefault="00780997" w:rsidP="005236E2">
            <w:pPr>
              <w:spacing w:after="100"/>
              <w:rPr>
                <w:rFonts w:ascii="Times New Roman" w:hAnsi="Times New Roman" w:cs="Times New Roman"/>
                <w:sz w:val="24"/>
                <w:szCs w:val="24"/>
              </w:rPr>
            </w:pPr>
          </w:p>
        </w:tc>
        <w:tc>
          <w:tcPr>
            <w:tcW w:w="7655" w:type="dxa"/>
            <w:vAlign w:val="center"/>
          </w:tcPr>
          <w:p w14:paraId="26E47A06" w14:textId="77777777" w:rsidR="00780997" w:rsidRDefault="00780997" w:rsidP="005236E2">
            <w:pPr>
              <w:spacing w:after="100"/>
              <w:rPr>
                <w:rFonts w:ascii="Times New Roman" w:hAnsi="Times New Roman" w:cs="Times New Roman"/>
                <w:sz w:val="24"/>
                <w:szCs w:val="24"/>
              </w:rPr>
            </w:pPr>
          </w:p>
          <w:p w14:paraId="482DC3D8" w14:textId="77777777" w:rsidR="006A693D" w:rsidRPr="008B1A4E" w:rsidRDefault="006A693D" w:rsidP="005236E2">
            <w:pPr>
              <w:spacing w:after="100"/>
              <w:rPr>
                <w:rFonts w:ascii="Times New Roman" w:hAnsi="Times New Roman" w:cs="Times New Roman"/>
                <w:sz w:val="24"/>
                <w:szCs w:val="24"/>
              </w:rPr>
            </w:pPr>
          </w:p>
        </w:tc>
      </w:tr>
      <w:tr w:rsidR="00780997" w:rsidRPr="008B1A4E" w14:paraId="2EA37C22" w14:textId="77777777" w:rsidTr="00780997">
        <w:tc>
          <w:tcPr>
            <w:tcW w:w="570" w:type="dxa"/>
          </w:tcPr>
          <w:p w14:paraId="2319F71B" w14:textId="1D8B6F0D" w:rsidR="00780997" w:rsidRPr="008B1A4E" w:rsidRDefault="00780997" w:rsidP="005236E2">
            <w:pPr>
              <w:spacing w:after="100"/>
              <w:rPr>
                <w:rFonts w:ascii="Times New Roman" w:hAnsi="Times New Roman" w:cs="Times New Roman"/>
                <w:sz w:val="24"/>
                <w:szCs w:val="24"/>
              </w:rPr>
            </w:pPr>
            <w:r>
              <w:rPr>
                <w:rFonts w:ascii="Times New Roman" w:hAnsi="Times New Roman" w:cs="Times New Roman"/>
                <w:sz w:val="24"/>
                <w:szCs w:val="24"/>
              </w:rPr>
              <w:t>4</w:t>
            </w:r>
            <w:r w:rsidR="00A57225">
              <w:rPr>
                <w:rFonts w:ascii="Times New Roman" w:hAnsi="Times New Roman" w:cs="Times New Roman"/>
                <w:sz w:val="24"/>
                <w:szCs w:val="24"/>
              </w:rPr>
              <w:t>.</w:t>
            </w:r>
          </w:p>
        </w:tc>
        <w:tc>
          <w:tcPr>
            <w:tcW w:w="4216" w:type="dxa"/>
          </w:tcPr>
          <w:p w14:paraId="36298B4B" w14:textId="77777777" w:rsidR="00780997" w:rsidRPr="008B1A4E" w:rsidRDefault="00780997" w:rsidP="005236E2">
            <w:pPr>
              <w:spacing w:after="100"/>
              <w:rPr>
                <w:rFonts w:ascii="Times New Roman" w:hAnsi="Times New Roman" w:cs="Times New Roman"/>
                <w:b/>
                <w:sz w:val="24"/>
                <w:szCs w:val="24"/>
                <w:u w:val="single"/>
              </w:rPr>
            </w:pPr>
          </w:p>
        </w:tc>
        <w:tc>
          <w:tcPr>
            <w:tcW w:w="1701" w:type="dxa"/>
          </w:tcPr>
          <w:p w14:paraId="72D196D5" w14:textId="77777777" w:rsidR="00780997" w:rsidRPr="008B1A4E" w:rsidRDefault="00780997" w:rsidP="005236E2">
            <w:pPr>
              <w:spacing w:after="100"/>
              <w:rPr>
                <w:rFonts w:ascii="Times New Roman" w:hAnsi="Times New Roman" w:cs="Times New Roman"/>
                <w:sz w:val="24"/>
                <w:szCs w:val="24"/>
              </w:rPr>
            </w:pPr>
          </w:p>
        </w:tc>
        <w:tc>
          <w:tcPr>
            <w:tcW w:w="7655" w:type="dxa"/>
          </w:tcPr>
          <w:p w14:paraId="37191A74" w14:textId="77777777" w:rsidR="00780997" w:rsidRDefault="00780997" w:rsidP="005236E2">
            <w:pPr>
              <w:spacing w:after="100"/>
              <w:rPr>
                <w:rFonts w:ascii="Times New Roman" w:hAnsi="Times New Roman" w:cs="Times New Roman"/>
                <w:sz w:val="24"/>
                <w:szCs w:val="24"/>
              </w:rPr>
            </w:pPr>
          </w:p>
          <w:p w14:paraId="6F5BC50D" w14:textId="77777777" w:rsidR="006A693D" w:rsidRPr="008B1A4E" w:rsidRDefault="006A693D" w:rsidP="005236E2">
            <w:pPr>
              <w:spacing w:after="100"/>
              <w:rPr>
                <w:rFonts w:ascii="Times New Roman" w:hAnsi="Times New Roman" w:cs="Times New Roman"/>
                <w:sz w:val="24"/>
                <w:szCs w:val="24"/>
              </w:rPr>
            </w:pPr>
          </w:p>
        </w:tc>
      </w:tr>
      <w:tr w:rsidR="00780997" w:rsidRPr="008B1A4E" w14:paraId="315DF712" w14:textId="77777777" w:rsidTr="00780997">
        <w:tc>
          <w:tcPr>
            <w:tcW w:w="570" w:type="dxa"/>
          </w:tcPr>
          <w:p w14:paraId="50DDFA4B" w14:textId="1066ABFA" w:rsidR="00780997" w:rsidRPr="008B1A4E" w:rsidRDefault="00780997" w:rsidP="005236E2">
            <w:pPr>
              <w:spacing w:after="100"/>
              <w:rPr>
                <w:rFonts w:ascii="Times New Roman" w:hAnsi="Times New Roman" w:cs="Times New Roman"/>
                <w:sz w:val="24"/>
                <w:szCs w:val="24"/>
              </w:rPr>
            </w:pPr>
            <w:r>
              <w:rPr>
                <w:rFonts w:ascii="Times New Roman" w:hAnsi="Times New Roman" w:cs="Times New Roman"/>
                <w:sz w:val="24"/>
                <w:szCs w:val="24"/>
              </w:rPr>
              <w:t>5</w:t>
            </w:r>
            <w:r w:rsidR="00A57225">
              <w:rPr>
                <w:rFonts w:ascii="Times New Roman" w:hAnsi="Times New Roman" w:cs="Times New Roman"/>
                <w:sz w:val="24"/>
                <w:szCs w:val="24"/>
              </w:rPr>
              <w:t>.</w:t>
            </w:r>
          </w:p>
        </w:tc>
        <w:tc>
          <w:tcPr>
            <w:tcW w:w="4216" w:type="dxa"/>
          </w:tcPr>
          <w:p w14:paraId="6ED7F632" w14:textId="77777777" w:rsidR="00780997" w:rsidRPr="008B1A4E" w:rsidRDefault="00780997" w:rsidP="005236E2">
            <w:pPr>
              <w:spacing w:after="100"/>
              <w:rPr>
                <w:rFonts w:ascii="Times New Roman" w:hAnsi="Times New Roman" w:cs="Times New Roman"/>
                <w:b/>
                <w:sz w:val="24"/>
                <w:szCs w:val="24"/>
                <w:u w:val="single"/>
              </w:rPr>
            </w:pPr>
          </w:p>
        </w:tc>
        <w:tc>
          <w:tcPr>
            <w:tcW w:w="1701" w:type="dxa"/>
          </w:tcPr>
          <w:p w14:paraId="6E0CCC08" w14:textId="77777777" w:rsidR="00780997" w:rsidRPr="008B1A4E" w:rsidRDefault="00780997" w:rsidP="005236E2">
            <w:pPr>
              <w:spacing w:after="100"/>
              <w:rPr>
                <w:rFonts w:ascii="Times New Roman" w:hAnsi="Times New Roman" w:cs="Times New Roman"/>
                <w:sz w:val="24"/>
                <w:szCs w:val="24"/>
              </w:rPr>
            </w:pPr>
          </w:p>
        </w:tc>
        <w:tc>
          <w:tcPr>
            <w:tcW w:w="7655" w:type="dxa"/>
          </w:tcPr>
          <w:p w14:paraId="2394FF52" w14:textId="77777777" w:rsidR="00780997" w:rsidRDefault="00780997" w:rsidP="005236E2">
            <w:pPr>
              <w:spacing w:after="100"/>
              <w:rPr>
                <w:rFonts w:ascii="Times New Roman" w:hAnsi="Times New Roman" w:cs="Times New Roman"/>
                <w:sz w:val="24"/>
                <w:szCs w:val="24"/>
              </w:rPr>
            </w:pPr>
          </w:p>
          <w:p w14:paraId="14CDAC76" w14:textId="77777777" w:rsidR="006A693D" w:rsidRPr="008B1A4E" w:rsidRDefault="006A693D" w:rsidP="005236E2">
            <w:pPr>
              <w:spacing w:after="100"/>
              <w:rPr>
                <w:rFonts w:ascii="Times New Roman" w:hAnsi="Times New Roman" w:cs="Times New Roman"/>
                <w:sz w:val="24"/>
                <w:szCs w:val="24"/>
              </w:rPr>
            </w:pPr>
          </w:p>
        </w:tc>
      </w:tr>
      <w:tr w:rsidR="00780997" w:rsidRPr="008B1A4E" w14:paraId="12694217" w14:textId="77777777" w:rsidTr="00780997">
        <w:tc>
          <w:tcPr>
            <w:tcW w:w="570" w:type="dxa"/>
          </w:tcPr>
          <w:p w14:paraId="7CDC3CF6" w14:textId="340C1061" w:rsidR="00780997" w:rsidRPr="008B1A4E" w:rsidRDefault="00780997" w:rsidP="005236E2">
            <w:pPr>
              <w:spacing w:after="100"/>
              <w:rPr>
                <w:rFonts w:ascii="Times New Roman" w:hAnsi="Times New Roman" w:cs="Times New Roman"/>
                <w:sz w:val="24"/>
                <w:szCs w:val="24"/>
              </w:rPr>
            </w:pPr>
            <w:r>
              <w:rPr>
                <w:rFonts w:ascii="Times New Roman" w:hAnsi="Times New Roman" w:cs="Times New Roman"/>
                <w:sz w:val="24"/>
                <w:szCs w:val="24"/>
              </w:rPr>
              <w:t>6</w:t>
            </w:r>
            <w:r w:rsidR="00A57225">
              <w:rPr>
                <w:rFonts w:ascii="Times New Roman" w:hAnsi="Times New Roman" w:cs="Times New Roman"/>
                <w:sz w:val="24"/>
                <w:szCs w:val="24"/>
              </w:rPr>
              <w:t>.</w:t>
            </w:r>
          </w:p>
        </w:tc>
        <w:tc>
          <w:tcPr>
            <w:tcW w:w="4216" w:type="dxa"/>
          </w:tcPr>
          <w:p w14:paraId="281B97E3" w14:textId="77777777" w:rsidR="00780997" w:rsidRPr="008B1A4E" w:rsidRDefault="00780997" w:rsidP="005236E2">
            <w:pPr>
              <w:spacing w:after="100"/>
              <w:rPr>
                <w:rFonts w:ascii="Times New Roman" w:hAnsi="Times New Roman" w:cs="Times New Roman"/>
                <w:b/>
                <w:sz w:val="24"/>
                <w:szCs w:val="24"/>
                <w:u w:val="single"/>
              </w:rPr>
            </w:pPr>
          </w:p>
        </w:tc>
        <w:tc>
          <w:tcPr>
            <w:tcW w:w="1701" w:type="dxa"/>
          </w:tcPr>
          <w:p w14:paraId="459EB64F" w14:textId="77777777" w:rsidR="00780997" w:rsidRPr="008B1A4E" w:rsidRDefault="00780997" w:rsidP="005236E2">
            <w:pPr>
              <w:spacing w:after="100"/>
              <w:rPr>
                <w:rFonts w:ascii="Times New Roman" w:hAnsi="Times New Roman" w:cs="Times New Roman"/>
                <w:sz w:val="24"/>
                <w:szCs w:val="24"/>
              </w:rPr>
            </w:pPr>
          </w:p>
        </w:tc>
        <w:tc>
          <w:tcPr>
            <w:tcW w:w="7655" w:type="dxa"/>
          </w:tcPr>
          <w:p w14:paraId="5F2266E2" w14:textId="77777777" w:rsidR="00780997" w:rsidRDefault="00780997" w:rsidP="005236E2">
            <w:pPr>
              <w:spacing w:after="100"/>
              <w:rPr>
                <w:rFonts w:ascii="Times New Roman" w:hAnsi="Times New Roman" w:cs="Times New Roman"/>
                <w:sz w:val="24"/>
                <w:szCs w:val="24"/>
              </w:rPr>
            </w:pPr>
          </w:p>
          <w:p w14:paraId="3A74157D" w14:textId="77777777" w:rsidR="006A693D" w:rsidRPr="008B1A4E" w:rsidRDefault="006A693D" w:rsidP="005236E2">
            <w:pPr>
              <w:spacing w:after="100"/>
              <w:rPr>
                <w:rFonts w:ascii="Times New Roman" w:hAnsi="Times New Roman" w:cs="Times New Roman"/>
                <w:sz w:val="24"/>
                <w:szCs w:val="24"/>
              </w:rPr>
            </w:pPr>
          </w:p>
        </w:tc>
      </w:tr>
      <w:tr w:rsidR="00780997" w:rsidRPr="008B1A4E" w14:paraId="1D883D2E" w14:textId="77777777" w:rsidTr="00780997">
        <w:tc>
          <w:tcPr>
            <w:tcW w:w="570" w:type="dxa"/>
          </w:tcPr>
          <w:p w14:paraId="6B19327C" w14:textId="3B0B8BC8" w:rsidR="00780997" w:rsidRPr="008B1A4E" w:rsidRDefault="00780997" w:rsidP="005236E2">
            <w:pPr>
              <w:spacing w:after="100"/>
              <w:rPr>
                <w:rFonts w:ascii="Times New Roman" w:hAnsi="Times New Roman" w:cs="Times New Roman"/>
                <w:sz w:val="24"/>
                <w:szCs w:val="24"/>
              </w:rPr>
            </w:pPr>
            <w:r>
              <w:rPr>
                <w:rFonts w:ascii="Times New Roman" w:hAnsi="Times New Roman" w:cs="Times New Roman"/>
                <w:sz w:val="24"/>
                <w:szCs w:val="24"/>
              </w:rPr>
              <w:t>7</w:t>
            </w:r>
            <w:r w:rsidR="00A57225">
              <w:rPr>
                <w:rFonts w:ascii="Times New Roman" w:hAnsi="Times New Roman" w:cs="Times New Roman"/>
                <w:sz w:val="24"/>
                <w:szCs w:val="24"/>
              </w:rPr>
              <w:t>.</w:t>
            </w:r>
          </w:p>
        </w:tc>
        <w:tc>
          <w:tcPr>
            <w:tcW w:w="4216" w:type="dxa"/>
          </w:tcPr>
          <w:p w14:paraId="40B2BFD9" w14:textId="77777777" w:rsidR="00780997" w:rsidRPr="008B1A4E" w:rsidRDefault="00780997" w:rsidP="005236E2">
            <w:pPr>
              <w:spacing w:after="100"/>
              <w:rPr>
                <w:rFonts w:ascii="Times New Roman" w:hAnsi="Times New Roman" w:cs="Times New Roman"/>
                <w:b/>
                <w:sz w:val="24"/>
                <w:szCs w:val="24"/>
                <w:u w:val="single"/>
              </w:rPr>
            </w:pPr>
          </w:p>
        </w:tc>
        <w:tc>
          <w:tcPr>
            <w:tcW w:w="1701" w:type="dxa"/>
          </w:tcPr>
          <w:p w14:paraId="2476CAF7" w14:textId="77777777" w:rsidR="00780997" w:rsidRPr="008B1A4E" w:rsidRDefault="00780997" w:rsidP="005236E2">
            <w:pPr>
              <w:spacing w:after="100"/>
              <w:rPr>
                <w:rFonts w:ascii="Times New Roman" w:hAnsi="Times New Roman" w:cs="Times New Roman"/>
                <w:sz w:val="24"/>
                <w:szCs w:val="24"/>
              </w:rPr>
            </w:pPr>
          </w:p>
        </w:tc>
        <w:tc>
          <w:tcPr>
            <w:tcW w:w="7655" w:type="dxa"/>
          </w:tcPr>
          <w:p w14:paraId="0F587FF4" w14:textId="77777777" w:rsidR="006A693D" w:rsidRDefault="006A693D" w:rsidP="005236E2">
            <w:pPr>
              <w:spacing w:after="100"/>
              <w:rPr>
                <w:rFonts w:ascii="Times New Roman" w:hAnsi="Times New Roman" w:cs="Times New Roman"/>
                <w:sz w:val="24"/>
                <w:szCs w:val="24"/>
              </w:rPr>
            </w:pPr>
          </w:p>
          <w:p w14:paraId="697DE35C" w14:textId="77777777" w:rsidR="006A693D" w:rsidRPr="008B1A4E" w:rsidRDefault="006A693D" w:rsidP="005236E2">
            <w:pPr>
              <w:spacing w:after="100"/>
              <w:rPr>
                <w:rFonts w:ascii="Times New Roman" w:hAnsi="Times New Roman" w:cs="Times New Roman"/>
                <w:sz w:val="24"/>
                <w:szCs w:val="24"/>
              </w:rPr>
            </w:pPr>
          </w:p>
        </w:tc>
      </w:tr>
    </w:tbl>
    <w:p w14:paraId="1C38D62D" w14:textId="77777777" w:rsidR="004923EB" w:rsidRDefault="004923EB" w:rsidP="00A23030">
      <w:pPr>
        <w:spacing w:after="100" w:line="240" w:lineRule="auto"/>
        <w:rPr>
          <w:rFonts w:ascii="Times New Roman" w:hAnsi="Times New Roman" w:cs="Times New Roman"/>
          <w:sz w:val="24"/>
          <w:szCs w:val="24"/>
        </w:rPr>
      </w:pPr>
    </w:p>
    <w:p w14:paraId="1F77C29B" w14:textId="12530A2A" w:rsidR="004923EB" w:rsidRDefault="00D4644A" w:rsidP="00A23030">
      <w:pPr>
        <w:spacing w:after="100" w:line="240" w:lineRule="auto"/>
        <w:rPr>
          <w:rFonts w:ascii="Times New Roman" w:hAnsi="Times New Roman" w:cs="Times New Roman"/>
          <w:sz w:val="24"/>
          <w:szCs w:val="24"/>
        </w:rPr>
      </w:pPr>
      <w:r>
        <w:rPr>
          <w:rFonts w:ascii="Times New Roman" w:hAnsi="Times New Roman" w:cs="Times New Roman"/>
          <w:i/>
          <w:sz w:val="24"/>
          <w:szCs w:val="24"/>
        </w:rPr>
        <w:t>Question no. 5</w:t>
      </w:r>
      <w:r w:rsidRPr="008B1A4E">
        <w:rPr>
          <w:rFonts w:ascii="Times New Roman" w:hAnsi="Times New Roman" w:cs="Times New Roman"/>
          <w:i/>
          <w:sz w:val="24"/>
          <w:szCs w:val="24"/>
        </w:rPr>
        <w:t xml:space="preserve"> – Please </w:t>
      </w:r>
      <w:r>
        <w:rPr>
          <w:rFonts w:ascii="Times New Roman" w:hAnsi="Times New Roman" w:cs="Times New Roman"/>
          <w:i/>
          <w:sz w:val="24"/>
          <w:szCs w:val="24"/>
        </w:rPr>
        <w:t>describe the license model</w:t>
      </w:r>
      <w:r w:rsidR="006A693D">
        <w:rPr>
          <w:rFonts w:ascii="Times New Roman" w:hAnsi="Times New Roman" w:cs="Times New Roman"/>
          <w:i/>
          <w:sz w:val="24"/>
          <w:szCs w:val="24"/>
        </w:rPr>
        <w:t xml:space="preserve"> (depending on component, if necessary)</w:t>
      </w:r>
    </w:p>
    <w:p w14:paraId="6EB4811D" w14:textId="77777777" w:rsidR="00780997" w:rsidRDefault="00780997" w:rsidP="00A23030">
      <w:pPr>
        <w:spacing w:after="100" w:line="240" w:lineRule="auto"/>
        <w:rPr>
          <w:rFonts w:ascii="Times New Roman" w:hAnsi="Times New Roman" w:cs="Times New Roman"/>
          <w:sz w:val="24"/>
          <w:szCs w:val="24"/>
        </w:rPr>
      </w:pPr>
    </w:p>
    <w:p w14:paraId="6E2C079C" w14:textId="60C5FCD4" w:rsidR="006A693D" w:rsidRDefault="006A693D" w:rsidP="00A23030">
      <w:pPr>
        <w:spacing w:after="100" w:line="240" w:lineRule="auto"/>
        <w:rPr>
          <w:rFonts w:ascii="Times New Roman" w:hAnsi="Times New Roman" w:cs="Times New Roman"/>
          <w:sz w:val="24"/>
          <w:szCs w:val="24"/>
        </w:rPr>
      </w:pPr>
      <w:r>
        <w:rPr>
          <w:rFonts w:ascii="Times New Roman" w:hAnsi="Times New Roman" w:cs="Times New Roman"/>
          <w:sz w:val="24"/>
          <w:szCs w:val="24"/>
        </w:rPr>
        <w:t>Answer no. 5</w:t>
      </w:r>
      <w:r w:rsidRPr="008B1A4E">
        <w:rPr>
          <w:rFonts w:ascii="Times New Roman" w:hAnsi="Times New Roman" w:cs="Times New Roman"/>
          <w:sz w:val="24"/>
          <w:szCs w:val="24"/>
        </w:rPr>
        <w:t xml:space="preserve"> – ____________________________________________________________________</w:t>
      </w:r>
      <w:r>
        <w:rPr>
          <w:rFonts w:ascii="Times New Roman" w:hAnsi="Times New Roman" w:cs="Times New Roman"/>
          <w:sz w:val="24"/>
          <w:szCs w:val="24"/>
        </w:rPr>
        <w:t>_______________________________</w:t>
      </w:r>
    </w:p>
    <w:p w14:paraId="1DCA179E" w14:textId="77777777" w:rsidR="00780997" w:rsidRPr="008B1A4E" w:rsidRDefault="00780997" w:rsidP="00A23030">
      <w:pPr>
        <w:spacing w:after="100" w:line="240" w:lineRule="auto"/>
        <w:rPr>
          <w:rFonts w:ascii="Times New Roman" w:hAnsi="Times New Roman" w:cs="Times New Roman"/>
          <w:sz w:val="24"/>
          <w:szCs w:val="24"/>
        </w:rPr>
      </w:pPr>
    </w:p>
    <w:p w14:paraId="450DDCF4" w14:textId="77777777" w:rsidR="006A693D" w:rsidRDefault="006A693D">
      <w:pPr>
        <w:rPr>
          <w:rFonts w:ascii="Times New Roman" w:hAnsi="Times New Roman" w:cs="Times New Roman"/>
          <w:i/>
          <w:sz w:val="24"/>
          <w:szCs w:val="24"/>
        </w:rPr>
      </w:pPr>
      <w:r>
        <w:rPr>
          <w:rFonts w:ascii="Times New Roman" w:hAnsi="Times New Roman" w:cs="Times New Roman"/>
          <w:i/>
          <w:sz w:val="24"/>
          <w:szCs w:val="24"/>
        </w:rPr>
        <w:br w:type="page"/>
      </w:r>
    </w:p>
    <w:p w14:paraId="6DBD499B" w14:textId="646EE2BA" w:rsidR="007539FA" w:rsidRDefault="00D4644A" w:rsidP="00A23030">
      <w:pPr>
        <w:spacing w:after="100" w:line="240" w:lineRule="auto"/>
        <w:rPr>
          <w:rFonts w:ascii="Times New Roman" w:hAnsi="Times New Roman" w:cs="Times New Roman"/>
          <w:i/>
          <w:sz w:val="24"/>
          <w:szCs w:val="24"/>
        </w:rPr>
      </w:pPr>
      <w:r>
        <w:rPr>
          <w:rFonts w:ascii="Times New Roman" w:hAnsi="Times New Roman" w:cs="Times New Roman"/>
          <w:i/>
          <w:sz w:val="24"/>
          <w:szCs w:val="24"/>
        </w:rPr>
        <w:lastRenderedPageBreak/>
        <w:t>Question no. 6</w:t>
      </w:r>
      <w:r w:rsidR="007539FA" w:rsidRPr="008B1A4E">
        <w:rPr>
          <w:rFonts w:ascii="Times New Roman" w:hAnsi="Times New Roman" w:cs="Times New Roman"/>
          <w:i/>
          <w:sz w:val="24"/>
          <w:szCs w:val="24"/>
        </w:rPr>
        <w:t xml:space="preserve"> – Please confirm which </w:t>
      </w:r>
      <w:r w:rsidR="00CD2B1F">
        <w:rPr>
          <w:rFonts w:ascii="Times New Roman" w:hAnsi="Times New Roman" w:cs="Times New Roman"/>
          <w:i/>
          <w:sz w:val="24"/>
          <w:szCs w:val="24"/>
        </w:rPr>
        <w:t>technologies</w:t>
      </w:r>
      <w:r w:rsidR="0087353E" w:rsidRPr="008B1A4E">
        <w:rPr>
          <w:rFonts w:ascii="Times New Roman" w:hAnsi="Times New Roman" w:cs="Times New Roman"/>
          <w:i/>
          <w:sz w:val="24"/>
          <w:szCs w:val="24"/>
        </w:rPr>
        <w:t>/</w:t>
      </w:r>
      <w:r w:rsidR="007539FA" w:rsidRPr="008B1A4E">
        <w:rPr>
          <w:rFonts w:ascii="Times New Roman" w:hAnsi="Times New Roman" w:cs="Times New Roman"/>
          <w:i/>
          <w:sz w:val="24"/>
          <w:szCs w:val="24"/>
        </w:rPr>
        <w:t>product</w:t>
      </w:r>
      <w:r w:rsidR="00CD2B1F">
        <w:rPr>
          <w:rFonts w:ascii="Times New Roman" w:hAnsi="Times New Roman" w:cs="Times New Roman"/>
          <w:i/>
          <w:sz w:val="24"/>
          <w:szCs w:val="24"/>
        </w:rPr>
        <w:t>s/collection methods</w:t>
      </w:r>
      <w:r w:rsidR="0087353E" w:rsidRPr="008B1A4E">
        <w:rPr>
          <w:rFonts w:ascii="Times New Roman" w:hAnsi="Times New Roman" w:cs="Times New Roman"/>
          <w:i/>
          <w:sz w:val="24"/>
          <w:szCs w:val="24"/>
        </w:rPr>
        <w:t xml:space="preserve"> </w:t>
      </w:r>
      <w:r w:rsidR="007539FA" w:rsidRPr="008B1A4E">
        <w:rPr>
          <w:rFonts w:ascii="Times New Roman" w:hAnsi="Times New Roman" w:cs="Times New Roman"/>
          <w:i/>
          <w:sz w:val="24"/>
          <w:szCs w:val="24"/>
        </w:rPr>
        <w:t xml:space="preserve">from the below table </w:t>
      </w:r>
      <w:r w:rsidR="00BB348C">
        <w:rPr>
          <w:rFonts w:ascii="Times New Roman" w:hAnsi="Times New Roman" w:cs="Times New Roman"/>
          <w:i/>
          <w:sz w:val="24"/>
          <w:szCs w:val="24"/>
        </w:rPr>
        <w:t>are supported by the SIEM solution</w:t>
      </w:r>
      <w:r w:rsidR="001F717B">
        <w:rPr>
          <w:rFonts w:ascii="Times New Roman" w:hAnsi="Times New Roman" w:cs="Times New Roman"/>
          <w:i/>
          <w:sz w:val="24"/>
          <w:szCs w:val="24"/>
        </w:rPr>
        <w:t xml:space="preserve"> and comm</w:t>
      </w:r>
      <w:r w:rsidR="008353BC">
        <w:rPr>
          <w:rFonts w:ascii="Times New Roman" w:hAnsi="Times New Roman" w:cs="Times New Roman"/>
          <w:i/>
          <w:sz w:val="24"/>
          <w:szCs w:val="24"/>
        </w:rPr>
        <w:t xml:space="preserve">ent on the </w:t>
      </w:r>
      <w:r w:rsidR="00CD2B1F">
        <w:rPr>
          <w:rFonts w:ascii="Times New Roman" w:hAnsi="Times New Roman" w:cs="Times New Roman"/>
          <w:i/>
          <w:sz w:val="24"/>
          <w:szCs w:val="24"/>
        </w:rPr>
        <w:t xml:space="preserve">alternative </w:t>
      </w:r>
      <w:r w:rsidR="008353BC">
        <w:rPr>
          <w:rFonts w:ascii="Times New Roman" w:hAnsi="Times New Roman" w:cs="Times New Roman"/>
          <w:i/>
          <w:sz w:val="24"/>
          <w:szCs w:val="24"/>
        </w:rPr>
        <w:t>collection method</w:t>
      </w:r>
      <w:r w:rsidR="00CD2B1F">
        <w:rPr>
          <w:rFonts w:ascii="Times New Roman" w:hAnsi="Times New Roman" w:cs="Times New Roman"/>
          <w:i/>
          <w:sz w:val="24"/>
          <w:szCs w:val="24"/>
        </w:rPr>
        <w:t>s</w:t>
      </w:r>
      <w:r w:rsidR="008353BC">
        <w:rPr>
          <w:rFonts w:ascii="Times New Roman" w:hAnsi="Times New Roman" w:cs="Times New Roman"/>
          <w:i/>
          <w:sz w:val="24"/>
          <w:szCs w:val="24"/>
        </w:rPr>
        <w:t xml:space="preserve">, </w:t>
      </w:r>
      <w:r w:rsidR="001F717B">
        <w:rPr>
          <w:rFonts w:ascii="Times New Roman" w:hAnsi="Times New Roman" w:cs="Times New Roman"/>
          <w:i/>
          <w:sz w:val="24"/>
          <w:szCs w:val="24"/>
        </w:rPr>
        <w:t>normalization/rule support</w:t>
      </w:r>
      <w:r w:rsidR="00CD2B1F">
        <w:rPr>
          <w:rFonts w:ascii="Times New Roman" w:hAnsi="Times New Roman" w:cs="Times New Roman"/>
          <w:i/>
          <w:sz w:val="24"/>
          <w:szCs w:val="24"/>
        </w:rPr>
        <w:t xml:space="preserve"> and customization </w:t>
      </w:r>
      <w:r w:rsidR="008353BC">
        <w:rPr>
          <w:rFonts w:ascii="Times New Roman" w:hAnsi="Times New Roman" w:cs="Times New Roman"/>
          <w:i/>
          <w:sz w:val="24"/>
          <w:szCs w:val="24"/>
        </w:rPr>
        <w:t>options</w:t>
      </w:r>
      <w:r w:rsidR="001F717B">
        <w:rPr>
          <w:rFonts w:ascii="Times New Roman" w:hAnsi="Times New Roman" w:cs="Times New Roman"/>
          <w:i/>
          <w:sz w:val="24"/>
          <w:szCs w:val="24"/>
        </w:rPr>
        <w:t>.</w:t>
      </w:r>
    </w:p>
    <w:p w14:paraId="6DB669D4" w14:textId="77777777" w:rsidR="0080774F" w:rsidRPr="008B1A4E" w:rsidRDefault="0080774F" w:rsidP="00A23030">
      <w:pPr>
        <w:spacing w:after="10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70"/>
        <w:gridCol w:w="5099"/>
        <w:gridCol w:w="676"/>
        <w:gridCol w:w="709"/>
        <w:gridCol w:w="7120"/>
      </w:tblGrid>
      <w:tr w:rsidR="001D670C" w:rsidRPr="008B1A4E" w14:paraId="7281CB28" w14:textId="77777777" w:rsidTr="005236E2">
        <w:tc>
          <w:tcPr>
            <w:tcW w:w="570" w:type="dxa"/>
            <w:shd w:val="clear" w:color="auto" w:fill="8DB3E2" w:themeFill="text2" w:themeFillTint="66"/>
            <w:vAlign w:val="center"/>
          </w:tcPr>
          <w:p w14:paraId="1620BA21" w14:textId="77777777" w:rsidR="001D670C" w:rsidRPr="008B1A4E" w:rsidRDefault="001D670C"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No.</w:t>
            </w:r>
          </w:p>
        </w:tc>
        <w:tc>
          <w:tcPr>
            <w:tcW w:w="5099" w:type="dxa"/>
            <w:shd w:val="clear" w:color="auto" w:fill="8DB3E2" w:themeFill="text2" w:themeFillTint="66"/>
            <w:vAlign w:val="center"/>
          </w:tcPr>
          <w:p w14:paraId="00914A93" w14:textId="77777777" w:rsidR="001D670C" w:rsidRPr="008B1A4E" w:rsidRDefault="001D670C"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Product</w:t>
            </w:r>
          </w:p>
        </w:tc>
        <w:tc>
          <w:tcPr>
            <w:tcW w:w="676" w:type="dxa"/>
            <w:shd w:val="clear" w:color="auto" w:fill="8DB3E2" w:themeFill="text2" w:themeFillTint="66"/>
            <w:vAlign w:val="center"/>
          </w:tcPr>
          <w:p w14:paraId="60E6A0EC" w14:textId="77777777" w:rsidR="001D670C" w:rsidRPr="008B1A4E" w:rsidRDefault="001D670C"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Yes</w:t>
            </w:r>
          </w:p>
        </w:tc>
        <w:tc>
          <w:tcPr>
            <w:tcW w:w="709" w:type="dxa"/>
            <w:shd w:val="clear" w:color="auto" w:fill="8DB3E2" w:themeFill="text2" w:themeFillTint="66"/>
            <w:vAlign w:val="center"/>
          </w:tcPr>
          <w:p w14:paraId="0AB86E6E" w14:textId="77777777" w:rsidR="001D670C" w:rsidRPr="008B1A4E" w:rsidRDefault="001D670C"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No</w:t>
            </w:r>
          </w:p>
        </w:tc>
        <w:tc>
          <w:tcPr>
            <w:tcW w:w="7120" w:type="dxa"/>
            <w:shd w:val="clear" w:color="auto" w:fill="8DB3E2" w:themeFill="text2" w:themeFillTint="66"/>
            <w:vAlign w:val="center"/>
          </w:tcPr>
          <w:p w14:paraId="60713818" w14:textId="77777777" w:rsidR="001D670C" w:rsidRPr="008B1A4E" w:rsidRDefault="001D670C" w:rsidP="005236E2">
            <w:pPr>
              <w:spacing w:after="100"/>
              <w:rPr>
                <w:rFonts w:ascii="Times New Roman" w:hAnsi="Times New Roman" w:cs="Times New Roman"/>
                <w:b/>
                <w:sz w:val="24"/>
                <w:szCs w:val="24"/>
              </w:rPr>
            </w:pPr>
            <w:r w:rsidRPr="008B1A4E">
              <w:rPr>
                <w:rFonts w:ascii="Times New Roman" w:hAnsi="Times New Roman" w:cs="Times New Roman"/>
                <w:b/>
                <w:sz w:val="24"/>
                <w:szCs w:val="24"/>
              </w:rPr>
              <w:t>Comments</w:t>
            </w:r>
          </w:p>
        </w:tc>
      </w:tr>
      <w:tr w:rsidR="001D670C" w:rsidRPr="008B1A4E" w14:paraId="16A0E54A" w14:textId="77777777" w:rsidTr="005236E2">
        <w:tc>
          <w:tcPr>
            <w:tcW w:w="570" w:type="dxa"/>
            <w:vAlign w:val="center"/>
          </w:tcPr>
          <w:p w14:paraId="785BA095" w14:textId="77777777" w:rsidR="001D670C" w:rsidRPr="008B1A4E" w:rsidRDefault="001D670C" w:rsidP="005236E2">
            <w:pPr>
              <w:spacing w:after="100"/>
              <w:rPr>
                <w:rFonts w:ascii="Times New Roman" w:hAnsi="Times New Roman" w:cs="Times New Roman"/>
                <w:sz w:val="24"/>
                <w:szCs w:val="24"/>
              </w:rPr>
            </w:pPr>
            <w:r w:rsidRPr="008B1A4E">
              <w:rPr>
                <w:rFonts w:ascii="Times New Roman" w:hAnsi="Times New Roman" w:cs="Times New Roman"/>
                <w:sz w:val="24"/>
                <w:szCs w:val="24"/>
              </w:rPr>
              <w:t>1.</w:t>
            </w:r>
          </w:p>
        </w:tc>
        <w:tc>
          <w:tcPr>
            <w:tcW w:w="5099" w:type="dxa"/>
            <w:vAlign w:val="center"/>
          </w:tcPr>
          <w:p w14:paraId="648B80CF" w14:textId="63961FF9" w:rsidR="001D670C" w:rsidRPr="008B1A4E" w:rsidRDefault="00322081" w:rsidP="0040673F">
            <w:pPr>
              <w:spacing w:after="100"/>
              <w:rPr>
                <w:rFonts w:ascii="Times New Roman" w:hAnsi="Times New Roman" w:cs="Times New Roman"/>
                <w:sz w:val="24"/>
                <w:szCs w:val="24"/>
              </w:rPr>
            </w:pPr>
            <w:r w:rsidRPr="00D765AD">
              <w:rPr>
                <w:rFonts w:ascii="Times New Roman" w:hAnsi="Times New Roman" w:cs="Times New Roman"/>
                <w:sz w:val="24"/>
                <w:szCs w:val="24"/>
                <w:u w:val="single"/>
              </w:rPr>
              <w:t>Forwarded pre-processed Events</w:t>
            </w:r>
            <w:r w:rsidR="00FE6C52" w:rsidRPr="00D765AD">
              <w:rPr>
                <w:rFonts w:ascii="Times New Roman" w:hAnsi="Times New Roman" w:cs="Times New Roman"/>
                <w:sz w:val="24"/>
                <w:szCs w:val="24"/>
                <w:u w:val="single"/>
              </w:rPr>
              <w:t xml:space="preserve"> (Syslog)</w:t>
            </w:r>
            <w:r w:rsidR="00D765AD">
              <w:rPr>
                <w:rFonts w:ascii="Times New Roman" w:hAnsi="Times New Roman" w:cs="Times New Roman"/>
                <w:sz w:val="24"/>
                <w:szCs w:val="24"/>
                <w:u w:val="single"/>
              </w:rPr>
              <w:br/>
            </w:r>
            <w:r w:rsidR="0040673F" w:rsidRPr="00843E3A">
              <w:rPr>
                <w:rFonts w:ascii="Times New Roman" w:hAnsi="Times New Roman" w:cs="Times New Roman"/>
                <w:b/>
                <w:sz w:val="24"/>
                <w:szCs w:val="24"/>
                <w:u w:val="single"/>
              </w:rPr>
              <w:t>Microsoft:</w:t>
            </w:r>
            <w:r w:rsidR="00FE6C52">
              <w:rPr>
                <w:rFonts w:ascii="Times New Roman" w:hAnsi="Times New Roman" w:cs="Times New Roman"/>
                <w:sz w:val="24"/>
                <w:szCs w:val="24"/>
              </w:rPr>
              <w:br/>
            </w:r>
            <w:r w:rsidR="00FE6C52" w:rsidRPr="008B1A4E">
              <w:rPr>
                <w:rFonts w:ascii="Times New Roman" w:hAnsi="Times New Roman" w:cs="Times New Roman"/>
                <w:sz w:val="24"/>
                <w:szCs w:val="24"/>
              </w:rPr>
              <w:t xml:space="preserve">Windows </w:t>
            </w:r>
            <w:r w:rsidR="008F1176">
              <w:rPr>
                <w:rFonts w:ascii="Times New Roman" w:hAnsi="Times New Roman" w:cs="Times New Roman"/>
                <w:sz w:val="24"/>
                <w:szCs w:val="24"/>
              </w:rPr>
              <w:t xml:space="preserve">Server 2008 R2 – </w:t>
            </w:r>
            <w:r w:rsidR="00F1583A">
              <w:rPr>
                <w:rFonts w:ascii="Times New Roman" w:hAnsi="Times New Roman" w:cs="Times New Roman"/>
                <w:sz w:val="24"/>
                <w:szCs w:val="24"/>
              </w:rPr>
              <w:t>2016</w:t>
            </w:r>
            <w:r w:rsidR="00FE6C52">
              <w:rPr>
                <w:rFonts w:ascii="Times New Roman" w:hAnsi="Times New Roman" w:cs="Times New Roman"/>
                <w:sz w:val="24"/>
                <w:szCs w:val="24"/>
              </w:rPr>
              <w:br/>
            </w:r>
            <w:r w:rsidR="00FE6C52" w:rsidRPr="008B1A4E">
              <w:rPr>
                <w:rFonts w:ascii="Times New Roman" w:hAnsi="Times New Roman" w:cs="Times New Roman"/>
                <w:sz w:val="24"/>
                <w:szCs w:val="24"/>
              </w:rPr>
              <w:t>Active Directory</w:t>
            </w:r>
            <w:r w:rsidR="00FE6C52">
              <w:rPr>
                <w:rFonts w:ascii="Times New Roman" w:hAnsi="Times New Roman" w:cs="Times New Roman"/>
                <w:sz w:val="24"/>
                <w:szCs w:val="24"/>
              </w:rPr>
              <w:br/>
            </w:r>
            <w:r w:rsidR="00FE6C52" w:rsidRPr="008B1A4E">
              <w:rPr>
                <w:rFonts w:ascii="Times New Roman" w:hAnsi="Times New Roman" w:cs="Times New Roman"/>
                <w:sz w:val="24"/>
                <w:szCs w:val="24"/>
              </w:rPr>
              <w:t>Network Policy Server</w:t>
            </w:r>
            <w:r w:rsidR="00530C64">
              <w:rPr>
                <w:rFonts w:ascii="Times New Roman" w:hAnsi="Times New Roman" w:cs="Times New Roman"/>
                <w:sz w:val="24"/>
                <w:szCs w:val="24"/>
              </w:rPr>
              <w:br/>
              <w:t>ADFS</w:t>
            </w:r>
            <w:r w:rsidR="00F1583A">
              <w:rPr>
                <w:rFonts w:ascii="Times New Roman" w:hAnsi="Times New Roman" w:cs="Times New Roman"/>
                <w:sz w:val="24"/>
                <w:szCs w:val="24"/>
              </w:rPr>
              <w:br/>
              <w:t>Key Management Service</w:t>
            </w:r>
            <w:r w:rsidR="00530C64">
              <w:rPr>
                <w:rFonts w:ascii="Times New Roman" w:hAnsi="Times New Roman" w:cs="Times New Roman"/>
                <w:sz w:val="24"/>
                <w:szCs w:val="24"/>
              </w:rPr>
              <w:br/>
              <w:t>Windows Firewall</w:t>
            </w:r>
            <w:r w:rsidR="00FE6C52">
              <w:rPr>
                <w:rFonts w:ascii="Times New Roman" w:hAnsi="Times New Roman" w:cs="Times New Roman"/>
                <w:sz w:val="24"/>
                <w:szCs w:val="24"/>
              </w:rPr>
              <w:br/>
            </w:r>
            <w:r w:rsidR="00FE6C52" w:rsidRPr="008B1A4E">
              <w:rPr>
                <w:rFonts w:ascii="Times New Roman" w:hAnsi="Times New Roman" w:cs="Times New Roman"/>
                <w:sz w:val="24"/>
                <w:szCs w:val="24"/>
              </w:rPr>
              <w:t>Identity Manager</w:t>
            </w:r>
            <w:r w:rsidR="00FE6C52">
              <w:rPr>
                <w:rFonts w:ascii="Times New Roman" w:hAnsi="Times New Roman" w:cs="Times New Roman"/>
                <w:sz w:val="24"/>
                <w:szCs w:val="24"/>
              </w:rPr>
              <w:br/>
            </w:r>
            <w:r w:rsidR="00FE6C52" w:rsidRPr="008B1A4E">
              <w:rPr>
                <w:rFonts w:ascii="Times New Roman" w:hAnsi="Times New Roman" w:cs="Times New Roman"/>
                <w:sz w:val="24"/>
                <w:szCs w:val="24"/>
              </w:rPr>
              <w:t>Group Policy Management</w:t>
            </w:r>
            <w:r w:rsidR="00FE6C52">
              <w:rPr>
                <w:rFonts w:ascii="Times New Roman" w:hAnsi="Times New Roman" w:cs="Times New Roman"/>
                <w:sz w:val="24"/>
                <w:szCs w:val="24"/>
              </w:rPr>
              <w:br/>
              <w:t>SCCM</w:t>
            </w:r>
            <w:r w:rsidR="00FE6C52">
              <w:rPr>
                <w:rFonts w:ascii="Times New Roman" w:hAnsi="Times New Roman" w:cs="Times New Roman"/>
                <w:sz w:val="24"/>
                <w:szCs w:val="24"/>
              </w:rPr>
              <w:br/>
              <w:t>SCOM</w:t>
            </w:r>
            <w:r w:rsidR="00FE6C52">
              <w:rPr>
                <w:rFonts w:ascii="Times New Roman" w:hAnsi="Times New Roman" w:cs="Times New Roman"/>
                <w:sz w:val="24"/>
                <w:szCs w:val="24"/>
              </w:rPr>
              <w:br/>
            </w:r>
            <w:r w:rsidR="00FE6C52" w:rsidRPr="008B1A4E">
              <w:rPr>
                <w:rFonts w:ascii="Times New Roman" w:hAnsi="Times New Roman" w:cs="Times New Roman"/>
                <w:sz w:val="24"/>
                <w:szCs w:val="24"/>
              </w:rPr>
              <w:t>Privileged Access Management</w:t>
            </w:r>
            <w:r w:rsidR="00FE6C52">
              <w:rPr>
                <w:rFonts w:ascii="Times New Roman" w:hAnsi="Times New Roman" w:cs="Times New Roman"/>
                <w:sz w:val="24"/>
                <w:szCs w:val="24"/>
              </w:rPr>
              <w:br/>
            </w:r>
            <w:r w:rsidR="00D765AD" w:rsidRPr="008B1A4E">
              <w:rPr>
                <w:rFonts w:ascii="Times New Roman" w:hAnsi="Times New Roman" w:cs="Times New Roman"/>
                <w:sz w:val="24"/>
                <w:szCs w:val="24"/>
              </w:rPr>
              <w:t>Advanced Threat Analytics</w:t>
            </w:r>
          </w:p>
        </w:tc>
        <w:tc>
          <w:tcPr>
            <w:tcW w:w="676" w:type="dxa"/>
            <w:vAlign w:val="center"/>
          </w:tcPr>
          <w:p w14:paraId="56D96A47" w14:textId="77777777" w:rsidR="001D670C" w:rsidRPr="008B1A4E" w:rsidRDefault="001D670C" w:rsidP="005236E2">
            <w:pPr>
              <w:spacing w:after="100"/>
              <w:rPr>
                <w:rFonts w:ascii="Times New Roman" w:hAnsi="Times New Roman" w:cs="Times New Roman"/>
                <w:sz w:val="24"/>
                <w:szCs w:val="24"/>
              </w:rPr>
            </w:pPr>
          </w:p>
        </w:tc>
        <w:tc>
          <w:tcPr>
            <w:tcW w:w="709" w:type="dxa"/>
            <w:vAlign w:val="center"/>
          </w:tcPr>
          <w:p w14:paraId="6DCF00E7" w14:textId="77777777" w:rsidR="001D670C" w:rsidRPr="008B1A4E" w:rsidRDefault="001D670C" w:rsidP="005236E2">
            <w:pPr>
              <w:spacing w:after="100"/>
              <w:rPr>
                <w:rFonts w:ascii="Times New Roman" w:hAnsi="Times New Roman" w:cs="Times New Roman"/>
                <w:sz w:val="24"/>
                <w:szCs w:val="24"/>
              </w:rPr>
            </w:pPr>
          </w:p>
        </w:tc>
        <w:tc>
          <w:tcPr>
            <w:tcW w:w="7120" w:type="dxa"/>
            <w:vAlign w:val="center"/>
          </w:tcPr>
          <w:p w14:paraId="39629953" w14:textId="77777777" w:rsidR="001D670C" w:rsidRPr="008B1A4E" w:rsidRDefault="001D670C" w:rsidP="005236E2">
            <w:pPr>
              <w:spacing w:after="100"/>
              <w:rPr>
                <w:rFonts w:ascii="Times New Roman" w:hAnsi="Times New Roman" w:cs="Times New Roman"/>
                <w:sz w:val="24"/>
                <w:szCs w:val="24"/>
              </w:rPr>
            </w:pPr>
          </w:p>
        </w:tc>
      </w:tr>
      <w:tr w:rsidR="0040673F" w:rsidRPr="008B1A4E" w14:paraId="574FB7B6" w14:textId="77777777" w:rsidTr="005236E2">
        <w:tc>
          <w:tcPr>
            <w:tcW w:w="570" w:type="dxa"/>
            <w:vAlign w:val="center"/>
          </w:tcPr>
          <w:p w14:paraId="4F982A91" w14:textId="1C5DB00C" w:rsidR="0040673F" w:rsidRDefault="0040673F" w:rsidP="005236E2">
            <w:pPr>
              <w:spacing w:after="100"/>
              <w:rPr>
                <w:rFonts w:ascii="Times New Roman" w:hAnsi="Times New Roman" w:cs="Times New Roman"/>
                <w:sz w:val="24"/>
                <w:szCs w:val="24"/>
              </w:rPr>
            </w:pPr>
            <w:r>
              <w:rPr>
                <w:rFonts w:ascii="Times New Roman" w:hAnsi="Times New Roman" w:cs="Times New Roman"/>
                <w:sz w:val="24"/>
                <w:szCs w:val="24"/>
              </w:rPr>
              <w:t>3</w:t>
            </w:r>
          </w:p>
        </w:tc>
        <w:tc>
          <w:tcPr>
            <w:tcW w:w="5099" w:type="dxa"/>
            <w:vAlign w:val="center"/>
          </w:tcPr>
          <w:p w14:paraId="1BA5EAD3" w14:textId="6839C6C6" w:rsidR="0040673F" w:rsidRPr="00843E3A" w:rsidRDefault="0040673F" w:rsidP="00843E3A">
            <w:pPr>
              <w:spacing w:after="100"/>
              <w:rPr>
                <w:rFonts w:ascii="Times New Roman" w:hAnsi="Times New Roman" w:cs="Times New Roman"/>
                <w:sz w:val="24"/>
                <w:szCs w:val="24"/>
              </w:rPr>
            </w:pPr>
            <w:r w:rsidRPr="00D765AD">
              <w:rPr>
                <w:rFonts w:ascii="Times New Roman" w:hAnsi="Times New Roman" w:cs="Times New Roman"/>
                <w:sz w:val="24"/>
                <w:szCs w:val="24"/>
                <w:u w:val="single"/>
              </w:rPr>
              <w:t>Forwarded pre-processed Events (Syslog)</w:t>
            </w:r>
            <w:r>
              <w:rPr>
                <w:rFonts w:ascii="Times New Roman" w:hAnsi="Times New Roman" w:cs="Times New Roman"/>
                <w:sz w:val="24"/>
                <w:szCs w:val="24"/>
                <w:u w:val="single"/>
              </w:rPr>
              <w:br/>
            </w:r>
            <w:r w:rsidRPr="00843E3A">
              <w:rPr>
                <w:rFonts w:ascii="Times New Roman" w:hAnsi="Times New Roman" w:cs="Times New Roman"/>
                <w:b/>
                <w:sz w:val="24"/>
                <w:szCs w:val="24"/>
                <w:u w:val="single"/>
              </w:rPr>
              <w:t>VMWare</w:t>
            </w:r>
            <w:r w:rsidR="00843E3A">
              <w:rPr>
                <w:rFonts w:ascii="Times New Roman" w:hAnsi="Times New Roman" w:cs="Times New Roman"/>
                <w:sz w:val="24"/>
                <w:szCs w:val="24"/>
                <w:u w:val="single"/>
              </w:rPr>
              <w:br/>
            </w:r>
            <w:r w:rsidR="00843E3A">
              <w:rPr>
                <w:rFonts w:ascii="Times New Roman" w:hAnsi="Times New Roman" w:cs="Times New Roman"/>
                <w:sz w:val="24"/>
                <w:szCs w:val="24"/>
              </w:rPr>
              <w:t>vSphere</w:t>
            </w:r>
            <w:r w:rsidR="00843E3A">
              <w:rPr>
                <w:rFonts w:ascii="Times New Roman" w:hAnsi="Times New Roman" w:cs="Times New Roman"/>
                <w:sz w:val="24"/>
                <w:szCs w:val="24"/>
              </w:rPr>
              <w:br/>
              <w:t>vCenter</w:t>
            </w:r>
            <w:r w:rsidR="00843E3A">
              <w:rPr>
                <w:rFonts w:ascii="Times New Roman" w:hAnsi="Times New Roman" w:cs="Times New Roman"/>
                <w:sz w:val="24"/>
                <w:szCs w:val="24"/>
              </w:rPr>
              <w:br/>
              <w:t>Site Recovery Manager</w:t>
            </w:r>
            <w:r w:rsidR="00843E3A">
              <w:rPr>
                <w:rFonts w:ascii="Times New Roman" w:hAnsi="Times New Roman" w:cs="Times New Roman"/>
                <w:sz w:val="24"/>
                <w:szCs w:val="24"/>
              </w:rPr>
              <w:br/>
              <w:t>vRealize Operations Manager</w:t>
            </w:r>
            <w:r w:rsidR="00843E3A">
              <w:rPr>
                <w:rFonts w:ascii="Times New Roman" w:hAnsi="Times New Roman" w:cs="Times New Roman"/>
                <w:sz w:val="24"/>
                <w:szCs w:val="24"/>
              </w:rPr>
              <w:br/>
              <w:t>NSX</w:t>
            </w:r>
            <w:r w:rsidR="00843E3A">
              <w:rPr>
                <w:rFonts w:ascii="Times New Roman" w:hAnsi="Times New Roman" w:cs="Times New Roman"/>
                <w:sz w:val="24"/>
                <w:szCs w:val="24"/>
              </w:rPr>
              <w:br/>
              <w:t>AirWatch</w:t>
            </w:r>
          </w:p>
        </w:tc>
        <w:tc>
          <w:tcPr>
            <w:tcW w:w="676" w:type="dxa"/>
            <w:vAlign w:val="center"/>
          </w:tcPr>
          <w:p w14:paraId="472E6B95" w14:textId="77777777" w:rsidR="0040673F" w:rsidRPr="008B1A4E" w:rsidRDefault="0040673F" w:rsidP="005236E2">
            <w:pPr>
              <w:spacing w:after="100"/>
              <w:rPr>
                <w:rFonts w:ascii="Times New Roman" w:hAnsi="Times New Roman" w:cs="Times New Roman"/>
                <w:sz w:val="24"/>
                <w:szCs w:val="24"/>
              </w:rPr>
            </w:pPr>
          </w:p>
        </w:tc>
        <w:tc>
          <w:tcPr>
            <w:tcW w:w="709" w:type="dxa"/>
            <w:vAlign w:val="center"/>
          </w:tcPr>
          <w:p w14:paraId="5AE1FF2E" w14:textId="77777777" w:rsidR="0040673F" w:rsidRPr="008B1A4E" w:rsidRDefault="0040673F" w:rsidP="005236E2">
            <w:pPr>
              <w:spacing w:after="100"/>
              <w:rPr>
                <w:rFonts w:ascii="Times New Roman" w:hAnsi="Times New Roman" w:cs="Times New Roman"/>
                <w:sz w:val="24"/>
                <w:szCs w:val="24"/>
              </w:rPr>
            </w:pPr>
          </w:p>
        </w:tc>
        <w:tc>
          <w:tcPr>
            <w:tcW w:w="7120" w:type="dxa"/>
            <w:vAlign w:val="center"/>
          </w:tcPr>
          <w:p w14:paraId="2B076F90" w14:textId="77777777" w:rsidR="0040673F" w:rsidRPr="008B1A4E" w:rsidRDefault="0040673F" w:rsidP="005236E2">
            <w:pPr>
              <w:spacing w:after="100"/>
              <w:rPr>
                <w:rFonts w:ascii="Times New Roman" w:hAnsi="Times New Roman" w:cs="Times New Roman"/>
                <w:sz w:val="24"/>
                <w:szCs w:val="24"/>
              </w:rPr>
            </w:pPr>
          </w:p>
        </w:tc>
      </w:tr>
      <w:tr w:rsidR="00843E3A" w:rsidRPr="008B1A4E" w14:paraId="32D1F956" w14:textId="77777777" w:rsidTr="00843E3A">
        <w:tc>
          <w:tcPr>
            <w:tcW w:w="570" w:type="dxa"/>
          </w:tcPr>
          <w:p w14:paraId="6CB36DA9" w14:textId="77777777" w:rsidR="00843E3A" w:rsidRPr="008B1A4E" w:rsidRDefault="00843E3A" w:rsidP="0068277F">
            <w:pPr>
              <w:spacing w:after="100"/>
              <w:rPr>
                <w:rFonts w:ascii="Times New Roman" w:hAnsi="Times New Roman" w:cs="Times New Roman"/>
                <w:sz w:val="24"/>
                <w:szCs w:val="24"/>
              </w:rPr>
            </w:pPr>
            <w:r>
              <w:rPr>
                <w:rFonts w:ascii="Times New Roman" w:hAnsi="Times New Roman" w:cs="Times New Roman"/>
                <w:sz w:val="24"/>
                <w:szCs w:val="24"/>
              </w:rPr>
              <w:t>2.</w:t>
            </w:r>
          </w:p>
        </w:tc>
        <w:tc>
          <w:tcPr>
            <w:tcW w:w="5099" w:type="dxa"/>
          </w:tcPr>
          <w:p w14:paraId="3A82EC4C" w14:textId="01D4D963" w:rsidR="00843E3A" w:rsidRPr="0040673F" w:rsidRDefault="00843E3A" w:rsidP="0068277F">
            <w:pPr>
              <w:spacing w:after="100"/>
              <w:rPr>
                <w:rFonts w:ascii="Times New Roman" w:hAnsi="Times New Roman" w:cs="Times New Roman"/>
                <w:sz w:val="24"/>
                <w:szCs w:val="24"/>
              </w:rPr>
            </w:pPr>
            <w:r w:rsidRPr="00D765AD">
              <w:rPr>
                <w:rFonts w:ascii="Times New Roman" w:hAnsi="Times New Roman" w:cs="Times New Roman"/>
                <w:sz w:val="24"/>
                <w:szCs w:val="24"/>
                <w:u w:val="single"/>
              </w:rPr>
              <w:t>Forwarded pre-processed Events (Syslog)</w:t>
            </w:r>
            <w:r>
              <w:rPr>
                <w:rFonts w:ascii="Times New Roman" w:hAnsi="Times New Roman" w:cs="Times New Roman"/>
                <w:sz w:val="24"/>
                <w:szCs w:val="24"/>
                <w:u w:val="single"/>
              </w:rPr>
              <w:br/>
            </w:r>
            <w:r w:rsidRPr="00843E3A">
              <w:rPr>
                <w:rFonts w:ascii="Times New Roman" w:hAnsi="Times New Roman" w:cs="Times New Roman"/>
                <w:b/>
                <w:sz w:val="24"/>
                <w:szCs w:val="24"/>
                <w:u w:val="single"/>
              </w:rPr>
              <w:t>MicroFocus</w:t>
            </w:r>
            <w:r>
              <w:rPr>
                <w:rFonts w:ascii="Times New Roman" w:hAnsi="Times New Roman" w:cs="Times New Roman"/>
                <w:b/>
                <w:sz w:val="24"/>
                <w:szCs w:val="24"/>
                <w:u w:val="single"/>
              </w:rPr>
              <w:t>:</w:t>
            </w:r>
            <w:r>
              <w:rPr>
                <w:rFonts w:ascii="Times New Roman" w:hAnsi="Times New Roman" w:cs="Times New Roman"/>
                <w:sz w:val="24"/>
                <w:szCs w:val="24"/>
              </w:rPr>
              <w:br/>
            </w:r>
            <w:r w:rsidR="008F1176">
              <w:rPr>
                <w:rFonts w:ascii="Times New Roman" w:hAnsi="Times New Roman" w:cs="Times New Roman"/>
                <w:sz w:val="24"/>
                <w:szCs w:val="24"/>
              </w:rPr>
              <w:t>Access Manager</w:t>
            </w:r>
            <w:r>
              <w:rPr>
                <w:rFonts w:ascii="Times New Roman" w:hAnsi="Times New Roman" w:cs="Times New Roman"/>
                <w:sz w:val="24"/>
                <w:szCs w:val="24"/>
              </w:rPr>
              <w:br/>
            </w:r>
            <w:r w:rsidR="008F1176">
              <w:rPr>
                <w:rFonts w:ascii="Times New Roman" w:hAnsi="Times New Roman" w:cs="Times New Roman"/>
                <w:sz w:val="24"/>
                <w:szCs w:val="24"/>
              </w:rPr>
              <w:t>Identity Manager</w:t>
            </w:r>
          </w:p>
        </w:tc>
        <w:tc>
          <w:tcPr>
            <w:tcW w:w="676" w:type="dxa"/>
          </w:tcPr>
          <w:p w14:paraId="4BAFFBD9" w14:textId="77777777" w:rsidR="00843E3A" w:rsidRPr="008B1A4E" w:rsidRDefault="00843E3A" w:rsidP="0068277F">
            <w:pPr>
              <w:spacing w:after="100"/>
              <w:rPr>
                <w:rFonts w:ascii="Times New Roman" w:hAnsi="Times New Roman" w:cs="Times New Roman"/>
                <w:sz w:val="24"/>
                <w:szCs w:val="24"/>
              </w:rPr>
            </w:pPr>
          </w:p>
        </w:tc>
        <w:tc>
          <w:tcPr>
            <w:tcW w:w="709" w:type="dxa"/>
          </w:tcPr>
          <w:p w14:paraId="395D7E50" w14:textId="77777777" w:rsidR="00843E3A" w:rsidRPr="008B1A4E" w:rsidRDefault="00843E3A" w:rsidP="0068277F">
            <w:pPr>
              <w:spacing w:after="100"/>
              <w:rPr>
                <w:rFonts w:ascii="Times New Roman" w:hAnsi="Times New Roman" w:cs="Times New Roman"/>
                <w:sz w:val="24"/>
                <w:szCs w:val="24"/>
              </w:rPr>
            </w:pPr>
          </w:p>
        </w:tc>
        <w:tc>
          <w:tcPr>
            <w:tcW w:w="7120" w:type="dxa"/>
          </w:tcPr>
          <w:p w14:paraId="52C38BAB" w14:textId="77777777" w:rsidR="00843E3A" w:rsidRPr="008B1A4E" w:rsidRDefault="00843E3A" w:rsidP="0068277F">
            <w:pPr>
              <w:spacing w:after="100"/>
              <w:rPr>
                <w:rFonts w:ascii="Times New Roman" w:hAnsi="Times New Roman" w:cs="Times New Roman"/>
                <w:sz w:val="24"/>
                <w:szCs w:val="24"/>
              </w:rPr>
            </w:pPr>
          </w:p>
        </w:tc>
      </w:tr>
      <w:tr w:rsidR="001D670C" w:rsidRPr="008B1A4E" w14:paraId="281797C9" w14:textId="77777777" w:rsidTr="005236E2">
        <w:tc>
          <w:tcPr>
            <w:tcW w:w="570" w:type="dxa"/>
            <w:vAlign w:val="center"/>
          </w:tcPr>
          <w:p w14:paraId="3588FD15" w14:textId="58990197" w:rsidR="001D670C" w:rsidRPr="008B1A4E" w:rsidRDefault="0040673F" w:rsidP="005236E2">
            <w:pPr>
              <w:spacing w:after="100"/>
              <w:rPr>
                <w:rFonts w:ascii="Times New Roman" w:hAnsi="Times New Roman" w:cs="Times New Roman"/>
                <w:sz w:val="24"/>
                <w:szCs w:val="24"/>
              </w:rPr>
            </w:pPr>
            <w:r>
              <w:rPr>
                <w:rFonts w:ascii="Times New Roman" w:hAnsi="Times New Roman" w:cs="Times New Roman"/>
                <w:sz w:val="24"/>
                <w:szCs w:val="24"/>
              </w:rPr>
              <w:lastRenderedPageBreak/>
              <w:t>4</w:t>
            </w:r>
            <w:r w:rsidR="001D670C" w:rsidRPr="008B1A4E">
              <w:rPr>
                <w:rFonts w:ascii="Times New Roman" w:hAnsi="Times New Roman" w:cs="Times New Roman"/>
                <w:sz w:val="24"/>
                <w:szCs w:val="24"/>
              </w:rPr>
              <w:t>.</w:t>
            </w:r>
          </w:p>
        </w:tc>
        <w:tc>
          <w:tcPr>
            <w:tcW w:w="5099" w:type="dxa"/>
            <w:vAlign w:val="center"/>
          </w:tcPr>
          <w:p w14:paraId="3DEC5798" w14:textId="2F36383F" w:rsidR="00157BEA" w:rsidRPr="00DF50AD" w:rsidRDefault="00DF50AD" w:rsidP="00157BEA">
            <w:pPr>
              <w:spacing w:after="100"/>
              <w:rPr>
                <w:rFonts w:ascii="Times New Roman" w:hAnsi="Times New Roman" w:cs="Times New Roman"/>
                <w:sz w:val="24"/>
                <w:szCs w:val="24"/>
              </w:rPr>
            </w:pPr>
            <w:r w:rsidRPr="00D765AD">
              <w:rPr>
                <w:rFonts w:ascii="Times New Roman" w:hAnsi="Times New Roman" w:cs="Times New Roman"/>
                <w:sz w:val="24"/>
                <w:szCs w:val="24"/>
                <w:u w:val="single"/>
              </w:rPr>
              <w:t xml:space="preserve">Check Point </w:t>
            </w:r>
            <w:r w:rsidR="00157BEA" w:rsidRPr="00D765AD">
              <w:rPr>
                <w:rFonts w:ascii="Times New Roman" w:hAnsi="Times New Roman" w:cs="Times New Roman"/>
                <w:sz w:val="24"/>
                <w:szCs w:val="24"/>
                <w:u w:val="single"/>
              </w:rPr>
              <w:t xml:space="preserve">Firewall </w:t>
            </w:r>
            <w:r w:rsidRPr="00D765AD">
              <w:rPr>
                <w:rFonts w:ascii="Times New Roman" w:hAnsi="Times New Roman" w:cs="Times New Roman"/>
                <w:sz w:val="24"/>
                <w:szCs w:val="24"/>
                <w:u w:val="single"/>
              </w:rPr>
              <w:t>Management</w:t>
            </w:r>
            <w:r w:rsidR="00157BEA">
              <w:rPr>
                <w:rFonts w:ascii="Times New Roman" w:hAnsi="Times New Roman" w:cs="Times New Roman"/>
                <w:sz w:val="24"/>
                <w:szCs w:val="24"/>
              </w:rPr>
              <w:br/>
              <w:t xml:space="preserve">- </w:t>
            </w:r>
            <w:r w:rsidR="008F1176">
              <w:rPr>
                <w:rFonts w:ascii="Times New Roman" w:hAnsi="Times New Roman" w:cs="Times New Roman"/>
                <w:sz w:val="24"/>
                <w:szCs w:val="24"/>
              </w:rPr>
              <w:t>Syslog collector</w:t>
            </w:r>
            <w:r w:rsidR="008F1176">
              <w:rPr>
                <w:rFonts w:ascii="Times New Roman" w:hAnsi="Times New Roman" w:cs="Times New Roman"/>
                <w:sz w:val="24"/>
                <w:szCs w:val="24"/>
              </w:rPr>
              <w:br/>
              <w:t>- OPSEC LEA</w:t>
            </w:r>
            <w:r w:rsidR="008F1176">
              <w:rPr>
                <w:rFonts w:ascii="Times New Roman" w:hAnsi="Times New Roman" w:cs="Times New Roman"/>
                <w:sz w:val="24"/>
                <w:szCs w:val="24"/>
              </w:rPr>
              <w:br/>
              <w:t>- SHA254 support for certificate</w:t>
            </w:r>
          </w:p>
        </w:tc>
        <w:tc>
          <w:tcPr>
            <w:tcW w:w="676" w:type="dxa"/>
            <w:vAlign w:val="center"/>
          </w:tcPr>
          <w:p w14:paraId="2EE93910" w14:textId="77777777" w:rsidR="001D670C" w:rsidRPr="008B1A4E" w:rsidRDefault="001D670C" w:rsidP="005236E2">
            <w:pPr>
              <w:spacing w:after="100"/>
              <w:rPr>
                <w:rFonts w:ascii="Times New Roman" w:hAnsi="Times New Roman" w:cs="Times New Roman"/>
                <w:sz w:val="24"/>
                <w:szCs w:val="24"/>
              </w:rPr>
            </w:pPr>
          </w:p>
        </w:tc>
        <w:tc>
          <w:tcPr>
            <w:tcW w:w="709" w:type="dxa"/>
            <w:vAlign w:val="center"/>
          </w:tcPr>
          <w:p w14:paraId="443EE24B" w14:textId="77777777" w:rsidR="001D670C" w:rsidRPr="008B1A4E" w:rsidRDefault="001D670C" w:rsidP="005236E2">
            <w:pPr>
              <w:spacing w:after="100"/>
              <w:rPr>
                <w:rFonts w:ascii="Times New Roman" w:hAnsi="Times New Roman" w:cs="Times New Roman"/>
                <w:sz w:val="24"/>
                <w:szCs w:val="24"/>
              </w:rPr>
            </w:pPr>
          </w:p>
        </w:tc>
        <w:tc>
          <w:tcPr>
            <w:tcW w:w="7120" w:type="dxa"/>
            <w:vAlign w:val="center"/>
          </w:tcPr>
          <w:p w14:paraId="3B7C3C06" w14:textId="77777777" w:rsidR="001D670C" w:rsidRPr="008B1A4E" w:rsidRDefault="001D670C" w:rsidP="005236E2">
            <w:pPr>
              <w:spacing w:after="100"/>
              <w:rPr>
                <w:rFonts w:ascii="Times New Roman" w:hAnsi="Times New Roman" w:cs="Times New Roman"/>
                <w:sz w:val="24"/>
                <w:szCs w:val="24"/>
              </w:rPr>
            </w:pPr>
          </w:p>
        </w:tc>
      </w:tr>
      <w:tr w:rsidR="001D670C" w:rsidRPr="008B1A4E" w14:paraId="42DE7FE7" w14:textId="77777777" w:rsidTr="005236E2">
        <w:tc>
          <w:tcPr>
            <w:tcW w:w="570" w:type="dxa"/>
            <w:vAlign w:val="center"/>
          </w:tcPr>
          <w:p w14:paraId="2C26B930" w14:textId="04020B6E" w:rsidR="001D670C" w:rsidRPr="008B1A4E" w:rsidRDefault="0040673F" w:rsidP="005236E2">
            <w:pPr>
              <w:spacing w:after="100"/>
              <w:rPr>
                <w:rFonts w:ascii="Times New Roman" w:hAnsi="Times New Roman" w:cs="Times New Roman"/>
                <w:sz w:val="24"/>
                <w:szCs w:val="24"/>
              </w:rPr>
            </w:pPr>
            <w:r>
              <w:rPr>
                <w:rFonts w:ascii="Times New Roman" w:hAnsi="Times New Roman" w:cs="Times New Roman"/>
                <w:sz w:val="24"/>
                <w:szCs w:val="24"/>
              </w:rPr>
              <w:t>5</w:t>
            </w:r>
            <w:r w:rsidR="00A57225">
              <w:rPr>
                <w:rFonts w:ascii="Times New Roman" w:hAnsi="Times New Roman" w:cs="Times New Roman"/>
                <w:sz w:val="24"/>
                <w:szCs w:val="24"/>
              </w:rPr>
              <w:t>.</w:t>
            </w:r>
          </w:p>
        </w:tc>
        <w:tc>
          <w:tcPr>
            <w:tcW w:w="5099" w:type="dxa"/>
            <w:vAlign w:val="center"/>
          </w:tcPr>
          <w:p w14:paraId="6D3B718B" w14:textId="2F7C8BDB" w:rsidR="001D670C" w:rsidRPr="00DF50AD" w:rsidRDefault="00CD2B1F" w:rsidP="00CD2B1F">
            <w:pPr>
              <w:spacing w:after="100"/>
              <w:rPr>
                <w:rFonts w:ascii="Times New Roman" w:hAnsi="Times New Roman" w:cs="Times New Roman"/>
                <w:sz w:val="24"/>
                <w:szCs w:val="24"/>
              </w:rPr>
            </w:pPr>
            <w:r w:rsidRPr="00D765AD">
              <w:rPr>
                <w:rFonts w:ascii="Times New Roman" w:hAnsi="Times New Roman" w:cs="Times New Roman"/>
                <w:sz w:val="24"/>
                <w:szCs w:val="24"/>
                <w:u w:val="single"/>
              </w:rPr>
              <w:t>Databases</w:t>
            </w:r>
            <w:r>
              <w:rPr>
                <w:rFonts w:ascii="Times New Roman" w:hAnsi="Times New Roman" w:cs="Times New Roman"/>
                <w:sz w:val="24"/>
                <w:szCs w:val="24"/>
              </w:rPr>
              <w:br/>
              <w:t>- MS SQL Audit Logs</w:t>
            </w:r>
            <w:r>
              <w:rPr>
                <w:rFonts w:ascii="Times New Roman" w:hAnsi="Times New Roman" w:cs="Times New Roman"/>
                <w:sz w:val="24"/>
                <w:szCs w:val="24"/>
              </w:rPr>
              <w:br/>
              <w:t>- Oracle Audit Logs</w:t>
            </w:r>
            <w:r>
              <w:rPr>
                <w:rFonts w:ascii="Times New Roman" w:hAnsi="Times New Roman" w:cs="Times New Roman"/>
                <w:sz w:val="24"/>
                <w:szCs w:val="24"/>
              </w:rPr>
              <w:br/>
              <w:t>- Custom Application Logs</w:t>
            </w:r>
          </w:p>
        </w:tc>
        <w:tc>
          <w:tcPr>
            <w:tcW w:w="676" w:type="dxa"/>
            <w:vAlign w:val="center"/>
          </w:tcPr>
          <w:p w14:paraId="1C7FDF74" w14:textId="77777777" w:rsidR="001D670C" w:rsidRPr="008B1A4E" w:rsidRDefault="001D670C" w:rsidP="005236E2">
            <w:pPr>
              <w:spacing w:after="100"/>
              <w:rPr>
                <w:rFonts w:ascii="Times New Roman" w:hAnsi="Times New Roman" w:cs="Times New Roman"/>
                <w:sz w:val="24"/>
                <w:szCs w:val="24"/>
              </w:rPr>
            </w:pPr>
          </w:p>
        </w:tc>
        <w:tc>
          <w:tcPr>
            <w:tcW w:w="709" w:type="dxa"/>
            <w:vAlign w:val="center"/>
          </w:tcPr>
          <w:p w14:paraId="70AC25A7" w14:textId="77777777" w:rsidR="001D670C" w:rsidRPr="008B1A4E" w:rsidRDefault="001D670C" w:rsidP="005236E2">
            <w:pPr>
              <w:spacing w:after="100"/>
              <w:rPr>
                <w:rFonts w:ascii="Times New Roman" w:hAnsi="Times New Roman" w:cs="Times New Roman"/>
                <w:sz w:val="24"/>
                <w:szCs w:val="24"/>
              </w:rPr>
            </w:pPr>
          </w:p>
        </w:tc>
        <w:tc>
          <w:tcPr>
            <w:tcW w:w="7120" w:type="dxa"/>
            <w:vAlign w:val="center"/>
          </w:tcPr>
          <w:p w14:paraId="172D6092" w14:textId="77777777" w:rsidR="001D670C" w:rsidRPr="008B1A4E" w:rsidRDefault="001D670C" w:rsidP="005236E2">
            <w:pPr>
              <w:spacing w:after="100"/>
              <w:rPr>
                <w:rFonts w:ascii="Times New Roman" w:hAnsi="Times New Roman" w:cs="Times New Roman"/>
                <w:sz w:val="24"/>
                <w:szCs w:val="24"/>
              </w:rPr>
            </w:pPr>
          </w:p>
        </w:tc>
      </w:tr>
      <w:tr w:rsidR="001D670C" w:rsidRPr="008B1A4E" w14:paraId="30F75A3B" w14:textId="77777777" w:rsidTr="001D670C">
        <w:tc>
          <w:tcPr>
            <w:tcW w:w="570" w:type="dxa"/>
          </w:tcPr>
          <w:p w14:paraId="2A620F68" w14:textId="2593C58F" w:rsidR="001D670C" w:rsidRPr="008B1A4E" w:rsidRDefault="0040673F" w:rsidP="005236E2">
            <w:pPr>
              <w:spacing w:after="100"/>
              <w:rPr>
                <w:rFonts w:ascii="Times New Roman" w:hAnsi="Times New Roman" w:cs="Times New Roman"/>
                <w:sz w:val="24"/>
                <w:szCs w:val="24"/>
              </w:rPr>
            </w:pPr>
            <w:r>
              <w:rPr>
                <w:rFonts w:ascii="Times New Roman" w:hAnsi="Times New Roman" w:cs="Times New Roman"/>
                <w:sz w:val="24"/>
                <w:szCs w:val="24"/>
              </w:rPr>
              <w:t>6</w:t>
            </w:r>
            <w:r w:rsidR="00A57225">
              <w:rPr>
                <w:rFonts w:ascii="Times New Roman" w:hAnsi="Times New Roman" w:cs="Times New Roman"/>
                <w:sz w:val="24"/>
                <w:szCs w:val="24"/>
              </w:rPr>
              <w:t>.</w:t>
            </w:r>
          </w:p>
        </w:tc>
        <w:tc>
          <w:tcPr>
            <w:tcW w:w="5099" w:type="dxa"/>
          </w:tcPr>
          <w:p w14:paraId="0EF5C554" w14:textId="2107A138" w:rsidR="00CD2B1F" w:rsidRPr="00CD2B1F" w:rsidRDefault="00CD2B1F" w:rsidP="008F1176">
            <w:pPr>
              <w:spacing w:after="100"/>
              <w:rPr>
                <w:rFonts w:ascii="Times New Roman" w:hAnsi="Times New Roman" w:cs="Times New Roman"/>
                <w:sz w:val="24"/>
                <w:szCs w:val="24"/>
              </w:rPr>
            </w:pPr>
            <w:r w:rsidRPr="00843E3A">
              <w:rPr>
                <w:rFonts w:ascii="Times New Roman" w:hAnsi="Times New Roman" w:cs="Times New Roman"/>
                <w:sz w:val="24"/>
                <w:szCs w:val="24"/>
                <w:u w:val="single"/>
              </w:rPr>
              <w:t xml:space="preserve">Windows Event </w:t>
            </w:r>
            <w:r w:rsidR="00843E3A" w:rsidRPr="00843E3A">
              <w:rPr>
                <w:rFonts w:ascii="Times New Roman" w:hAnsi="Times New Roman" w:cs="Times New Roman"/>
                <w:sz w:val="24"/>
                <w:szCs w:val="24"/>
                <w:u w:val="single"/>
              </w:rPr>
              <w:t xml:space="preserve">Forwarded </w:t>
            </w:r>
            <w:r w:rsidRPr="00843E3A">
              <w:rPr>
                <w:rFonts w:ascii="Times New Roman" w:hAnsi="Times New Roman" w:cs="Times New Roman"/>
                <w:sz w:val="24"/>
                <w:szCs w:val="24"/>
                <w:u w:val="single"/>
              </w:rPr>
              <w:t>Logs</w:t>
            </w:r>
            <w:r>
              <w:rPr>
                <w:rFonts w:ascii="Times New Roman" w:hAnsi="Times New Roman" w:cs="Times New Roman"/>
                <w:sz w:val="24"/>
                <w:szCs w:val="24"/>
              </w:rPr>
              <w:br/>
            </w:r>
            <w:r w:rsidR="008F1176">
              <w:rPr>
                <w:rFonts w:ascii="Times New Roman" w:hAnsi="Times New Roman" w:cs="Times New Roman"/>
                <w:sz w:val="24"/>
                <w:szCs w:val="24"/>
              </w:rPr>
              <w:t>from Windows 7-10</w:t>
            </w:r>
            <w:r w:rsidR="008F1176">
              <w:rPr>
                <w:rFonts w:ascii="Times New Roman" w:hAnsi="Times New Roman" w:cs="Times New Roman"/>
                <w:sz w:val="24"/>
                <w:szCs w:val="24"/>
              </w:rPr>
              <w:br/>
            </w:r>
            <w:r w:rsidR="00530C64">
              <w:rPr>
                <w:rFonts w:ascii="Times New Roman" w:hAnsi="Times New Roman" w:cs="Times New Roman"/>
                <w:sz w:val="24"/>
                <w:szCs w:val="24"/>
              </w:rPr>
              <w:t xml:space="preserve">- </w:t>
            </w:r>
            <w:r w:rsidR="008F1176">
              <w:rPr>
                <w:rFonts w:ascii="Times New Roman" w:hAnsi="Times New Roman" w:cs="Times New Roman"/>
                <w:sz w:val="24"/>
                <w:szCs w:val="24"/>
              </w:rPr>
              <w:t>RPC</w:t>
            </w:r>
            <w:r w:rsidR="00530C64">
              <w:rPr>
                <w:rFonts w:ascii="Times New Roman" w:hAnsi="Times New Roman" w:cs="Times New Roman"/>
                <w:sz w:val="24"/>
                <w:szCs w:val="24"/>
              </w:rPr>
              <w:t xml:space="preserve"> </w:t>
            </w:r>
            <w:r>
              <w:rPr>
                <w:rFonts w:ascii="Times New Roman" w:hAnsi="Times New Roman" w:cs="Times New Roman"/>
                <w:sz w:val="24"/>
                <w:szCs w:val="24"/>
              </w:rPr>
              <w:t xml:space="preserve">(Event Log Reader </w:t>
            </w:r>
            <w:r w:rsidR="00730085">
              <w:rPr>
                <w:rFonts w:ascii="Times New Roman" w:hAnsi="Times New Roman" w:cs="Times New Roman"/>
                <w:sz w:val="24"/>
                <w:szCs w:val="24"/>
              </w:rPr>
              <w:t>Permission</w:t>
            </w:r>
            <w:r>
              <w:rPr>
                <w:rFonts w:ascii="Times New Roman" w:hAnsi="Times New Roman" w:cs="Times New Roman"/>
                <w:sz w:val="24"/>
                <w:szCs w:val="24"/>
              </w:rPr>
              <w:t>)</w:t>
            </w:r>
          </w:p>
        </w:tc>
        <w:tc>
          <w:tcPr>
            <w:tcW w:w="676" w:type="dxa"/>
          </w:tcPr>
          <w:p w14:paraId="059FD201" w14:textId="77777777" w:rsidR="001D670C" w:rsidRPr="008B1A4E" w:rsidRDefault="001D670C" w:rsidP="005236E2">
            <w:pPr>
              <w:spacing w:after="100"/>
              <w:rPr>
                <w:rFonts w:ascii="Times New Roman" w:hAnsi="Times New Roman" w:cs="Times New Roman"/>
                <w:sz w:val="24"/>
                <w:szCs w:val="24"/>
              </w:rPr>
            </w:pPr>
          </w:p>
        </w:tc>
        <w:tc>
          <w:tcPr>
            <w:tcW w:w="709" w:type="dxa"/>
          </w:tcPr>
          <w:p w14:paraId="5F482376" w14:textId="77777777" w:rsidR="001D670C" w:rsidRPr="008B1A4E" w:rsidRDefault="001D670C" w:rsidP="005236E2">
            <w:pPr>
              <w:spacing w:after="100"/>
              <w:rPr>
                <w:rFonts w:ascii="Times New Roman" w:hAnsi="Times New Roman" w:cs="Times New Roman"/>
                <w:sz w:val="24"/>
                <w:szCs w:val="24"/>
              </w:rPr>
            </w:pPr>
          </w:p>
        </w:tc>
        <w:tc>
          <w:tcPr>
            <w:tcW w:w="7120" w:type="dxa"/>
          </w:tcPr>
          <w:p w14:paraId="6D85616C" w14:textId="77777777" w:rsidR="001D670C" w:rsidRPr="008B1A4E" w:rsidRDefault="001D670C" w:rsidP="005236E2">
            <w:pPr>
              <w:spacing w:after="100"/>
              <w:rPr>
                <w:rFonts w:ascii="Times New Roman" w:hAnsi="Times New Roman" w:cs="Times New Roman"/>
                <w:sz w:val="24"/>
                <w:szCs w:val="24"/>
              </w:rPr>
            </w:pPr>
          </w:p>
        </w:tc>
      </w:tr>
      <w:tr w:rsidR="001D670C" w:rsidRPr="00D47F2F" w14:paraId="3D9539A7" w14:textId="77777777" w:rsidTr="001D670C">
        <w:tc>
          <w:tcPr>
            <w:tcW w:w="570" w:type="dxa"/>
          </w:tcPr>
          <w:p w14:paraId="1C4D55CA" w14:textId="1D302224" w:rsidR="001D670C" w:rsidRPr="008B1A4E" w:rsidRDefault="0040673F" w:rsidP="005236E2">
            <w:pPr>
              <w:spacing w:after="100"/>
              <w:rPr>
                <w:rFonts w:ascii="Times New Roman" w:hAnsi="Times New Roman" w:cs="Times New Roman"/>
                <w:sz w:val="24"/>
                <w:szCs w:val="24"/>
              </w:rPr>
            </w:pPr>
            <w:r>
              <w:rPr>
                <w:rFonts w:ascii="Times New Roman" w:hAnsi="Times New Roman" w:cs="Times New Roman"/>
                <w:sz w:val="24"/>
                <w:szCs w:val="24"/>
              </w:rPr>
              <w:t>7</w:t>
            </w:r>
            <w:r w:rsidR="001D670C" w:rsidRPr="008B1A4E">
              <w:rPr>
                <w:rFonts w:ascii="Times New Roman" w:hAnsi="Times New Roman" w:cs="Times New Roman"/>
                <w:sz w:val="24"/>
                <w:szCs w:val="24"/>
              </w:rPr>
              <w:t>.</w:t>
            </w:r>
          </w:p>
        </w:tc>
        <w:tc>
          <w:tcPr>
            <w:tcW w:w="5099" w:type="dxa"/>
          </w:tcPr>
          <w:p w14:paraId="5DE0DD61" w14:textId="7D820E2A" w:rsidR="001D670C" w:rsidRPr="002F5516" w:rsidRDefault="00730085" w:rsidP="005236E2">
            <w:pPr>
              <w:spacing w:after="100"/>
              <w:rPr>
                <w:rFonts w:ascii="Times New Roman" w:hAnsi="Times New Roman" w:cs="Times New Roman"/>
                <w:sz w:val="24"/>
                <w:szCs w:val="24"/>
                <w:lang w:val="fr-FR"/>
              </w:rPr>
            </w:pPr>
            <w:r w:rsidRPr="002F5516">
              <w:rPr>
                <w:rFonts w:ascii="Times New Roman" w:hAnsi="Times New Roman" w:cs="Times New Roman"/>
                <w:sz w:val="24"/>
                <w:szCs w:val="24"/>
                <w:u w:val="single"/>
                <w:lang w:val="fr-FR"/>
              </w:rPr>
              <w:t xml:space="preserve">Linux OS </w:t>
            </w:r>
            <w:r w:rsidR="00322081" w:rsidRPr="002F5516">
              <w:rPr>
                <w:rFonts w:ascii="Times New Roman" w:hAnsi="Times New Roman" w:cs="Times New Roman"/>
                <w:sz w:val="24"/>
                <w:szCs w:val="24"/>
                <w:u w:val="single"/>
                <w:lang w:val="fr-FR"/>
              </w:rPr>
              <w:t xml:space="preserve">Syslog </w:t>
            </w:r>
            <w:r w:rsidRPr="002F5516">
              <w:rPr>
                <w:rFonts w:ascii="Times New Roman" w:hAnsi="Times New Roman" w:cs="Times New Roman"/>
                <w:sz w:val="24"/>
                <w:szCs w:val="24"/>
                <w:u w:val="single"/>
                <w:lang w:val="fr-FR"/>
              </w:rPr>
              <w:t>Messages</w:t>
            </w:r>
            <w:r w:rsidRPr="002F5516">
              <w:rPr>
                <w:rFonts w:ascii="Times New Roman" w:hAnsi="Times New Roman" w:cs="Times New Roman"/>
                <w:sz w:val="24"/>
                <w:szCs w:val="24"/>
                <w:lang w:val="fr-FR"/>
              </w:rPr>
              <w:br/>
              <w:t xml:space="preserve">- </w:t>
            </w:r>
            <w:r w:rsidR="00322081" w:rsidRPr="002F5516">
              <w:rPr>
                <w:rFonts w:ascii="Times New Roman" w:hAnsi="Times New Roman" w:cs="Times New Roman"/>
                <w:sz w:val="24"/>
                <w:szCs w:val="24"/>
                <w:lang w:val="fr-FR"/>
              </w:rPr>
              <w:t>SuSe Linux Enterprise Server</w:t>
            </w:r>
            <w:r w:rsidRPr="002F5516">
              <w:rPr>
                <w:rFonts w:ascii="Times New Roman" w:hAnsi="Times New Roman" w:cs="Times New Roman"/>
                <w:sz w:val="24"/>
                <w:szCs w:val="24"/>
                <w:lang w:val="fr-FR"/>
              </w:rPr>
              <w:br/>
              <w:t>- RedHat</w:t>
            </w:r>
            <w:r w:rsidR="00322081" w:rsidRPr="002F5516">
              <w:rPr>
                <w:rFonts w:ascii="Times New Roman" w:hAnsi="Times New Roman" w:cs="Times New Roman"/>
                <w:sz w:val="24"/>
                <w:szCs w:val="24"/>
                <w:lang w:val="fr-FR"/>
              </w:rPr>
              <w:t xml:space="preserve"> Linux</w:t>
            </w:r>
          </w:p>
        </w:tc>
        <w:tc>
          <w:tcPr>
            <w:tcW w:w="676" w:type="dxa"/>
          </w:tcPr>
          <w:p w14:paraId="1699B885" w14:textId="77777777" w:rsidR="001D670C" w:rsidRPr="002F5516" w:rsidRDefault="001D670C" w:rsidP="005236E2">
            <w:pPr>
              <w:spacing w:after="100"/>
              <w:rPr>
                <w:rFonts w:ascii="Times New Roman" w:hAnsi="Times New Roman" w:cs="Times New Roman"/>
                <w:sz w:val="24"/>
                <w:szCs w:val="24"/>
                <w:lang w:val="fr-FR"/>
              </w:rPr>
            </w:pPr>
          </w:p>
        </w:tc>
        <w:tc>
          <w:tcPr>
            <w:tcW w:w="709" w:type="dxa"/>
          </w:tcPr>
          <w:p w14:paraId="22487779" w14:textId="77777777" w:rsidR="001D670C" w:rsidRPr="002F5516" w:rsidRDefault="001D670C" w:rsidP="005236E2">
            <w:pPr>
              <w:spacing w:after="100"/>
              <w:rPr>
                <w:rFonts w:ascii="Times New Roman" w:hAnsi="Times New Roman" w:cs="Times New Roman"/>
                <w:sz w:val="24"/>
                <w:szCs w:val="24"/>
                <w:lang w:val="fr-FR"/>
              </w:rPr>
            </w:pPr>
          </w:p>
        </w:tc>
        <w:tc>
          <w:tcPr>
            <w:tcW w:w="7120" w:type="dxa"/>
          </w:tcPr>
          <w:p w14:paraId="511C166D" w14:textId="77777777" w:rsidR="001D670C" w:rsidRPr="002F5516" w:rsidRDefault="001D670C" w:rsidP="005236E2">
            <w:pPr>
              <w:spacing w:after="100"/>
              <w:rPr>
                <w:rFonts w:ascii="Times New Roman" w:hAnsi="Times New Roman" w:cs="Times New Roman"/>
                <w:sz w:val="24"/>
                <w:szCs w:val="24"/>
                <w:lang w:val="fr-FR"/>
              </w:rPr>
            </w:pPr>
          </w:p>
        </w:tc>
      </w:tr>
      <w:tr w:rsidR="0040673F" w:rsidRPr="008B1A4E" w14:paraId="0FABAA35" w14:textId="77777777" w:rsidTr="001D670C">
        <w:tc>
          <w:tcPr>
            <w:tcW w:w="570" w:type="dxa"/>
          </w:tcPr>
          <w:p w14:paraId="1ECDCEEB" w14:textId="27B16FEE" w:rsidR="0040673F" w:rsidRDefault="00530C64" w:rsidP="005236E2">
            <w:pPr>
              <w:spacing w:after="100"/>
              <w:rPr>
                <w:rFonts w:ascii="Times New Roman" w:hAnsi="Times New Roman" w:cs="Times New Roman"/>
                <w:sz w:val="24"/>
                <w:szCs w:val="24"/>
              </w:rPr>
            </w:pPr>
            <w:r>
              <w:rPr>
                <w:rFonts w:ascii="Times New Roman" w:hAnsi="Times New Roman" w:cs="Times New Roman"/>
                <w:sz w:val="24"/>
                <w:szCs w:val="24"/>
              </w:rPr>
              <w:t>8.</w:t>
            </w:r>
          </w:p>
        </w:tc>
        <w:tc>
          <w:tcPr>
            <w:tcW w:w="5099" w:type="dxa"/>
          </w:tcPr>
          <w:p w14:paraId="5887C438" w14:textId="2603C406" w:rsidR="0040673F" w:rsidRPr="008B1A4E" w:rsidRDefault="00530C64" w:rsidP="00343007">
            <w:pPr>
              <w:spacing w:after="100"/>
              <w:rPr>
                <w:rFonts w:ascii="Times New Roman" w:hAnsi="Times New Roman" w:cs="Times New Roman"/>
                <w:sz w:val="24"/>
                <w:szCs w:val="24"/>
              </w:rPr>
            </w:pPr>
            <w:r>
              <w:rPr>
                <w:rFonts w:ascii="Times New Roman" w:hAnsi="Times New Roman" w:cs="Times New Roman"/>
                <w:sz w:val="24"/>
                <w:szCs w:val="24"/>
              </w:rPr>
              <w:t xml:space="preserve">IDS </w:t>
            </w:r>
            <w:r w:rsidR="00343007">
              <w:rPr>
                <w:rFonts w:ascii="Times New Roman" w:hAnsi="Times New Roman" w:cs="Times New Roman"/>
                <w:sz w:val="24"/>
                <w:szCs w:val="24"/>
              </w:rPr>
              <w:t>Events</w:t>
            </w:r>
          </w:p>
        </w:tc>
        <w:tc>
          <w:tcPr>
            <w:tcW w:w="676" w:type="dxa"/>
          </w:tcPr>
          <w:p w14:paraId="6B7F70AF" w14:textId="77777777" w:rsidR="0040673F" w:rsidRPr="008B1A4E" w:rsidRDefault="0040673F" w:rsidP="005236E2">
            <w:pPr>
              <w:spacing w:after="100"/>
              <w:rPr>
                <w:rFonts w:ascii="Times New Roman" w:hAnsi="Times New Roman" w:cs="Times New Roman"/>
                <w:sz w:val="24"/>
                <w:szCs w:val="24"/>
              </w:rPr>
            </w:pPr>
          </w:p>
        </w:tc>
        <w:tc>
          <w:tcPr>
            <w:tcW w:w="709" w:type="dxa"/>
          </w:tcPr>
          <w:p w14:paraId="1312C956" w14:textId="77777777" w:rsidR="0040673F" w:rsidRPr="008B1A4E" w:rsidRDefault="0040673F" w:rsidP="005236E2">
            <w:pPr>
              <w:spacing w:after="100"/>
              <w:rPr>
                <w:rFonts w:ascii="Times New Roman" w:hAnsi="Times New Roman" w:cs="Times New Roman"/>
                <w:sz w:val="24"/>
                <w:szCs w:val="24"/>
              </w:rPr>
            </w:pPr>
          </w:p>
        </w:tc>
        <w:tc>
          <w:tcPr>
            <w:tcW w:w="7120" w:type="dxa"/>
          </w:tcPr>
          <w:p w14:paraId="52C2A11D" w14:textId="77777777" w:rsidR="0040673F" w:rsidRPr="008B1A4E" w:rsidRDefault="0040673F" w:rsidP="005236E2">
            <w:pPr>
              <w:spacing w:after="100"/>
              <w:rPr>
                <w:rFonts w:ascii="Times New Roman" w:hAnsi="Times New Roman" w:cs="Times New Roman"/>
                <w:sz w:val="24"/>
                <w:szCs w:val="24"/>
              </w:rPr>
            </w:pPr>
          </w:p>
        </w:tc>
      </w:tr>
      <w:tr w:rsidR="00343007" w:rsidRPr="008B1A4E" w14:paraId="6E15515E" w14:textId="77777777" w:rsidTr="001D670C">
        <w:tc>
          <w:tcPr>
            <w:tcW w:w="570" w:type="dxa"/>
          </w:tcPr>
          <w:p w14:paraId="214D423A" w14:textId="42DF7AE2" w:rsidR="00343007" w:rsidRDefault="00343007" w:rsidP="005236E2">
            <w:pPr>
              <w:spacing w:after="100"/>
              <w:rPr>
                <w:rFonts w:ascii="Times New Roman" w:hAnsi="Times New Roman" w:cs="Times New Roman"/>
                <w:sz w:val="24"/>
                <w:szCs w:val="24"/>
              </w:rPr>
            </w:pPr>
            <w:r>
              <w:rPr>
                <w:rFonts w:ascii="Times New Roman" w:hAnsi="Times New Roman" w:cs="Times New Roman"/>
                <w:sz w:val="24"/>
                <w:szCs w:val="24"/>
              </w:rPr>
              <w:t>9.</w:t>
            </w:r>
          </w:p>
        </w:tc>
        <w:tc>
          <w:tcPr>
            <w:tcW w:w="5099" w:type="dxa"/>
          </w:tcPr>
          <w:p w14:paraId="2BF26657" w14:textId="08318FAF" w:rsidR="00343007" w:rsidRDefault="00343007" w:rsidP="005236E2">
            <w:pPr>
              <w:spacing w:after="100"/>
              <w:rPr>
                <w:rFonts w:ascii="Times New Roman" w:hAnsi="Times New Roman" w:cs="Times New Roman"/>
                <w:sz w:val="24"/>
                <w:szCs w:val="24"/>
              </w:rPr>
            </w:pPr>
            <w:r>
              <w:rPr>
                <w:rFonts w:ascii="Times New Roman" w:hAnsi="Times New Roman" w:cs="Times New Roman"/>
                <w:sz w:val="24"/>
                <w:szCs w:val="24"/>
              </w:rPr>
              <w:t>Netflow</w:t>
            </w:r>
            <w:r w:rsidR="00F1583A">
              <w:rPr>
                <w:rFonts w:ascii="Times New Roman" w:hAnsi="Times New Roman" w:cs="Times New Roman"/>
                <w:sz w:val="24"/>
                <w:szCs w:val="24"/>
              </w:rPr>
              <w:t xml:space="preserve"> Data</w:t>
            </w:r>
          </w:p>
        </w:tc>
        <w:tc>
          <w:tcPr>
            <w:tcW w:w="676" w:type="dxa"/>
          </w:tcPr>
          <w:p w14:paraId="0D4CE516" w14:textId="77777777" w:rsidR="00343007" w:rsidRPr="008B1A4E" w:rsidRDefault="00343007" w:rsidP="005236E2">
            <w:pPr>
              <w:spacing w:after="100"/>
              <w:rPr>
                <w:rFonts w:ascii="Times New Roman" w:hAnsi="Times New Roman" w:cs="Times New Roman"/>
                <w:sz w:val="24"/>
                <w:szCs w:val="24"/>
              </w:rPr>
            </w:pPr>
          </w:p>
        </w:tc>
        <w:tc>
          <w:tcPr>
            <w:tcW w:w="709" w:type="dxa"/>
          </w:tcPr>
          <w:p w14:paraId="59FD296C" w14:textId="77777777" w:rsidR="00343007" w:rsidRPr="008B1A4E" w:rsidRDefault="00343007" w:rsidP="005236E2">
            <w:pPr>
              <w:spacing w:after="100"/>
              <w:rPr>
                <w:rFonts w:ascii="Times New Roman" w:hAnsi="Times New Roman" w:cs="Times New Roman"/>
                <w:sz w:val="24"/>
                <w:szCs w:val="24"/>
              </w:rPr>
            </w:pPr>
          </w:p>
        </w:tc>
        <w:tc>
          <w:tcPr>
            <w:tcW w:w="7120" w:type="dxa"/>
          </w:tcPr>
          <w:p w14:paraId="602B096C" w14:textId="77777777" w:rsidR="00343007" w:rsidRPr="008B1A4E" w:rsidRDefault="00343007" w:rsidP="005236E2">
            <w:pPr>
              <w:spacing w:after="100"/>
              <w:rPr>
                <w:rFonts w:ascii="Times New Roman" w:hAnsi="Times New Roman" w:cs="Times New Roman"/>
                <w:sz w:val="24"/>
                <w:szCs w:val="24"/>
              </w:rPr>
            </w:pPr>
          </w:p>
        </w:tc>
      </w:tr>
      <w:tr w:rsidR="00AD3DD3" w:rsidRPr="008B1A4E" w14:paraId="5ABBA849" w14:textId="77777777" w:rsidTr="001D670C">
        <w:tc>
          <w:tcPr>
            <w:tcW w:w="570" w:type="dxa"/>
          </w:tcPr>
          <w:p w14:paraId="0F6D2DEF" w14:textId="6C33EFE1" w:rsidR="00AD3DD3" w:rsidRDefault="00AD3DD3" w:rsidP="005236E2">
            <w:pPr>
              <w:spacing w:after="100"/>
              <w:rPr>
                <w:rFonts w:ascii="Times New Roman" w:hAnsi="Times New Roman" w:cs="Times New Roman"/>
                <w:sz w:val="24"/>
                <w:szCs w:val="24"/>
              </w:rPr>
            </w:pPr>
            <w:r>
              <w:rPr>
                <w:rFonts w:ascii="Times New Roman" w:hAnsi="Times New Roman" w:cs="Times New Roman"/>
                <w:sz w:val="24"/>
                <w:szCs w:val="24"/>
              </w:rPr>
              <w:t>10.</w:t>
            </w:r>
          </w:p>
        </w:tc>
        <w:tc>
          <w:tcPr>
            <w:tcW w:w="5099" w:type="dxa"/>
          </w:tcPr>
          <w:p w14:paraId="6A87DC06" w14:textId="78A46405" w:rsidR="00AD3DD3" w:rsidRDefault="00E52A44" w:rsidP="00AD3DD3">
            <w:pPr>
              <w:spacing w:after="100"/>
              <w:rPr>
                <w:rFonts w:ascii="Times New Roman" w:hAnsi="Times New Roman" w:cs="Times New Roman"/>
                <w:sz w:val="24"/>
                <w:szCs w:val="24"/>
              </w:rPr>
            </w:pPr>
            <w:r>
              <w:rPr>
                <w:rFonts w:ascii="Times New Roman" w:hAnsi="Times New Roman" w:cs="Times New Roman"/>
                <w:sz w:val="24"/>
                <w:szCs w:val="24"/>
              </w:rPr>
              <w:t>CISCO Network Device Logs</w:t>
            </w:r>
          </w:p>
        </w:tc>
        <w:tc>
          <w:tcPr>
            <w:tcW w:w="676" w:type="dxa"/>
          </w:tcPr>
          <w:p w14:paraId="7910C6D7" w14:textId="77777777" w:rsidR="00AD3DD3" w:rsidRPr="008B1A4E" w:rsidRDefault="00AD3DD3" w:rsidP="005236E2">
            <w:pPr>
              <w:spacing w:after="100"/>
              <w:rPr>
                <w:rFonts w:ascii="Times New Roman" w:hAnsi="Times New Roman" w:cs="Times New Roman"/>
                <w:sz w:val="24"/>
                <w:szCs w:val="24"/>
              </w:rPr>
            </w:pPr>
          </w:p>
        </w:tc>
        <w:tc>
          <w:tcPr>
            <w:tcW w:w="709" w:type="dxa"/>
          </w:tcPr>
          <w:p w14:paraId="13A91F31" w14:textId="77777777" w:rsidR="00AD3DD3" w:rsidRPr="008B1A4E" w:rsidRDefault="00AD3DD3" w:rsidP="005236E2">
            <w:pPr>
              <w:spacing w:after="100"/>
              <w:rPr>
                <w:rFonts w:ascii="Times New Roman" w:hAnsi="Times New Roman" w:cs="Times New Roman"/>
                <w:sz w:val="24"/>
                <w:szCs w:val="24"/>
              </w:rPr>
            </w:pPr>
          </w:p>
        </w:tc>
        <w:tc>
          <w:tcPr>
            <w:tcW w:w="7120" w:type="dxa"/>
          </w:tcPr>
          <w:p w14:paraId="5A1E62A8" w14:textId="77777777" w:rsidR="00AD3DD3" w:rsidRPr="008B1A4E" w:rsidRDefault="00AD3DD3" w:rsidP="005236E2">
            <w:pPr>
              <w:spacing w:after="100"/>
              <w:rPr>
                <w:rFonts w:ascii="Times New Roman" w:hAnsi="Times New Roman" w:cs="Times New Roman"/>
                <w:sz w:val="24"/>
                <w:szCs w:val="24"/>
              </w:rPr>
            </w:pPr>
          </w:p>
        </w:tc>
      </w:tr>
      <w:tr w:rsidR="0040673F" w:rsidRPr="008B1A4E" w14:paraId="3F381D24" w14:textId="77777777" w:rsidTr="001D670C">
        <w:tc>
          <w:tcPr>
            <w:tcW w:w="570" w:type="dxa"/>
          </w:tcPr>
          <w:p w14:paraId="675F440D" w14:textId="344235B8" w:rsidR="0040673F" w:rsidRDefault="005C759F" w:rsidP="005236E2">
            <w:pPr>
              <w:spacing w:after="100"/>
              <w:rPr>
                <w:rFonts w:ascii="Times New Roman" w:hAnsi="Times New Roman" w:cs="Times New Roman"/>
                <w:sz w:val="24"/>
                <w:szCs w:val="24"/>
              </w:rPr>
            </w:pPr>
            <w:r>
              <w:rPr>
                <w:rFonts w:ascii="Times New Roman" w:hAnsi="Times New Roman" w:cs="Times New Roman"/>
                <w:sz w:val="24"/>
                <w:szCs w:val="24"/>
              </w:rPr>
              <w:t>11</w:t>
            </w:r>
            <w:r w:rsidR="00530C64">
              <w:rPr>
                <w:rFonts w:ascii="Times New Roman" w:hAnsi="Times New Roman" w:cs="Times New Roman"/>
                <w:sz w:val="24"/>
                <w:szCs w:val="24"/>
              </w:rPr>
              <w:t>.</w:t>
            </w:r>
          </w:p>
        </w:tc>
        <w:tc>
          <w:tcPr>
            <w:tcW w:w="5099" w:type="dxa"/>
          </w:tcPr>
          <w:p w14:paraId="4CC29744" w14:textId="7A767C74" w:rsidR="0040673F" w:rsidRPr="008B1A4E" w:rsidRDefault="00AD3DD3" w:rsidP="00AD3DD3">
            <w:pPr>
              <w:spacing w:after="100"/>
              <w:rPr>
                <w:rFonts w:ascii="Times New Roman" w:hAnsi="Times New Roman" w:cs="Times New Roman"/>
                <w:sz w:val="24"/>
                <w:szCs w:val="24"/>
              </w:rPr>
            </w:pPr>
            <w:r>
              <w:rPr>
                <w:rFonts w:ascii="Times New Roman" w:hAnsi="Times New Roman" w:cs="Times New Roman"/>
                <w:sz w:val="24"/>
                <w:szCs w:val="24"/>
              </w:rPr>
              <w:t xml:space="preserve">Mail </w:t>
            </w:r>
            <w:r w:rsidR="00343007">
              <w:rPr>
                <w:rFonts w:ascii="Times New Roman" w:hAnsi="Times New Roman" w:cs="Times New Roman"/>
                <w:sz w:val="24"/>
                <w:szCs w:val="24"/>
              </w:rPr>
              <w:t>Proxy</w:t>
            </w:r>
            <w:r>
              <w:rPr>
                <w:rFonts w:ascii="Times New Roman" w:hAnsi="Times New Roman" w:cs="Times New Roman"/>
                <w:sz w:val="24"/>
                <w:szCs w:val="24"/>
              </w:rPr>
              <w:t>:</w:t>
            </w:r>
            <w:r w:rsidR="00343007">
              <w:rPr>
                <w:rFonts w:ascii="Times New Roman" w:hAnsi="Times New Roman" w:cs="Times New Roman"/>
                <w:sz w:val="24"/>
                <w:szCs w:val="24"/>
              </w:rPr>
              <w:t xml:space="preserve"> </w:t>
            </w:r>
            <w:r>
              <w:rPr>
                <w:rFonts w:ascii="Times New Roman" w:hAnsi="Times New Roman" w:cs="Times New Roman"/>
                <w:sz w:val="24"/>
                <w:szCs w:val="24"/>
              </w:rPr>
              <w:t>postfix</w:t>
            </w:r>
          </w:p>
        </w:tc>
        <w:tc>
          <w:tcPr>
            <w:tcW w:w="676" w:type="dxa"/>
          </w:tcPr>
          <w:p w14:paraId="6031DECC" w14:textId="77777777" w:rsidR="0040673F" w:rsidRPr="008B1A4E" w:rsidRDefault="0040673F" w:rsidP="005236E2">
            <w:pPr>
              <w:spacing w:after="100"/>
              <w:rPr>
                <w:rFonts w:ascii="Times New Roman" w:hAnsi="Times New Roman" w:cs="Times New Roman"/>
                <w:sz w:val="24"/>
                <w:szCs w:val="24"/>
              </w:rPr>
            </w:pPr>
          </w:p>
        </w:tc>
        <w:tc>
          <w:tcPr>
            <w:tcW w:w="709" w:type="dxa"/>
          </w:tcPr>
          <w:p w14:paraId="743D22CE" w14:textId="77777777" w:rsidR="0040673F" w:rsidRPr="008B1A4E" w:rsidRDefault="0040673F" w:rsidP="005236E2">
            <w:pPr>
              <w:spacing w:after="100"/>
              <w:rPr>
                <w:rFonts w:ascii="Times New Roman" w:hAnsi="Times New Roman" w:cs="Times New Roman"/>
                <w:sz w:val="24"/>
                <w:szCs w:val="24"/>
              </w:rPr>
            </w:pPr>
          </w:p>
        </w:tc>
        <w:tc>
          <w:tcPr>
            <w:tcW w:w="7120" w:type="dxa"/>
          </w:tcPr>
          <w:p w14:paraId="686D2BD9" w14:textId="77777777" w:rsidR="0040673F" w:rsidRPr="008B1A4E" w:rsidRDefault="0040673F" w:rsidP="005236E2">
            <w:pPr>
              <w:spacing w:after="100"/>
              <w:rPr>
                <w:rFonts w:ascii="Times New Roman" w:hAnsi="Times New Roman" w:cs="Times New Roman"/>
                <w:sz w:val="24"/>
                <w:szCs w:val="24"/>
              </w:rPr>
            </w:pPr>
          </w:p>
        </w:tc>
      </w:tr>
      <w:tr w:rsidR="00AD3DD3" w:rsidRPr="008B1A4E" w14:paraId="0B54DD37" w14:textId="77777777" w:rsidTr="001D670C">
        <w:tc>
          <w:tcPr>
            <w:tcW w:w="570" w:type="dxa"/>
          </w:tcPr>
          <w:p w14:paraId="65E35F6F" w14:textId="391E94FE" w:rsidR="00AD3DD3" w:rsidRPr="00AD3DD3" w:rsidRDefault="005C759F" w:rsidP="005236E2">
            <w:pPr>
              <w:spacing w:after="100"/>
              <w:rPr>
                <w:rFonts w:ascii="Times New Roman" w:hAnsi="Times New Roman" w:cs="Times New Roman"/>
                <w:sz w:val="24"/>
                <w:szCs w:val="24"/>
              </w:rPr>
            </w:pPr>
            <w:r>
              <w:rPr>
                <w:rFonts w:ascii="Times New Roman" w:hAnsi="Times New Roman" w:cs="Times New Roman"/>
                <w:sz w:val="24"/>
                <w:szCs w:val="24"/>
              </w:rPr>
              <w:t>12</w:t>
            </w:r>
            <w:r w:rsidR="00AD3DD3">
              <w:rPr>
                <w:rFonts w:ascii="Times New Roman" w:hAnsi="Times New Roman" w:cs="Times New Roman"/>
                <w:sz w:val="24"/>
                <w:szCs w:val="24"/>
              </w:rPr>
              <w:t>.</w:t>
            </w:r>
          </w:p>
        </w:tc>
        <w:tc>
          <w:tcPr>
            <w:tcW w:w="5099" w:type="dxa"/>
          </w:tcPr>
          <w:p w14:paraId="5ED1235A" w14:textId="2E916BF2" w:rsidR="00AD3DD3" w:rsidRPr="00AD3DD3" w:rsidRDefault="00AD3DD3" w:rsidP="005236E2">
            <w:pPr>
              <w:spacing w:after="100"/>
              <w:rPr>
                <w:rFonts w:ascii="Times New Roman" w:hAnsi="Times New Roman" w:cs="Times New Roman"/>
                <w:sz w:val="24"/>
                <w:szCs w:val="24"/>
              </w:rPr>
            </w:pPr>
            <w:r w:rsidRPr="00AD3DD3">
              <w:rPr>
                <w:rFonts w:ascii="Times New Roman" w:hAnsi="Times New Roman" w:cs="Times New Roman"/>
                <w:sz w:val="24"/>
                <w:szCs w:val="24"/>
              </w:rPr>
              <w:t>Web Proxy: squid</w:t>
            </w:r>
          </w:p>
        </w:tc>
        <w:tc>
          <w:tcPr>
            <w:tcW w:w="676" w:type="dxa"/>
          </w:tcPr>
          <w:p w14:paraId="18462178" w14:textId="77777777" w:rsidR="00AD3DD3" w:rsidRPr="008B1A4E" w:rsidRDefault="00AD3DD3" w:rsidP="005236E2">
            <w:pPr>
              <w:spacing w:after="100"/>
              <w:rPr>
                <w:rFonts w:ascii="Times New Roman" w:hAnsi="Times New Roman" w:cs="Times New Roman"/>
                <w:sz w:val="24"/>
                <w:szCs w:val="24"/>
              </w:rPr>
            </w:pPr>
          </w:p>
        </w:tc>
        <w:tc>
          <w:tcPr>
            <w:tcW w:w="709" w:type="dxa"/>
          </w:tcPr>
          <w:p w14:paraId="557EB00A" w14:textId="77777777" w:rsidR="00AD3DD3" w:rsidRPr="008B1A4E" w:rsidRDefault="00AD3DD3" w:rsidP="005236E2">
            <w:pPr>
              <w:spacing w:after="100"/>
              <w:rPr>
                <w:rFonts w:ascii="Times New Roman" w:hAnsi="Times New Roman" w:cs="Times New Roman"/>
                <w:sz w:val="24"/>
                <w:szCs w:val="24"/>
              </w:rPr>
            </w:pPr>
          </w:p>
        </w:tc>
        <w:tc>
          <w:tcPr>
            <w:tcW w:w="7120" w:type="dxa"/>
          </w:tcPr>
          <w:p w14:paraId="7834595B" w14:textId="77777777" w:rsidR="00AD3DD3" w:rsidRPr="008B1A4E" w:rsidRDefault="00AD3DD3" w:rsidP="005236E2">
            <w:pPr>
              <w:spacing w:after="100"/>
              <w:rPr>
                <w:rFonts w:ascii="Times New Roman" w:hAnsi="Times New Roman" w:cs="Times New Roman"/>
                <w:sz w:val="24"/>
                <w:szCs w:val="24"/>
              </w:rPr>
            </w:pPr>
          </w:p>
        </w:tc>
      </w:tr>
      <w:tr w:rsidR="00E52A44" w:rsidRPr="008B1A4E" w14:paraId="3AE2EC3E" w14:textId="77777777" w:rsidTr="001D670C">
        <w:tc>
          <w:tcPr>
            <w:tcW w:w="570" w:type="dxa"/>
          </w:tcPr>
          <w:p w14:paraId="11A6A400" w14:textId="5AF16BB4" w:rsidR="00E52A44" w:rsidRDefault="00E52A44" w:rsidP="005236E2">
            <w:pPr>
              <w:spacing w:after="100"/>
              <w:rPr>
                <w:rFonts w:ascii="Times New Roman" w:hAnsi="Times New Roman" w:cs="Times New Roman"/>
                <w:sz w:val="24"/>
                <w:szCs w:val="24"/>
              </w:rPr>
            </w:pPr>
            <w:r>
              <w:rPr>
                <w:rFonts w:ascii="Times New Roman" w:hAnsi="Times New Roman" w:cs="Times New Roman"/>
                <w:sz w:val="24"/>
                <w:szCs w:val="24"/>
              </w:rPr>
              <w:t>13</w:t>
            </w:r>
          </w:p>
        </w:tc>
        <w:tc>
          <w:tcPr>
            <w:tcW w:w="5099" w:type="dxa"/>
          </w:tcPr>
          <w:p w14:paraId="40EE4AB3" w14:textId="2BC26034" w:rsidR="00E52A44" w:rsidRPr="00E52A44" w:rsidRDefault="00E52A44" w:rsidP="00E52A44">
            <w:pPr>
              <w:spacing w:after="100"/>
              <w:rPr>
                <w:rFonts w:ascii="Times New Roman" w:hAnsi="Times New Roman" w:cs="Times New Roman"/>
                <w:sz w:val="24"/>
                <w:szCs w:val="24"/>
              </w:rPr>
            </w:pPr>
            <w:r w:rsidRPr="00E52A44">
              <w:rPr>
                <w:rFonts w:ascii="Times New Roman" w:hAnsi="Times New Roman" w:cs="Times New Roman"/>
                <w:sz w:val="24"/>
                <w:szCs w:val="24"/>
              </w:rPr>
              <w:t>Vulnerability Scanner data</w:t>
            </w:r>
          </w:p>
        </w:tc>
        <w:tc>
          <w:tcPr>
            <w:tcW w:w="676" w:type="dxa"/>
          </w:tcPr>
          <w:p w14:paraId="10B47F6F" w14:textId="77777777" w:rsidR="00E52A44" w:rsidRPr="008B1A4E" w:rsidRDefault="00E52A44" w:rsidP="005236E2">
            <w:pPr>
              <w:spacing w:after="100"/>
              <w:rPr>
                <w:rFonts w:ascii="Times New Roman" w:hAnsi="Times New Roman" w:cs="Times New Roman"/>
                <w:sz w:val="24"/>
                <w:szCs w:val="24"/>
              </w:rPr>
            </w:pPr>
          </w:p>
        </w:tc>
        <w:tc>
          <w:tcPr>
            <w:tcW w:w="709" w:type="dxa"/>
          </w:tcPr>
          <w:p w14:paraId="778986F5" w14:textId="77777777" w:rsidR="00E52A44" w:rsidRPr="008B1A4E" w:rsidRDefault="00E52A44" w:rsidP="005236E2">
            <w:pPr>
              <w:spacing w:after="100"/>
              <w:rPr>
                <w:rFonts w:ascii="Times New Roman" w:hAnsi="Times New Roman" w:cs="Times New Roman"/>
                <w:sz w:val="24"/>
                <w:szCs w:val="24"/>
              </w:rPr>
            </w:pPr>
          </w:p>
        </w:tc>
        <w:tc>
          <w:tcPr>
            <w:tcW w:w="7120" w:type="dxa"/>
          </w:tcPr>
          <w:p w14:paraId="720B69B3" w14:textId="77777777" w:rsidR="00E52A44" w:rsidRPr="008B1A4E" w:rsidRDefault="00E52A44" w:rsidP="005236E2">
            <w:pPr>
              <w:spacing w:after="100"/>
              <w:rPr>
                <w:rFonts w:ascii="Times New Roman" w:hAnsi="Times New Roman" w:cs="Times New Roman"/>
                <w:sz w:val="24"/>
                <w:szCs w:val="24"/>
              </w:rPr>
            </w:pPr>
          </w:p>
        </w:tc>
      </w:tr>
      <w:tr w:rsidR="001D670C" w:rsidRPr="008B1A4E" w14:paraId="1DB5D15D" w14:textId="77777777" w:rsidTr="001D670C">
        <w:tc>
          <w:tcPr>
            <w:tcW w:w="570" w:type="dxa"/>
          </w:tcPr>
          <w:p w14:paraId="20D17E48" w14:textId="5B1AAB37" w:rsidR="001D670C" w:rsidRPr="008B1A4E" w:rsidRDefault="00AD3DD3" w:rsidP="005236E2">
            <w:pPr>
              <w:spacing w:after="100"/>
              <w:rPr>
                <w:rFonts w:ascii="Times New Roman" w:hAnsi="Times New Roman" w:cs="Times New Roman"/>
                <w:sz w:val="24"/>
                <w:szCs w:val="24"/>
              </w:rPr>
            </w:pPr>
            <w:r>
              <w:rPr>
                <w:rFonts w:ascii="Times New Roman" w:hAnsi="Times New Roman" w:cs="Times New Roman"/>
                <w:sz w:val="24"/>
                <w:szCs w:val="24"/>
              </w:rPr>
              <w:t>1</w:t>
            </w:r>
            <w:r w:rsidR="00E52A44">
              <w:rPr>
                <w:rFonts w:ascii="Times New Roman" w:hAnsi="Times New Roman" w:cs="Times New Roman"/>
                <w:sz w:val="24"/>
                <w:szCs w:val="24"/>
              </w:rPr>
              <w:t>4</w:t>
            </w:r>
            <w:r w:rsidR="00A57225">
              <w:rPr>
                <w:rFonts w:ascii="Times New Roman" w:hAnsi="Times New Roman" w:cs="Times New Roman"/>
                <w:sz w:val="24"/>
                <w:szCs w:val="24"/>
              </w:rPr>
              <w:t>.</w:t>
            </w:r>
          </w:p>
        </w:tc>
        <w:tc>
          <w:tcPr>
            <w:tcW w:w="5099" w:type="dxa"/>
          </w:tcPr>
          <w:p w14:paraId="1FE655FE" w14:textId="16A41CBB" w:rsidR="001D670C" w:rsidRPr="00843E3A" w:rsidRDefault="00322081" w:rsidP="005236E2">
            <w:pPr>
              <w:spacing w:after="100"/>
              <w:rPr>
                <w:rFonts w:ascii="Times New Roman" w:hAnsi="Times New Roman" w:cs="Times New Roman"/>
                <w:sz w:val="24"/>
                <w:szCs w:val="24"/>
                <w:u w:val="single"/>
              </w:rPr>
            </w:pPr>
            <w:r w:rsidRPr="00843E3A">
              <w:rPr>
                <w:rFonts w:ascii="Times New Roman" w:hAnsi="Times New Roman" w:cs="Times New Roman"/>
                <w:sz w:val="24"/>
                <w:szCs w:val="24"/>
                <w:u w:val="single"/>
              </w:rPr>
              <w:t>Baramundi Management Suite</w:t>
            </w:r>
          </w:p>
        </w:tc>
        <w:tc>
          <w:tcPr>
            <w:tcW w:w="676" w:type="dxa"/>
          </w:tcPr>
          <w:p w14:paraId="627DAFD6" w14:textId="77777777" w:rsidR="001D670C" w:rsidRPr="008B1A4E" w:rsidRDefault="001D670C" w:rsidP="005236E2">
            <w:pPr>
              <w:spacing w:after="100"/>
              <w:rPr>
                <w:rFonts w:ascii="Times New Roman" w:hAnsi="Times New Roman" w:cs="Times New Roman"/>
                <w:sz w:val="24"/>
                <w:szCs w:val="24"/>
              </w:rPr>
            </w:pPr>
          </w:p>
        </w:tc>
        <w:tc>
          <w:tcPr>
            <w:tcW w:w="709" w:type="dxa"/>
          </w:tcPr>
          <w:p w14:paraId="0ACF9849" w14:textId="77777777" w:rsidR="001D670C" w:rsidRPr="008B1A4E" w:rsidRDefault="001D670C" w:rsidP="005236E2">
            <w:pPr>
              <w:spacing w:after="100"/>
              <w:rPr>
                <w:rFonts w:ascii="Times New Roman" w:hAnsi="Times New Roman" w:cs="Times New Roman"/>
                <w:sz w:val="24"/>
                <w:szCs w:val="24"/>
              </w:rPr>
            </w:pPr>
          </w:p>
        </w:tc>
        <w:tc>
          <w:tcPr>
            <w:tcW w:w="7120" w:type="dxa"/>
          </w:tcPr>
          <w:p w14:paraId="5911DF71" w14:textId="77777777" w:rsidR="001D670C" w:rsidRPr="008B1A4E" w:rsidRDefault="001D670C" w:rsidP="005236E2">
            <w:pPr>
              <w:spacing w:after="100"/>
              <w:rPr>
                <w:rFonts w:ascii="Times New Roman" w:hAnsi="Times New Roman" w:cs="Times New Roman"/>
                <w:sz w:val="24"/>
                <w:szCs w:val="24"/>
              </w:rPr>
            </w:pPr>
          </w:p>
        </w:tc>
      </w:tr>
      <w:tr w:rsidR="001D670C" w:rsidRPr="008B1A4E" w14:paraId="7E9BFCC8" w14:textId="77777777" w:rsidTr="001D670C">
        <w:tc>
          <w:tcPr>
            <w:tcW w:w="570" w:type="dxa"/>
          </w:tcPr>
          <w:p w14:paraId="632D920F" w14:textId="62F2CAFD" w:rsidR="001D670C" w:rsidRPr="008B1A4E" w:rsidRDefault="00AD3DD3" w:rsidP="005236E2">
            <w:pPr>
              <w:spacing w:after="100"/>
              <w:rPr>
                <w:rFonts w:ascii="Times New Roman" w:hAnsi="Times New Roman" w:cs="Times New Roman"/>
                <w:sz w:val="24"/>
                <w:szCs w:val="24"/>
              </w:rPr>
            </w:pPr>
            <w:r>
              <w:rPr>
                <w:rFonts w:ascii="Times New Roman" w:hAnsi="Times New Roman" w:cs="Times New Roman"/>
                <w:sz w:val="24"/>
                <w:szCs w:val="24"/>
              </w:rPr>
              <w:t>1</w:t>
            </w:r>
            <w:r w:rsidR="00E52A44">
              <w:rPr>
                <w:rFonts w:ascii="Times New Roman" w:hAnsi="Times New Roman" w:cs="Times New Roman"/>
                <w:sz w:val="24"/>
                <w:szCs w:val="24"/>
              </w:rPr>
              <w:t>5</w:t>
            </w:r>
            <w:r w:rsidR="00A57225">
              <w:rPr>
                <w:rFonts w:ascii="Times New Roman" w:hAnsi="Times New Roman" w:cs="Times New Roman"/>
                <w:sz w:val="24"/>
                <w:szCs w:val="24"/>
              </w:rPr>
              <w:t>.</w:t>
            </w:r>
          </w:p>
        </w:tc>
        <w:tc>
          <w:tcPr>
            <w:tcW w:w="5099" w:type="dxa"/>
          </w:tcPr>
          <w:p w14:paraId="664928E8" w14:textId="2E55FD0F" w:rsidR="001D670C" w:rsidRPr="00843E3A" w:rsidRDefault="00FE6C52" w:rsidP="00FE6C52">
            <w:pPr>
              <w:spacing w:after="100"/>
              <w:rPr>
                <w:rFonts w:ascii="Times New Roman" w:hAnsi="Times New Roman" w:cs="Times New Roman"/>
                <w:sz w:val="24"/>
                <w:szCs w:val="24"/>
                <w:u w:val="single"/>
              </w:rPr>
            </w:pPr>
            <w:r w:rsidRPr="00843E3A">
              <w:rPr>
                <w:rFonts w:ascii="Times New Roman" w:hAnsi="Times New Roman" w:cs="Times New Roman"/>
                <w:sz w:val="24"/>
                <w:szCs w:val="24"/>
                <w:u w:val="single"/>
              </w:rPr>
              <w:t>Microsoft Exchange</w:t>
            </w:r>
          </w:p>
        </w:tc>
        <w:tc>
          <w:tcPr>
            <w:tcW w:w="676" w:type="dxa"/>
          </w:tcPr>
          <w:p w14:paraId="1FB335DC" w14:textId="77777777" w:rsidR="001D670C" w:rsidRPr="008B1A4E" w:rsidRDefault="001D670C" w:rsidP="005236E2">
            <w:pPr>
              <w:spacing w:after="100"/>
              <w:rPr>
                <w:rFonts w:ascii="Times New Roman" w:hAnsi="Times New Roman" w:cs="Times New Roman"/>
                <w:sz w:val="24"/>
                <w:szCs w:val="24"/>
              </w:rPr>
            </w:pPr>
          </w:p>
        </w:tc>
        <w:tc>
          <w:tcPr>
            <w:tcW w:w="709" w:type="dxa"/>
          </w:tcPr>
          <w:p w14:paraId="3925E9C7" w14:textId="77777777" w:rsidR="001D670C" w:rsidRPr="008B1A4E" w:rsidRDefault="001D670C" w:rsidP="005236E2">
            <w:pPr>
              <w:spacing w:after="100"/>
              <w:rPr>
                <w:rFonts w:ascii="Times New Roman" w:hAnsi="Times New Roman" w:cs="Times New Roman"/>
                <w:sz w:val="24"/>
                <w:szCs w:val="24"/>
              </w:rPr>
            </w:pPr>
          </w:p>
        </w:tc>
        <w:tc>
          <w:tcPr>
            <w:tcW w:w="7120" w:type="dxa"/>
          </w:tcPr>
          <w:p w14:paraId="7E863B40" w14:textId="77777777" w:rsidR="001D670C" w:rsidRPr="008B1A4E" w:rsidRDefault="001D670C" w:rsidP="005236E2">
            <w:pPr>
              <w:spacing w:after="100"/>
              <w:rPr>
                <w:rFonts w:ascii="Times New Roman" w:hAnsi="Times New Roman" w:cs="Times New Roman"/>
                <w:sz w:val="24"/>
                <w:szCs w:val="24"/>
              </w:rPr>
            </w:pPr>
          </w:p>
        </w:tc>
      </w:tr>
      <w:tr w:rsidR="00FE6C52" w:rsidRPr="008B1A4E" w14:paraId="304257F8" w14:textId="77777777" w:rsidTr="00FE6C52">
        <w:tc>
          <w:tcPr>
            <w:tcW w:w="570" w:type="dxa"/>
          </w:tcPr>
          <w:p w14:paraId="5EC66B15" w14:textId="30A18B1F" w:rsidR="00FE6C52" w:rsidRPr="008B1A4E" w:rsidRDefault="00530C64" w:rsidP="0068277F">
            <w:pPr>
              <w:spacing w:after="100"/>
              <w:rPr>
                <w:rFonts w:ascii="Times New Roman" w:hAnsi="Times New Roman" w:cs="Times New Roman"/>
                <w:sz w:val="24"/>
                <w:szCs w:val="24"/>
              </w:rPr>
            </w:pPr>
            <w:r>
              <w:rPr>
                <w:rFonts w:ascii="Times New Roman" w:hAnsi="Times New Roman" w:cs="Times New Roman"/>
                <w:sz w:val="24"/>
                <w:szCs w:val="24"/>
              </w:rPr>
              <w:t>1</w:t>
            </w:r>
            <w:r w:rsidR="00E52A44">
              <w:rPr>
                <w:rFonts w:ascii="Times New Roman" w:hAnsi="Times New Roman" w:cs="Times New Roman"/>
                <w:sz w:val="24"/>
                <w:szCs w:val="24"/>
              </w:rPr>
              <w:t>6</w:t>
            </w:r>
            <w:r w:rsidR="00FE6C52">
              <w:rPr>
                <w:rFonts w:ascii="Times New Roman" w:hAnsi="Times New Roman" w:cs="Times New Roman"/>
                <w:sz w:val="24"/>
                <w:szCs w:val="24"/>
              </w:rPr>
              <w:t>.</w:t>
            </w:r>
          </w:p>
        </w:tc>
        <w:tc>
          <w:tcPr>
            <w:tcW w:w="5099" w:type="dxa"/>
          </w:tcPr>
          <w:p w14:paraId="7D06E475" w14:textId="77777777" w:rsidR="00FE6C52" w:rsidRPr="00843E3A" w:rsidRDefault="00FE6C52" w:rsidP="0068277F">
            <w:pPr>
              <w:spacing w:after="100"/>
              <w:rPr>
                <w:rFonts w:ascii="Times New Roman" w:hAnsi="Times New Roman" w:cs="Times New Roman"/>
                <w:sz w:val="24"/>
                <w:szCs w:val="24"/>
                <w:u w:val="single"/>
              </w:rPr>
            </w:pPr>
            <w:r w:rsidRPr="00843E3A">
              <w:rPr>
                <w:rFonts w:ascii="Times New Roman" w:hAnsi="Times New Roman" w:cs="Times New Roman"/>
                <w:sz w:val="24"/>
                <w:szCs w:val="24"/>
                <w:u w:val="single"/>
              </w:rPr>
              <w:t>Microsoft Sharepoint</w:t>
            </w:r>
          </w:p>
        </w:tc>
        <w:tc>
          <w:tcPr>
            <w:tcW w:w="676" w:type="dxa"/>
          </w:tcPr>
          <w:p w14:paraId="0C7768EC" w14:textId="77777777" w:rsidR="00FE6C52" w:rsidRPr="008B1A4E" w:rsidRDefault="00FE6C52" w:rsidP="0068277F">
            <w:pPr>
              <w:spacing w:after="100"/>
              <w:rPr>
                <w:rFonts w:ascii="Times New Roman" w:hAnsi="Times New Roman" w:cs="Times New Roman"/>
                <w:sz w:val="24"/>
                <w:szCs w:val="24"/>
              </w:rPr>
            </w:pPr>
          </w:p>
        </w:tc>
        <w:tc>
          <w:tcPr>
            <w:tcW w:w="709" w:type="dxa"/>
          </w:tcPr>
          <w:p w14:paraId="5C00E87E" w14:textId="77777777" w:rsidR="00FE6C52" w:rsidRPr="008B1A4E" w:rsidRDefault="00FE6C52" w:rsidP="0068277F">
            <w:pPr>
              <w:spacing w:after="100"/>
              <w:rPr>
                <w:rFonts w:ascii="Times New Roman" w:hAnsi="Times New Roman" w:cs="Times New Roman"/>
                <w:sz w:val="24"/>
                <w:szCs w:val="24"/>
              </w:rPr>
            </w:pPr>
          </w:p>
        </w:tc>
        <w:tc>
          <w:tcPr>
            <w:tcW w:w="7120" w:type="dxa"/>
          </w:tcPr>
          <w:p w14:paraId="29E423E9" w14:textId="77777777" w:rsidR="00FE6C52" w:rsidRPr="008B1A4E" w:rsidRDefault="00FE6C52" w:rsidP="0068277F">
            <w:pPr>
              <w:spacing w:after="100"/>
              <w:rPr>
                <w:rFonts w:ascii="Times New Roman" w:hAnsi="Times New Roman" w:cs="Times New Roman"/>
                <w:sz w:val="24"/>
                <w:szCs w:val="24"/>
              </w:rPr>
            </w:pPr>
          </w:p>
        </w:tc>
      </w:tr>
      <w:tr w:rsidR="0003374B" w:rsidRPr="008B1A4E" w14:paraId="7431173F" w14:textId="77777777" w:rsidTr="0040673F">
        <w:tc>
          <w:tcPr>
            <w:tcW w:w="570" w:type="dxa"/>
          </w:tcPr>
          <w:p w14:paraId="2CCAD2BD" w14:textId="31227876" w:rsidR="0003374B" w:rsidRDefault="00AD3DD3" w:rsidP="0068277F">
            <w:pPr>
              <w:spacing w:after="100"/>
              <w:rPr>
                <w:rFonts w:ascii="Times New Roman" w:hAnsi="Times New Roman" w:cs="Times New Roman"/>
                <w:sz w:val="24"/>
                <w:szCs w:val="24"/>
              </w:rPr>
            </w:pPr>
            <w:r>
              <w:rPr>
                <w:rFonts w:ascii="Times New Roman" w:hAnsi="Times New Roman" w:cs="Times New Roman"/>
                <w:sz w:val="24"/>
                <w:szCs w:val="24"/>
              </w:rPr>
              <w:t>1</w:t>
            </w:r>
            <w:r w:rsidR="00E52A44">
              <w:rPr>
                <w:rFonts w:ascii="Times New Roman" w:hAnsi="Times New Roman" w:cs="Times New Roman"/>
                <w:sz w:val="24"/>
                <w:szCs w:val="24"/>
              </w:rPr>
              <w:t>7</w:t>
            </w:r>
            <w:r w:rsidR="0003374B">
              <w:rPr>
                <w:rFonts w:ascii="Times New Roman" w:hAnsi="Times New Roman" w:cs="Times New Roman"/>
                <w:sz w:val="24"/>
                <w:szCs w:val="24"/>
              </w:rPr>
              <w:t>.</w:t>
            </w:r>
          </w:p>
        </w:tc>
        <w:tc>
          <w:tcPr>
            <w:tcW w:w="5099" w:type="dxa"/>
          </w:tcPr>
          <w:p w14:paraId="7C036FD4" w14:textId="1A55B71D" w:rsidR="0003374B" w:rsidRPr="0003374B" w:rsidRDefault="0003374B" w:rsidP="0039307F">
            <w:pPr>
              <w:spacing w:after="100"/>
              <w:rPr>
                <w:rFonts w:ascii="Times New Roman" w:hAnsi="Times New Roman" w:cs="Times New Roman"/>
                <w:sz w:val="24"/>
                <w:szCs w:val="24"/>
                <w:u w:val="single"/>
              </w:rPr>
            </w:pPr>
            <w:r w:rsidRPr="0003374B">
              <w:rPr>
                <w:rFonts w:ascii="Times New Roman" w:hAnsi="Times New Roman" w:cs="Times New Roman"/>
                <w:sz w:val="24"/>
                <w:szCs w:val="24"/>
                <w:u w:val="single"/>
              </w:rPr>
              <w:t>Skype for Business</w:t>
            </w:r>
          </w:p>
        </w:tc>
        <w:tc>
          <w:tcPr>
            <w:tcW w:w="676" w:type="dxa"/>
          </w:tcPr>
          <w:p w14:paraId="2AE609AF" w14:textId="77777777" w:rsidR="0003374B" w:rsidRPr="008B1A4E" w:rsidRDefault="0003374B" w:rsidP="0068277F">
            <w:pPr>
              <w:spacing w:after="100"/>
              <w:rPr>
                <w:rFonts w:ascii="Times New Roman" w:hAnsi="Times New Roman" w:cs="Times New Roman"/>
                <w:sz w:val="24"/>
                <w:szCs w:val="24"/>
              </w:rPr>
            </w:pPr>
          </w:p>
        </w:tc>
        <w:tc>
          <w:tcPr>
            <w:tcW w:w="709" w:type="dxa"/>
          </w:tcPr>
          <w:p w14:paraId="560E472E" w14:textId="77777777" w:rsidR="0003374B" w:rsidRPr="008B1A4E" w:rsidRDefault="0003374B" w:rsidP="0068277F">
            <w:pPr>
              <w:spacing w:after="100"/>
              <w:rPr>
                <w:rFonts w:ascii="Times New Roman" w:hAnsi="Times New Roman" w:cs="Times New Roman"/>
                <w:sz w:val="24"/>
                <w:szCs w:val="24"/>
              </w:rPr>
            </w:pPr>
          </w:p>
        </w:tc>
        <w:tc>
          <w:tcPr>
            <w:tcW w:w="7120" w:type="dxa"/>
          </w:tcPr>
          <w:p w14:paraId="7CCD89EC" w14:textId="77777777" w:rsidR="0003374B" w:rsidRPr="008B1A4E" w:rsidRDefault="0003374B" w:rsidP="0068277F">
            <w:pPr>
              <w:spacing w:after="100"/>
              <w:rPr>
                <w:rFonts w:ascii="Times New Roman" w:hAnsi="Times New Roman" w:cs="Times New Roman"/>
                <w:sz w:val="24"/>
                <w:szCs w:val="24"/>
              </w:rPr>
            </w:pPr>
          </w:p>
        </w:tc>
      </w:tr>
      <w:tr w:rsidR="0040673F" w:rsidRPr="008B1A4E" w14:paraId="3B33AA08" w14:textId="77777777" w:rsidTr="0040673F">
        <w:tc>
          <w:tcPr>
            <w:tcW w:w="570" w:type="dxa"/>
          </w:tcPr>
          <w:p w14:paraId="32EBC028" w14:textId="0CC9C969" w:rsidR="0040673F" w:rsidRPr="008B1A4E" w:rsidRDefault="00530C64" w:rsidP="0068277F">
            <w:pPr>
              <w:spacing w:after="100"/>
              <w:rPr>
                <w:rFonts w:ascii="Times New Roman" w:hAnsi="Times New Roman" w:cs="Times New Roman"/>
                <w:sz w:val="24"/>
                <w:szCs w:val="24"/>
              </w:rPr>
            </w:pPr>
            <w:r>
              <w:rPr>
                <w:rFonts w:ascii="Times New Roman" w:hAnsi="Times New Roman" w:cs="Times New Roman"/>
                <w:sz w:val="24"/>
                <w:szCs w:val="24"/>
              </w:rPr>
              <w:t>1</w:t>
            </w:r>
            <w:r w:rsidR="00E52A44">
              <w:rPr>
                <w:rFonts w:ascii="Times New Roman" w:hAnsi="Times New Roman" w:cs="Times New Roman"/>
                <w:sz w:val="24"/>
                <w:szCs w:val="24"/>
              </w:rPr>
              <w:t>8</w:t>
            </w:r>
            <w:r w:rsidR="0040673F">
              <w:rPr>
                <w:rFonts w:ascii="Times New Roman" w:hAnsi="Times New Roman" w:cs="Times New Roman"/>
                <w:sz w:val="24"/>
                <w:szCs w:val="24"/>
              </w:rPr>
              <w:t>.</w:t>
            </w:r>
          </w:p>
        </w:tc>
        <w:tc>
          <w:tcPr>
            <w:tcW w:w="5099" w:type="dxa"/>
          </w:tcPr>
          <w:p w14:paraId="1937887D" w14:textId="6FE8F970" w:rsidR="0040673F" w:rsidRPr="00DF50AD" w:rsidRDefault="0039307F" w:rsidP="0039307F">
            <w:pPr>
              <w:spacing w:after="100"/>
              <w:rPr>
                <w:rFonts w:ascii="Times New Roman" w:hAnsi="Times New Roman" w:cs="Times New Roman"/>
                <w:sz w:val="24"/>
                <w:szCs w:val="24"/>
              </w:rPr>
            </w:pPr>
            <w:r w:rsidRPr="00843E3A">
              <w:rPr>
                <w:rFonts w:ascii="Times New Roman" w:hAnsi="Times New Roman" w:cs="Times New Roman"/>
                <w:b/>
                <w:sz w:val="24"/>
                <w:szCs w:val="24"/>
                <w:u w:val="single"/>
              </w:rPr>
              <w:t>McAfee</w:t>
            </w:r>
            <w:r w:rsidR="00843E3A">
              <w:rPr>
                <w:rFonts w:ascii="Times New Roman" w:hAnsi="Times New Roman" w:cs="Times New Roman"/>
                <w:b/>
                <w:sz w:val="24"/>
                <w:szCs w:val="24"/>
                <w:u w:val="single"/>
              </w:rPr>
              <w:t>:</w:t>
            </w:r>
            <w:r>
              <w:rPr>
                <w:rFonts w:ascii="Times New Roman" w:hAnsi="Times New Roman" w:cs="Times New Roman"/>
                <w:sz w:val="24"/>
                <w:szCs w:val="24"/>
              </w:rPr>
              <w:br/>
            </w:r>
            <w:r w:rsidRPr="008B1A4E">
              <w:rPr>
                <w:rFonts w:ascii="Times New Roman" w:hAnsi="Times New Roman" w:cs="Times New Roman"/>
                <w:sz w:val="24"/>
                <w:szCs w:val="24"/>
              </w:rPr>
              <w:t>ePolicy Orchestrator</w:t>
            </w:r>
            <w:r>
              <w:rPr>
                <w:rFonts w:ascii="Times New Roman" w:hAnsi="Times New Roman" w:cs="Times New Roman"/>
                <w:sz w:val="24"/>
                <w:szCs w:val="24"/>
              </w:rPr>
              <w:br/>
            </w:r>
            <w:r>
              <w:rPr>
                <w:rFonts w:ascii="Times New Roman" w:hAnsi="Times New Roman" w:cs="Times New Roman"/>
                <w:sz w:val="24"/>
                <w:szCs w:val="24"/>
              </w:rPr>
              <w:lastRenderedPageBreak/>
              <w:t>McAfee Agent</w:t>
            </w:r>
            <w:r>
              <w:rPr>
                <w:rFonts w:ascii="Times New Roman" w:hAnsi="Times New Roman" w:cs="Times New Roman"/>
                <w:sz w:val="24"/>
                <w:szCs w:val="24"/>
              </w:rPr>
              <w:br/>
              <w:t>McAfee Endpoint Protection</w:t>
            </w:r>
            <w:r>
              <w:rPr>
                <w:rFonts w:ascii="Times New Roman" w:hAnsi="Times New Roman" w:cs="Times New Roman"/>
                <w:sz w:val="24"/>
                <w:szCs w:val="24"/>
              </w:rPr>
              <w:br/>
              <w:t>Virus scan Enterprise</w:t>
            </w:r>
            <w:r>
              <w:rPr>
                <w:rFonts w:ascii="Times New Roman" w:hAnsi="Times New Roman" w:cs="Times New Roman"/>
                <w:sz w:val="24"/>
                <w:szCs w:val="24"/>
              </w:rPr>
              <w:br/>
            </w:r>
            <w:r w:rsidRPr="008B1A4E">
              <w:rPr>
                <w:rFonts w:ascii="Times New Roman" w:hAnsi="Times New Roman" w:cs="Times New Roman"/>
                <w:sz w:val="24"/>
                <w:szCs w:val="24"/>
              </w:rPr>
              <w:t>McAf</w:t>
            </w:r>
            <w:r>
              <w:rPr>
                <w:rFonts w:ascii="Times New Roman" w:hAnsi="Times New Roman" w:cs="Times New Roman"/>
                <w:sz w:val="24"/>
                <w:szCs w:val="24"/>
              </w:rPr>
              <w:t>ee protection for SharePoint</w:t>
            </w:r>
          </w:p>
        </w:tc>
        <w:tc>
          <w:tcPr>
            <w:tcW w:w="676" w:type="dxa"/>
          </w:tcPr>
          <w:p w14:paraId="027BE19B" w14:textId="77777777" w:rsidR="0040673F" w:rsidRPr="008B1A4E" w:rsidRDefault="0040673F" w:rsidP="0068277F">
            <w:pPr>
              <w:spacing w:after="100"/>
              <w:rPr>
                <w:rFonts w:ascii="Times New Roman" w:hAnsi="Times New Roman" w:cs="Times New Roman"/>
                <w:sz w:val="24"/>
                <w:szCs w:val="24"/>
              </w:rPr>
            </w:pPr>
          </w:p>
        </w:tc>
        <w:tc>
          <w:tcPr>
            <w:tcW w:w="709" w:type="dxa"/>
          </w:tcPr>
          <w:p w14:paraId="658AA1A4" w14:textId="77777777" w:rsidR="0040673F" w:rsidRPr="008B1A4E" w:rsidRDefault="0040673F" w:rsidP="0068277F">
            <w:pPr>
              <w:spacing w:after="100"/>
              <w:rPr>
                <w:rFonts w:ascii="Times New Roman" w:hAnsi="Times New Roman" w:cs="Times New Roman"/>
                <w:sz w:val="24"/>
                <w:szCs w:val="24"/>
              </w:rPr>
            </w:pPr>
          </w:p>
        </w:tc>
        <w:tc>
          <w:tcPr>
            <w:tcW w:w="7120" w:type="dxa"/>
          </w:tcPr>
          <w:p w14:paraId="12680279" w14:textId="77777777" w:rsidR="0040673F" w:rsidRPr="008B1A4E" w:rsidRDefault="0040673F" w:rsidP="0068277F">
            <w:pPr>
              <w:spacing w:after="100"/>
              <w:rPr>
                <w:rFonts w:ascii="Times New Roman" w:hAnsi="Times New Roman" w:cs="Times New Roman"/>
                <w:sz w:val="24"/>
                <w:szCs w:val="24"/>
              </w:rPr>
            </w:pPr>
          </w:p>
        </w:tc>
      </w:tr>
      <w:tr w:rsidR="0040673F" w:rsidRPr="008B1A4E" w14:paraId="6D1E1AF5" w14:textId="77777777" w:rsidTr="0040673F">
        <w:tc>
          <w:tcPr>
            <w:tcW w:w="570" w:type="dxa"/>
          </w:tcPr>
          <w:p w14:paraId="480ED916" w14:textId="29A9B3B5" w:rsidR="0040673F" w:rsidRPr="008B1A4E" w:rsidRDefault="0040673F" w:rsidP="0039307F">
            <w:pPr>
              <w:spacing w:after="100"/>
              <w:rPr>
                <w:rFonts w:ascii="Times New Roman" w:hAnsi="Times New Roman" w:cs="Times New Roman"/>
                <w:sz w:val="24"/>
                <w:szCs w:val="24"/>
              </w:rPr>
            </w:pPr>
            <w:r>
              <w:rPr>
                <w:rFonts w:ascii="Times New Roman" w:hAnsi="Times New Roman" w:cs="Times New Roman"/>
                <w:sz w:val="24"/>
                <w:szCs w:val="24"/>
              </w:rPr>
              <w:lastRenderedPageBreak/>
              <w:t>1</w:t>
            </w:r>
            <w:r w:rsidR="00E52A44">
              <w:rPr>
                <w:rFonts w:ascii="Times New Roman" w:hAnsi="Times New Roman" w:cs="Times New Roman"/>
                <w:sz w:val="24"/>
                <w:szCs w:val="24"/>
              </w:rPr>
              <w:t>9</w:t>
            </w:r>
            <w:r>
              <w:rPr>
                <w:rFonts w:ascii="Times New Roman" w:hAnsi="Times New Roman" w:cs="Times New Roman"/>
                <w:sz w:val="24"/>
                <w:szCs w:val="24"/>
              </w:rPr>
              <w:t>.</w:t>
            </w:r>
          </w:p>
        </w:tc>
        <w:tc>
          <w:tcPr>
            <w:tcW w:w="5099" w:type="dxa"/>
          </w:tcPr>
          <w:p w14:paraId="7CAAF535" w14:textId="0AF75C13" w:rsidR="0040673F" w:rsidRPr="0039307F" w:rsidRDefault="0039307F" w:rsidP="0039307F">
            <w:pPr>
              <w:spacing w:after="100"/>
              <w:rPr>
                <w:rFonts w:ascii="Times New Roman" w:hAnsi="Times New Roman" w:cs="Times New Roman"/>
                <w:b/>
                <w:sz w:val="24"/>
                <w:szCs w:val="24"/>
                <w:u w:val="single"/>
              </w:rPr>
            </w:pPr>
            <w:r w:rsidRPr="008B1A4E">
              <w:rPr>
                <w:rFonts w:ascii="Times New Roman" w:hAnsi="Times New Roman" w:cs="Times New Roman"/>
                <w:b/>
                <w:sz w:val="24"/>
                <w:szCs w:val="24"/>
                <w:u w:val="single"/>
              </w:rPr>
              <w:t>Kaspersky:</w:t>
            </w:r>
            <w:r>
              <w:rPr>
                <w:rFonts w:ascii="Times New Roman" w:hAnsi="Times New Roman" w:cs="Times New Roman"/>
                <w:b/>
                <w:sz w:val="24"/>
                <w:szCs w:val="24"/>
                <w:u w:val="single"/>
              </w:rPr>
              <w:br/>
            </w:r>
            <w:r>
              <w:rPr>
                <w:rFonts w:ascii="Times New Roman" w:hAnsi="Times New Roman" w:cs="Times New Roman"/>
                <w:sz w:val="24"/>
                <w:szCs w:val="24"/>
              </w:rPr>
              <w:t>Security</w:t>
            </w:r>
            <w:r w:rsidRPr="008B1A4E">
              <w:rPr>
                <w:rFonts w:ascii="Times New Roman" w:hAnsi="Times New Roman" w:cs="Times New Roman"/>
                <w:sz w:val="24"/>
                <w:szCs w:val="24"/>
              </w:rPr>
              <w:t xml:space="preserve"> for Exchang</w:t>
            </w:r>
            <w:r w:rsidRPr="0003374B">
              <w:rPr>
                <w:rFonts w:ascii="Times New Roman" w:hAnsi="Times New Roman" w:cs="Times New Roman"/>
                <w:sz w:val="24"/>
                <w:szCs w:val="24"/>
              </w:rPr>
              <w:t>e</w:t>
            </w:r>
            <w:r w:rsidR="0003374B" w:rsidRPr="0003374B">
              <w:rPr>
                <w:rFonts w:ascii="Times New Roman" w:hAnsi="Times New Roman" w:cs="Times New Roman"/>
                <w:sz w:val="24"/>
                <w:szCs w:val="24"/>
              </w:rPr>
              <w:t xml:space="preserve"> </w:t>
            </w:r>
            <w:r>
              <w:rPr>
                <w:rFonts w:ascii="Times New Roman" w:hAnsi="Times New Roman" w:cs="Times New Roman"/>
                <w:sz w:val="24"/>
                <w:szCs w:val="24"/>
              </w:rPr>
              <w:t>EndPoint Security</w:t>
            </w:r>
            <w:r>
              <w:rPr>
                <w:rFonts w:ascii="Times New Roman" w:hAnsi="Times New Roman" w:cs="Times New Roman"/>
                <w:b/>
                <w:sz w:val="24"/>
                <w:szCs w:val="24"/>
                <w:u w:val="single"/>
              </w:rPr>
              <w:br/>
            </w:r>
            <w:r>
              <w:rPr>
                <w:rFonts w:ascii="Times New Roman" w:hAnsi="Times New Roman" w:cs="Times New Roman"/>
                <w:sz w:val="24"/>
                <w:szCs w:val="24"/>
              </w:rPr>
              <w:t>Security Center</w:t>
            </w:r>
          </w:p>
        </w:tc>
        <w:tc>
          <w:tcPr>
            <w:tcW w:w="676" w:type="dxa"/>
          </w:tcPr>
          <w:p w14:paraId="458DF8C0" w14:textId="77777777" w:rsidR="0040673F" w:rsidRPr="008B1A4E" w:rsidRDefault="0040673F" w:rsidP="0068277F">
            <w:pPr>
              <w:spacing w:after="100"/>
              <w:rPr>
                <w:rFonts w:ascii="Times New Roman" w:hAnsi="Times New Roman" w:cs="Times New Roman"/>
                <w:sz w:val="24"/>
                <w:szCs w:val="24"/>
              </w:rPr>
            </w:pPr>
          </w:p>
        </w:tc>
        <w:tc>
          <w:tcPr>
            <w:tcW w:w="709" w:type="dxa"/>
          </w:tcPr>
          <w:p w14:paraId="728CB962" w14:textId="77777777" w:rsidR="0040673F" w:rsidRPr="008B1A4E" w:rsidRDefault="0040673F" w:rsidP="0068277F">
            <w:pPr>
              <w:spacing w:after="100"/>
              <w:rPr>
                <w:rFonts w:ascii="Times New Roman" w:hAnsi="Times New Roman" w:cs="Times New Roman"/>
                <w:sz w:val="24"/>
                <w:szCs w:val="24"/>
              </w:rPr>
            </w:pPr>
          </w:p>
        </w:tc>
        <w:tc>
          <w:tcPr>
            <w:tcW w:w="7120" w:type="dxa"/>
          </w:tcPr>
          <w:p w14:paraId="1BB0EA6D" w14:textId="77777777" w:rsidR="0040673F" w:rsidRPr="008B1A4E" w:rsidRDefault="0040673F" w:rsidP="0068277F">
            <w:pPr>
              <w:spacing w:after="100"/>
              <w:rPr>
                <w:rFonts w:ascii="Times New Roman" w:hAnsi="Times New Roman" w:cs="Times New Roman"/>
                <w:sz w:val="24"/>
                <w:szCs w:val="24"/>
              </w:rPr>
            </w:pPr>
          </w:p>
        </w:tc>
      </w:tr>
      <w:tr w:rsidR="008F1176" w:rsidRPr="008B1A4E" w14:paraId="37B3E748" w14:textId="77777777" w:rsidTr="008F1176">
        <w:tc>
          <w:tcPr>
            <w:tcW w:w="570" w:type="dxa"/>
          </w:tcPr>
          <w:p w14:paraId="40E8C75D" w14:textId="5CCCD37F" w:rsidR="008F1176" w:rsidRPr="008B1A4E" w:rsidRDefault="00E52A44" w:rsidP="008F1176">
            <w:pPr>
              <w:spacing w:after="100"/>
              <w:rPr>
                <w:rFonts w:ascii="Times New Roman" w:hAnsi="Times New Roman" w:cs="Times New Roman"/>
                <w:sz w:val="24"/>
                <w:szCs w:val="24"/>
              </w:rPr>
            </w:pPr>
            <w:r>
              <w:rPr>
                <w:rFonts w:ascii="Times New Roman" w:hAnsi="Times New Roman" w:cs="Times New Roman"/>
                <w:sz w:val="24"/>
                <w:szCs w:val="24"/>
              </w:rPr>
              <w:t>20</w:t>
            </w:r>
            <w:r w:rsidR="008F1176">
              <w:rPr>
                <w:rFonts w:ascii="Times New Roman" w:hAnsi="Times New Roman" w:cs="Times New Roman"/>
                <w:sz w:val="24"/>
                <w:szCs w:val="24"/>
              </w:rPr>
              <w:t>.</w:t>
            </w:r>
          </w:p>
        </w:tc>
        <w:tc>
          <w:tcPr>
            <w:tcW w:w="5099" w:type="dxa"/>
          </w:tcPr>
          <w:p w14:paraId="3D351CF1" w14:textId="7D23791F" w:rsidR="008F1176" w:rsidRPr="00452B36" w:rsidRDefault="008F1176" w:rsidP="008F1176">
            <w:pPr>
              <w:spacing w:after="100"/>
              <w:rPr>
                <w:rFonts w:ascii="Times New Roman" w:hAnsi="Times New Roman" w:cs="Times New Roman"/>
                <w:sz w:val="24"/>
                <w:szCs w:val="24"/>
                <w:u w:val="single"/>
              </w:rPr>
            </w:pPr>
            <w:r w:rsidRPr="00452B36">
              <w:rPr>
                <w:rFonts w:ascii="Times New Roman" w:hAnsi="Times New Roman" w:cs="Times New Roman"/>
                <w:sz w:val="24"/>
                <w:szCs w:val="24"/>
                <w:u w:val="single"/>
              </w:rPr>
              <w:t>RSA ACE</w:t>
            </w:r>
          </w:p>
        </w:tc>
        <w:tc>
          <w:tcPr>
            <w:tcW w:w="676" w:type="dxa"/>
          </w:tcPr>
          <w:p w14:paraId="39A42171" w14:textId="77777777" w:rsidR="008F1176" w:rsidRPr="008B1A4E" w:rsidRDefault="008F1176" w:rsidP="0068277F">
            <w:pPr>
              <w:spacing w:after="100"/>
              <w:rPr>
                <w:rFonts w:ascii="Times New Roman" w:hAnsi="Times New Roman" w:cs="Times New Roman"/>
                <w:sz w:val="24"/>
                <w:szCs w:val="24"/>
              </w:rPr>
            </w:pPr>
          </w:p>
        </w:tc>
        <w:tc>
          <w:tcPr>
            <w:tcW w:w="709" w:type="dxa"/>
          </w:tcPr>
          <w:p w14:paraId="68A3C85C" w14:textId="77777777" w:rsidR="008F1176" w:rsidRPr="008B1A4E" w:rsidRDefault="008F1176" w:rsidP="0068277F">
            <w:pPr>
              <w:spacing w:after="100"/>
              <w:rPr>
                <w:rFonts w:ascii="Times New Roman" w:hAnsi="Times New Roman" w:cs="Times New Roman"/>
                <w:sz w:val="24"/>
                <w:szCs w:val="24"/>
              </w:rPr>
            </w:pPr>
          </w:p>
        </w:tc>
        <w:tc>
          <w:tcPr>
            <w:tcW w:w="7120" w:type="dxa"/>
          </w:tcPr>
          <w:p w14:paraId="6E4A693B" w14:textId="77777777" w:rsidR="008F1176" w:rsidRPr="008B1A4E" w:rsidRDefault="008F1176" w:rsidP="0068277F">
            <w:pPr>
              <w:spacing w:after="100"/>
              <w:rPr>
                <w:rFonts w:ascii="Times New Roman" w:hAnsi="Times New Roman" w:cs="Times New Roman"/>
                <w:sz w:val="24"/>
                <w:szCs w:val="24"/>
              </w:rPr>
            </w:pPr>
          </w:p>
        </w:tc>
      </w:tr>
      <w:tr w:rsidR="00343007" w:rsidRPr="008B1A4E" w14:paraId="77C5E3A7" w14:textId="77777777" w:rsidTr="00343007">
        <w:tc>
          <w:tcPr>
            <w:tcW w:w="570" w:type="dxa"/>
          </w:tcPr>
          <w:p w14:paraId="4A3C6B9A" w14:textId="7E46B46B" w:rsidR="00343007" w:rsidRPr="008B1A4E" w:rsidRDefault="00E52A44" w:rsidP="0068277F">
            <w:pPr>
              <w:spacing w:after="100"/>
              <w:rPr>
                <w:rFonts w:ascii="Times New Roman" w:hAnsi="Times New Roman" w:cs="Times New Roman"/>
                <w:sz w:val="24"/>
                <w:szCs w:val="24"/>
              </w:rPr>
            </w:pPr>
            <w:r>
              <w:rPr>
                <w:rFonts w:ascii="Times New Roman" w:hAnsi="Times New Roman" w:cs="Times New Roman"/>
                <w:sz w:val="24"/>
                <w:szCs w:val="24"/>
              </w:rPr>
              <w:t>21</w:t>
            </w:r>
            <w:r w:rsidR="00343007">
              <w:rPr>
                <w:rFonts w:ascii="Times New Roman" w:hAnsi="Times New Roman" w:cs="Times New Roman"/>
                <w:sz w:val="24"/>
                <w:szCs w:val="24"/>
              </w:rPr>
              <w:t>.</w:t>
            </w:r>
          </w:p>
        </w:tc>
        <w:tc>
          <w:tcPr>
            <w:tcW w:w="5099" w:type="dxa"/>
          </w:tcPr>
          <w:p w14:paraId="0AF8C84B" w14:textId="7C75EB62" w:rsidR="00343007" w:rsidRPr="0039307F" w:rsidRDefault="00343007" w:rsidP="00343007">
            <w:pPr>
              <w:spacing w:after="100"/>
              <w:rPr>
                <w:rFonts w:ascii="Times New Roman" w:hAnsi="Times New Roman" w:cs="Times New Roman"/>
                <w:b/>
                <w:sz w:val="24"/>
                <w:szCs w:val="24"/>
                <w:u w:val="single"/>
              </w:rPr>
            </w:pPr>
            <w:r>
              <w:rPr>
                <w:rFonts w:ascii="Times New Roman" w:hAnsi="Times New Roman" w:cs="Times New Roman"/>
                <w:b/>
                <w:sz w:val="24"/>
                <w:szCs w:val="24"/>
                <w:u w:val="single"/>
              </w:rPr>
              <w:t>Cloud Services</w:t>
            </w:r>
            <w:r>
              <w:rPr>
                <w:rFonts w:ascii="Times New Roman" w:hAnsi="Times New Roman" w:cs="Times New Roman"/>
                <w:b/>
                <w:sz w:val="24"/>
                <w:szCs w:val="24"/>
                <w:u w:val="single"/>
              </w:rPr>
              <w:br/>
            </w:r>
            <w:r w:rsidR="0003374B">
              <w:rPr>
                <w:rFonts w:ascii="Times New Roman" w:hAnsi="Times New Roman" w:cs="Times New Roman"/>
                <w:sz w:val="24"/>
                <w:szCs w:val="24"/>
              </w:rPr>
              <w:t xml:space="preserve">Microsoft </w:t>
            </w:r>
            <w:r w:rsidR="0003374B" w:rsidRPr="0003374B">
              <w:rPr>
                <w:rFonts w:ascii="Times New Roman" w:hAnsi="Times New Roman" w:cs="Times New Roman"/>
                <w:sz w:val="24"/>
                <w:szCs w:val="24"/>
              </w:rPr>
              <w:t>Azure Active Directory</w:t>
            </w:r>
            <w:r>
              <w:rPr>
                <w:rFonts w:ascii="Times New Roman" w:hAnsi="Times New Roman" w:cs="Times New Roman"/>
                <w:sz w:val="24"/>
                <w:szCs w:val="24"/>
              </w:rPr>
              <w:br/>
            </w:r>
            <w:r w:rsidR="0003374B">
              <w:rPr>
                <w:rFonts w:ascii="Times New Roman" w:hAnsi="Times New Roman" w:cs="Times New Roman"/>
                <w:sz w:val="24"/>
                <w:szCs w:val="24"/>
              </w:rPr>
              <w:t>Microsoft</w:t>
            </w:r>
            <w:r w:rsidR="0003374B" w:rsidRPr="008B1A4E">
              <w:rPr>
                <w:rFonts w:ascii="Times New Roman" w:hAnsi="Times New Roman" w:cs="Times New Roman"/>
                <w:sz w:val="24"/>
                <w:szCs w:val="24"/>
              </w:rPr>
              <w:t xml:space="preserve"> Office 365</w:t>
            </w:r>
          </w:p>
        </w:tc>
        <w:tc>
          <w:tcPr>
            <w:tcW w:w="676" w:type="dxa"/>
          </w:tcPr>
          <w:p w14:paraId="05289474" w14:textId="77777777" w:rsidR="00343007" w:rsidRPr="008B1A4E" w:rsidRDefault="00343007" w:rsidP="0068277F">
            <w:pPr>
              <w:spacing w:after="100"/>
              <w:rPr>
                <w:rFonts w:ascii="Times New Roman" w:hAnsi="Times New Roman" w:cs="Times New Roman"/>
                <w:sz w:val="24"/>
                <w:szCs w:val="24"/>
              </w:rPr>
            </w:pPr>
          </w:p>
        </w:tc>
        <w:tc>
          <w:tcPr>
            <w:tcW w:w="709" w:type="dxa"/>
          </w:tcPr>
          <w:p w14:paraId="00D3EA41" w14:textId="77777777" w:rsidR="00343007" w:rsidRPr="008B1A4E" w:rsidRDefault="00343007" w:rsidP="0068277F">
            <w:pPr>
              <w:spacing w:after="100"/>
              <w:rPr>
                <w:rFonts w:ascii="Times New Roman" w:hAnsi="Times New Roman" w:cs="Times New Roman"/>
                <w:sz w:val="24"/>
                <w:szCs w:val="24"/>
              </w:rPr>
            </w:pPr>
          </w:p>
        </w:tc>
        <w:tc>
          <w:tcPr>
            <w:tcW w:w="7120" w:type="dxa"/>
          </w:tcPr>
          <w:p w14:paraId="5CCE775C" w14:textId="77777777" w:rsidR="00343007" w:rsidRPr="008B1A4E" w:rsidRDefault="00343007" w:rsidP="0068277F">
            <w:pPr>
              <w:spacing w:after="100"/>
              <w:rPr>
                <w:rFonts w:ascii="Times New Roman" w:hAnsi="Times New Roman" w:cs="Times New Roman"/>
                <w:sz w:val="24"/>
                <w:szCs w:val="24"/>
              </w:rPr>
            </w:pPr>
          </w:p>
        </w:tc>
      </w:tr>
    </w:tbl>
    <w:p w14:paraId="3AB41893" w14:textId="77777777" w:rsidR="001D670C" w:rsidRDefault="001D670C" w:rsidP="00A23030">
      <w:pPr>
        <w:spacing w:after="100" w:line="240" w:lineRule="auto"/>
        <w:rPr>
          <w:rFonts w:ascii="Times New Roman" w:hAnsi="Times New Roman" w:cs="Times New Roman"/>
          <w:sz w:val="24"/>
          <w:szCs w:val="24"/>
        </w:rPr>
      </w:pPr>
    </w:p>
    <w:p w14:paraId="3C3D08C3" w14:textId="77777777" w:rsidR="009903E5" w:rsidRDefault="009903E5">
      <w:pPr>
        <w:rPr>
          <w:rFonts w:ascii="Times New Roman" w:hAnsi="Times New Roman" w:cs="Times New Roman"/>
          <w:i/>
          <w:sz w:val="24"/>
          <w:szCs w:val="24"/>
        </w:rPr>
      </w:pPr>
      <w:r>
        <w:rPr>
          <w:rFonts w:ascii="Times New Roman" w:hAnsi="Times New Roman" w:cs="Times New Roman"/>
          <w:i/>
          <w:sz w:val="24"/>
          <w:szCs w:val="24"/>
        </w:rPr>
        <w:br w:type="page"/>
      </w:r>
    </w:p>
    <w:p w14:paraId="2A1F9280" w14:textId="72EAFEC7" w:rsidR="001D670C" w:rsidRDefault="005C759F" w:rsidP="00A23030">
      <w:pPr>
        <w:spacing w:after="100" w:line="240" w:lineRule="auto"/>
        <w:rPr>
          <w:rFonts w:ascii="Times New Roman" w:hAnsi="Times New Roman" w:cs="Times New Roman"/>
          <w:i/>
          <w:sz w:val="24"/>
          <w:szCs w:val="24"/>
        </w:rPr>
      </w:pPr>
      <w:r>
        <w:rPr>
          <w:rFonts w:ascii="Times New Roman" w:hAnsi="Times New Roman" w:cs="Times New Roman"/>
          <w:i/>
          <w:sz w:val="24"/>
          <w:szCs w:val="24"/>
        </w:rPr>
        <w:lastRenderedPageBreak/>
        <w:t>Question no. 7</w:t>
      </w:r>
      <w:r w:rsidRPr="008B1A4E">
        <w:rPr>
          <w:rFonts w:ascii="Times New Roman" w:hAnsi="Times New Roman" w:cs="Times New Roman"/>
          <w:i/>
          <w:sz w:val="24"/>
          <w:szCs w:val="24"/>
        </w:rPr>
        <w:t xml:space="preserve"> – Please</w:t>
      </w:r>
      <w:r w:rsidR="0002627D">
        <w:rPr>
          <w:rFonts w:ascii="Times New Roman" w:hAnsi="Times New Roman" w:cs="Times New Roman"/>
          <w:i/>
          <w:sz w:val="24"/>
          <w:szCs w:val="24"/>
        </w:rPr>
        <w:t xml:space="preserve"> describe the analysis features of the SIEM available for a SOC (according to Scope of Solution)</w:t>
      </w:r>
    </w:p>
    <w:p w14:paraId="7FEFB449" w14:textId="77777777" w:rsidR="0080774F" w:rsidRDefault="0080774F" w:rsidP="00A23030">
      <w:pPr>
        <w:spacing w:after="10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3366"/>
        <w:gridCol w:w="10206"/>
      </w:tblGrid>
      <w:tr w:rsidR="009903E5" w:rsidRPr="008B1A4E" w14:paraId="2DBD243C" w14:textId="77777777" w:rsidTr="009903E5">
        <w:tc>
          <w:tcPr>
            <w:tcW w:w="570" w:type="dxa"/>
            <w:shd w:val="clear" w:color="auto" w:fill="8DB3E2" w:themeFill="text2" w:themeFillTint="66"/>
            <w:vAlign w:val="center"/>
          </w:tcPr>
          <w:p w14:paraId="7D86D552" w14:textId="4C23DC5A" w:rsidR="009903E5" w:rsidRPr="008B1A4E" w:rsidRDefault="009903E5" w:rsidP="0087353E">
            <w:pPr>
              <w:spacing w:after="100"/>
              <w:rPr>
                <w:rFonts w:ascii="Times New Roman" w:hAnsi="Times New Roman" w:cs="Times New Roman"/>
                <w:b/>
                <w:sz w:val="24"/>
                <w:szCs w:val="24"/>
              </w:rPr>
            </w:pPr>
            <w:r w:rsidRPr="008B1A4E">
              <w:rPr>
                <w:rFonts w:ascii="Times New Roman" w:hAnsi="Times New Roman" w:cs="Times New Roman"/>
                <w:b/>
                <w:sz w:val="24"/>
                <w:szCs w:val="24"/>
              </w:rPr>
              <w:t>No.</w:t>
            </w:r>
          </w:p>
        </w:tc>
        <w:tc>
          <w:tcPr>
            <w:tcW w:w="3366" w:type="dxa"/>
            <w:shd w:val="clear" w:color="auto" w:fill="8DB3E2" w:themeFill="text2" w:themeFillTint="66"/>
            <w:vAlign w:val="center"/>
          </w:tcPr>
          <w:p w14:paraId="38B298B6" w14:textId="7C123BFA" w:rsidR="009903E5" w:rsidRPr="008B1A4E" w:rsidRDefault="009903E5" w:rsidP="00B25D5D">
            <w:pPr>
              <w:spacing w:after="100"/>
              <w:rPr>
                <w:rFonts w:ascii="Times New Roman" w:hAnsi="Times New Roman" w:cs="Times New Roman"/>
                <w:b/>
                <w:sz w:val="24"/>
                <w:szCs w:val="24"/>
              </w:rPr>
            </w:pPr>
            <w:r>
              <w:rPr>
                <w:rFonts w:ascii="Times New Roman" w:hAnsi="Times New Roman" w:cs="Times New Roman"/>
                <w:b/>
                <w:sz w:val="24"/>
                <w:szCs w:val="24"/>
              </w:rPr>
              <w:t>Feature</w:t>
            </w:r>
          </w:p>
        </w:tc>
        <w:tc>
          <w:tcPr>
            <w:tcW w:w="10206" w:type="dxa"/>
            <w:shd w:val="clear" w:color="auto" w:fill="8DB3E2" w:themeFill="text2" w:themeFillTint="66"/>
            <w:vAlign w:val="center"/>
          </w:tcPr>
          <w:p w14:paraId="2824FAFA" w14:textId="2DFE30BB" w:rsidR="009903E5" w:rsidRPr="008B1A4E" w:rsidRDefault="00B12AB3" w:rsidP="0087353E">
            <w:pPr>
              <w:spacing w:after="100"/>
              <w:rPr>
                <w:rFonts w:ascii="Times New Roman" w:hAnsi="Times New Roman" w:cs="Times New Roman"/>
                <w:b/>
                <w:sz w:val="24"/>
                <w:szCs w:val="24"/>
              </w:rPr>
            </w:pPr>
            <w:r>
              <w:rPr>
                <w:rFonts w:ascii="Times New Roman" w:hAnsi="Times New Roman" w:cs="Times New Roman"/>
                <w:b/>
                <w:sz w:val="24"/>
                <w:szCs w:val="24"/>
              </w:rPr>
              <w:t>Description</w:t>
            </w:r>
          </w:p>
        </w:tc>
      </w:tr>
      <w:tr w:rsidR="009903E5" w:rsidRPr="008B1A4E" w14:paraId="28174479" w14:textId="77777777" w:rsidTr="009903E5">
        <w:tc>
          <w:tcPr>
            <w:tcW w:w="570" w:type="dxa"/>
            <w:vAlign w:val="center"/>
          </w:tcPr>
          <w:p w14:paraId="05EF5BA9" w14:textId="1FAA925A"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1.</w:t>
            </w:r>
          </w:p>
        </w:tc>
        <w:tc>
          <w:tcPr>
            <w:tcW w:w="3366" w:type="dxa"/>
            <w:vAlign w:val="center"/>
          </w:tcPr>
          <w:p w14:paraId="4A9C1977" w14:textId="1DBC9E6A" w:rsidR="009903E5" w:rsidRPr="008B1A4E" w:rsidRDefault="009903E5" w:rsidP="0087353E">
            <w:pPr>
              <w:spacing w:after="100"/>
              <w:rPr>
                <w:rFonts w:ascii="Times New Roman" w:hAnsi="Times New Roman" w:cs="Times New Roman"/>
                <w:sz w:val="24"/>
                <w:szCs w:val="24"/>
              </w:rPr>
            </w:pPr>
          </w:p>
        </w:tc>
        <w:tc>
          <w:tcPr>
            <w:tcW w:w="10206" w:type="dxa"/>
            <w:vAlign w:val="center"/>
          </w:tcPr>
          <w:p w14:paraId="64B27E51" w14:textId="77777777" w:rsidR="009903E5" w:rsidRDefault="009903E5" w:rsidP="0087353E">
            <w:pPr>
              <w:spacing w:after="100"/>
              <w:rPr>
                <w:rFonts w:ascii="Times New Roman" w:hAnsi="Times New Roman" w:cs="Times New Roman"/>
                <w:sz w:val="24"/>
                <w:szCs w:val="24"/>
              </w:rPr>
            </w:pPr>
          </w:p>
          <w:p w14:paraId="556BEAB0" w14:textId="77777777" w:rsidR="001E1B9F" w:rsidRPr="008B1A4E" w:rsidRDefault="001E1B9F" w:rsidP="0087353E">
            <w:pPr>
              <w:spacing w:after="100"/>
              <w:rPr>
                <w:rFonts w:ascii="Times New Roman" w:hAnsi="Times New Roman" w:cs="Times New Roman"/>
                <w:sz w:val="24"/>
                <w:szCs w:val="24"/>
              </w:rPr>
            </w:pPr>
          </w:p>
        </w:tc>
      </w:tr>
      <w:tr w:rsidR="009903E5" w:rsidRPr="008B1A4E" w14:paraId="09FC2CE0" w14:textId="77777777" w:rsidTr="009903E5">
        <w:tc>
          <w:tcPr>
            <w:tcW w:w="570" w:type="dxa"/>
            <w:vAlign w:val="center"/>
          </w:tcPr>
          <w:p w14:paraId="0C94C1F2" w14:textId="0160C4F9"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2.</w:t>
            </w:r>
          </w:p>
        </w:tc>
        <w:tc>
          <w:tcPr>
            <w:tcW w:w="3366" w:type="dxa"/>
            <w:vAlign w:val="center"/>
          </w:tcPr>
          <w:p w14:paraId="41E11896" w14:textId="6293DC21"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2EA4D433" w14:textId="77777777" w:rsidR="009903E5" w:rsidRDefault="009903E5" w:rsidP="0087353E">
            <w:pPr>
              <w:spacing w:after="100"/>
              <w:rPr>
                <w:rFonts w:ascii="Times New Roman" w:hAnsi="Times New Roman" w:cs="Times New Roman"/>
                <w:sz w:val="24"/>
                <w:szCs w:val="24"/>
              </w:rPr>
            </w:pPr>
          </w:p>
          <w:p w14:paraId="2E9E4CFC" w14:textId="77777777" w:rsidR="001E1B9F" w:rsidRPr="008B1A4E" w:rsidRDefault="001E1B9F" w:rsidP="0087353E">
            <w:pPr>
              <w:spacing w:after="100"/>
              <w:rPr>
                <w:rFonts w:ascii="Times New Roman" w:hAnsi="Times New Roman" w:cs="Times New Roman"/>
                <w:sz w:val="24"/>
                <w:szCs w:val="24"/>
              </w:rPr>
            </w:pPr>
          </w:p>
        </w:tc>
      </w:tr>
      <w:tr w:rsidR="009903E5" w:rsidRPr="008B1A4E" w14:paraId="07C27255" w14:textId="77777777" w:rsidTr="009903E5">
        <w:tc>
          <w:tcPr>
            <w:tcW w:w="570" w:type="dxa"/>
            <w:vAlign w:val="center"/>
          </w:tcPr>
          <w:p w14:paraId="3C04BA5E" w14:textId="49A8E6A5"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 xml:space="preserve">3. </w:t>
            </w:r>
          </w:p>
        </w:tc>
        <w:tc>
          <w:tcPr>
            <w:tcW w:w="3366" w:type="dxa"/>
            <w:vAlign w:val="center"/>
          </w:tcPr>
          <w:p w14:paraId="1C6E85A9" w14:textId="5D70D6FF"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046D7C27" w14:textId="77777777" w:rsidR="009903E5" w:rsidRDefault="009903E5" w:rsidP="0087353E">
            <w:pPr>
              <w:spacing w:after="100"/>
              <w:rPr>
                <w:rFonts w:ascii="Times New Roman" w:hAnsi="Times New Roman" w:cs="Times New Roman"/>
                <w:sz w:val="24"/>
                <w:szCs w:val="24"/>
              </w:rPr>
            </w:pPr>
          </w:p>
          <w:p w14:paraId="5B05C77A" w14:textId="77777777" w:rsidR="001E1B9F" w:rsidRPr="008B1A4E" w:rsidRDefault="001E1B9F" w:rsidP="0087353E">
            <w:pPr>
              <w:spacing w:after="100"/>
              <w:rPr>
                <w:rFonts w:ascii="Times New Roman" w:hAnsi="Times New Roman" w:cs="Times New Roman"/>
                <w:sz w:val="24"/>
                <w:szCs w:val="24"/>
              </w:rPr>
            </w:pPr>
          </w:p>
        </w:tc>
      </w:tr>
      <w:tr w:rsidR="009903E5" w:rsidRPr="008B1A4E" w14:paraId="7912460A" w14:textId="77777777" w:rsidTr="009903E5">
        <w:tc>
          <w:tcPr>
            <w:tcW w:w="570" w:type="dxa"/>
            <w:vAlign w:val="center"/>
          </w:tcPr>
          <w:p w14:paraId="0BADCE01" w14:textId="01233EC4"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4.</w:t>
            </w:r>
          </w:p>
        </w:tc>
        <w:tc>
          <w:tcPr>
            <w:tcW w:w="3366" w:type="dxa"/>
            <w:vAlign w:val="center"/>
          </w:tcPr>
          <w:p w14:paraId="25C4B3AA" w14:textId="4CF4DBE3"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77408C8D" w14:textId="77777777" w:rsidR="009903E5" w:rsidRDefault="009903E5" w:rsidP="0087353E">
            <w:pPr>
              <w:spacing w:after="100"/>
              <w:rPr>
                <w:rFonts w:ascii="Times New Roman" w:hAnsi="Times New Roman" w:cs="Times New Roman"/>
                <w:sz w:val="24"/>
                <w:szCs w:val="24"/>
              </w:rPr>
            </w:pPr>
          </w:p>
          <w:p w14:paraId="66CD9D23" w14:textId="77777777" w:rsidR="001E1B9F" w:rsidRPr="008B1A4E" w:rsidRDefault="001E1B9F" w:rsidP="0087353E">
            <w:pPr>
              <w:spacing w:after="100"/>
              <w:rPr>
                <w:rFonts w:ascii="Times New Roman" w:hAnsi="Times New Roman" w:cs="Times New Roman"/>
                <w:sz w:val="24"/>
                <w:szCs w:val="24"/>
              </w:rPr>
            </w:pPr>
          </w:p>
        </w:tc>
      </w:tr>
      <w:tr w:rsidR="009903E5" w:rsidRPr="008B1A4E" w14:paraId="0543AF15" w14:textId="77777777" w:rsidTr="009903E5">
        <w:tc>
          <w:tcPr>
            <w:tcW w:w="570" w:type="dxa"/>
            <w:vAlign w:val="center"/>
          </w:tcPr>
          <w:p w14:paraId="1CD88B81" w14:textId="50705E20"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5.</w:t>
            </w:r>
          </w:p>
        </w:tc>
        <w:tc>
          <w:tcPr>
            <w:tcW w:w="3366" w:type="dxa"/>
            <w:vAlign w:val="center"/>
          </w:tcPr>
          <w:p w14:paraId="3A6CA3AA" w14:textId="68A478D7"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025CF9C2" w14:textId="77777777" w:rsidR="009903E5" w:rsidRDefault="009903E5" w:rsidP="0087353E">
            <w:pPr>
              <w:spacing w:after="100"/>
              <w:rPr>
                <w:rFonts w:ascii="Times New Roman" w:hAnsi="Times New Roman" w:cs="Times New Roman"/>
                <w:sz w:val="24"/>
                <w:szCs w:val="24"/>
              </w:rPr>
            </w:pPr>
          </w:p>
          <w:p w14:paraId="436B4505" w14:textId="77777777" w:rsidR="001E1B9F" w:rsidRPr="008B1A4E" w:rsidRDefault="001E1B9F" w:rsidP="0087353E">
            <w:pPr>
              <w:spacing w:after="100"/>
              <w:rPr>
                <w:rFonts w:ascii="Times New Roman" w:hAnsi="Times New Roman" w:cs="Times New Roman"/>
                <w:sz w:val="24"/>
                <w:szCs w:val="24"/>
              </w:rPr>
            </w:pPr>
          </w:p>
        </w:tc>
      </w:tr>
      <w:tr w:rsidR="009903E5" w:rsidRPr="008B1A4E" w14:paraId="308D14C3" w14:textId="77777777" w:rsidTr="009903E5">
        <w:tc>
          <w:tcPr>
            <w:tcW w:w="570" w:type="dxa"/>
            <w:vAlign w:val="center"/>
          </w:tcPr>
          <w:p w14:paraId="11754CEE" w14:textId="69A06216"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6.</w:t>
            </w:r>
          </w:p>
        </w:tc>
        <w:tc>
          <w:tcPr>
            <w:tcW w:w="3366" w:type="dxa"/>
            <w:vAlign w:val="center"/>
          </w:tcPr>
          <w:p w14:paraId="5C15034D" w14:textId="08BCC718"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43E636C2" w14:textId="77777777" w:rsidR="009903E5" w:rsidRDefault="009903E5" w:rsidP="0087353E">
            <w:pPr>
              <w:spacing w:after="100"/>
              <w:rPr>
                <w:rFonts w:ascii="Times New Roman" w:hAnsi="Times New Roman" w:cs="Times New Roman"/>
                <w:sz w:val="24"/>
                <w:szCs w:val="24"/>
              </w:rPr>
            </w:pPr>
          </w:p>
          <w:p w14:paraId="62ECC6A2" w14:textId="77777777" w:rsidR="001E1B9F" w:rsidRPr="008B1A4E" w:rsidRDefault="001E1B9F" w:rsidP="0087353E">
            <w:pPr>
              <w:spacing w:after="100"/>
              <w:rPr>
                <w:rFonts w:ascii="Times New Roman" w:hAnsi="Times New Roman" w:cs="Times New Roman"/>
                <w:sz w:val="24"/>
                <w:szCs w:val="24"/>
              </w:rPr>
            </w:pPr>
          </w:p>
        </w:tc>
      </w:tr>
      <w:tr w:rsidR="009903E5" w:rsidRPr="008B1A4E" w14:paraId="3DA9E403" w14:textId="77777777" w:rsidTr="009903E5">
        <w:tc>
          <w:tcPr>
            <w:tcW w:w="570" w:type="dxa"/>
            <w:vAlign w:val="center"/>
          </w:tcPr>
          <w:p w14:paraId="04F8ADE3" w14:textId="4A698408"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7.</w:t>
            </w:r>
          </w:p>
        </w:tc>
        <w:tc>
          <w:tcPr>
            <w:tcW w:w="3366" w:type="dxa"/>
            <w:vAlign w:val="center"/>
          </w:tcPr>
          <w:p w14:paraId="533391B0" w14:textId="4D2EA847" w:rsidR="009903E5" w:rsidRPr="008B1A4E" w:rsidRDefault="009903E5" w:rsidP="0049133A">
            <w:pPr>
              <w:spacing w:after="100"/>
              <w:rPr>
                <w:rFonts w:ascii="Times New Roman" w:hAnsi="Times New Roman" w:cs="Times New Roman"/>
                <w:b/>
                <w:sz w:val="24"/>
                <w:szCs w:val="24"/>
                <w:u w:val="single"/>
              </w:rPr>
            </w:pPr>
          </w:p>
        </w:tc>
        <w:tc>
          <w:tcPr>
            <w:tcW w:w="10206" w:type="dxa"/>
            <w:vAlign w:val="center"/>
          </w:tcPr>
          <w:p w14:paraId="71CF7B8E" w14:textId="77777777" w:rsidR="009903E5" w:rsidRDefault="009903E5" w:rsidP="0087353E">
            <w:pPr>
              <w:spacing w:after="100"/>
              <w:rPr>
                <w:rFonts w:ascii="Times New Roman" w:hAnsi="Times New Roman" w:cs="Times New Roman"/>
                <w:sz w:val="24"/>
                <w:szCs w:val="24"/>
              </w:rPr>
            </w:pPr>
          </w:p>
          <w:p w14:paraId="23097A69" w14:textId="77777777" w:rsidR="001E1B9F" w:rsidRPr="008B1A4E" w:rsidRDefault="001E1B9F" w:rsidP="0087353E">
            <w:pPr>
              <w:spacing w:after="100"/>
              <w:rPr>
                <w:rFonts w:ascii="Times New Roman" w:hAnsi="Times New Roman" w:cs="Times New Roman"/>
                <w:sz w:val="24"/>
                <w:szCs w:val="24"/>
              </w:rPr>
            </w:pPr>
          </w:p>
        </w:tc>
      </w:tr>
      <w:tr w:rsidR="009903E5" w:rsidRPr="008B1A4E" w14:paraId="12587561" w14:textId="77777777" w:rsidTr="009903E5">
        <w:tc>
          <w:tcPr>
            <w:tcW w:w="570" w:type="dxa"/>
            <w:vAlign w:val="center"/>
          </w:tcPr>
          <w:p w14:paraId="6BD3F833" w14:textId="27DEC932" w:rsidR="009903E5" w:rsidRPr="008B1A4E" w:rsidRDefault="009903E5" w:rsidP="0087353E">
            <w:pPr>
              <w:spacing w:after="100"/>
              <w:rPr>
                <w:rFonts w:ascii="Times New Roman" w:hAnsi="Times New Roman" w:cs="Times New Roman"/>
                <w:sz w:val="24"/>
                <w:szCs w:val="24"/>
              </w:rPr>
            </w:pPr>
            <w:r w:rsidRPr="008B1A4E">
              <w:rPr>
                <w:rFonts w:ascii="Times New Roman" w:hAnsi="Times New Roman" w:cs="Times New Roman"/>
                <w:sz w:val="24"/>
                <w:szCs w:val="24"/>
              </w:rPr>
              <w:t>8.</w:t>
            </w:r>
          </w:p>
        </w:tc>
        <w:tc>
          <w:tcPr>
            <w:tcW w:w="3366" w:type="dxa"/>
            <w:vAlign w:val="center"/>
          </w:tcPr>
          <w:p w14:paraId="3DE5BFBB" w14:textId="11FA8D5A"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3FC3E794" w14:textId="77777777" w:rsidR="009903E5" w:rsidRDefault="009903E5" w:rsidP="0087353E">
            <w:pPr>
              <w:spacing w:after="100"/>
              <w:rPr>
                <w:rFonts w:ascii="Times New Roman" w:hAnsi="Times New Roman" w:cs="Times New Roman"/>
                <w:sz w:val="24"/>
                <w:szCs w:val="24"/>
              </w:rPr>
            </w:pPr>
          </w:p>
          <w:p w14:paraId="1B9A87CD" w14:textId="77777777" w:rsidR="001E1B9F" w:rsidRPr="008B1A4E" w:rsidRDefault="001E1B9F" w:rsidP="0087353E">
            <w:pPr>
              <w:spacing w:after="100"/>
              <w:rPr>
                <w:rFonts w:ascii="Times New Roman" w:hAnsi="Times New Roman" w:cs="Times New Roman"/>
                <w:sz w:val="24"/>
                <w:szCs w:val="24"/>
              </w:rPr>
            </w:pPr>
          </w:p>
        </w:tc>
      </w:tr>
      <w:tr w:rsidR="009903E5" w:rsidRPr="008B1A4E" w14:paraId="3424C8E9" w14:textId="77777777" w:rsidTr="009903E5">
        <w:tc>
          <w:tcPr>
            <w:tcW w:w="570" w:type="dxa"/>
            <w:vAlign w:val="center"/>
          </w:tcPr>
          <w:p w14:paraId="43FA13EB" w14:textId="540D7C34" w:rsidR="009903E5" w:rsidRPr="008B1A4E" w:rsidRDefault="009903E5" w:rsidP="0087353E">
            <w:pPr>
              <w:spacing w:after="100"/>
              <w:rPr>
                <w:rFonts w:ascii="Times New Roman" w:hAnsi="Times New Roman" w:cs="Times New Roman"/>
                <w:sz w:val="24"/>
                <w:szCs w:val="24"/>
              </w:rPr>
            </w:pPr>
            <w:r>
              <w:rPr>
                <w:rFonts w:ascii="Times New Roman" w:hAnsi="Times New Roman" w:cs="Times New Roman"/>
                <w:sz w:val="24"/>
                <w:szCs w:val="24"/>
              </w:rPr>
              <w:t>9.</w:t>
            </w:r>
          </w:p>
        </w:tc>
        <w:tc>
          <w:tcPr>
            <w:tcW w:w="3366" w:type="dxa"/>
            <w:vAlign w:val="center"/>
          </w:tcPr>
          <w:p w14:paraId="6BDAED7E" w14:textId="69F75F1C"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5997EF4E" w14:textId="77777777" w:rsidR="009903E5" w:rsidRDefault="009903E5" w:rsidP="0087353E">
            <w:pPr>
              <w:spacing w:after="100"/>
              <w:rPr>
                <w:rFonts w:ascii="Times New Roman" w:hAnsi="Times New Roman" w:cs="Times New Roman"/>
                <w:sz w:val="24"/>
                <w:szCs w:val="24"/>
              </w:rPr>
            </w:pPr>
          </w:p>
          <w:p w14:paraId="48425788" w14:textId="77777777" w:rsidR="001E1B9F" w:rsidRPr="008B1A4E" w:rsidRDefault="001E1B9F" w:rsidP="0087353E">
            <w:pPr>
              <w:spacing w:after="100"/>
              <w:rPr>
                <w:rFonts w:ascii="Times New Roman" w:hAnsi="Times New Roman" w:cs="Times New Roman"/>
                <w:sz w:val="24"/>
                <w:szCs w:val="24"/>
              </w:rPr>
            </w:pPr>
          </w:p>
        </w:tc>
      </w:tr>
      <w:tr w:rsidR="009903E5" w:rsidRPr="008B1A4E" w14:paraId="14712D96" w14:textId="77777777" w:rsidTr="009903E5">
        <w:tc>
          <w:tcPr>
            <w:tcW w:w="570" w:type="dxa"/>
            <w:vAlign w:val="center"/>
          </w:tcPr>
          <w:p w14:paraId="056C04A2" w14:textId="2462ADCF" w:rsidR="009903E5" w:rsidRPr="008B1A4E" w:rsidRDefault="009903E5" w:rsidP="0087353E">
            <w:pPr>
              <w:spacing w:after="100"/>
              <w:rPr>
                <w:rFonts w:ascii="Times New Roman" w:hAnsi="Times New Roman" w:cs="Times New Roman"/>
                <w:sz w:val="24"/>
                <w:szCs w:val="24"/>
              </w:rPr>
            </w:pPr>
            <w:r>
              <w:rPr>
                <w:rFonts w:ascii="Times New Roman" w:hAnsi="Times New Roman" w:cs="Times New Roman"/>
                <w:sz w:val="24"/>
                <w:szCs w:val="24"/>
              </w:rPr>
              <w:t>10.</w:t>
            </w:r>
          </w:p>
        </w:tc>
        <w:tc>
          <w:tcPr>
            <w:tcW w:w="3366" w:type="dxa"/>
            <w:vAlign w:val="center"/>
          </w:tcPr>
          <w:p w14:paraId="1BFA65B7" w14:textId="60443B4B" w:rsidR="009903E5" w:rsidRPr="008B1A4E" w:rsidRDefault="009903E5" w:rsidP="0087353E">
            <w:pPr>
              <w:spacing w:after="100"/>
              <w:rPr>
                <w:rFonts w:ascii="Times New Roman" w:hAnsi="Times New Roman" w:cs="Times New Roman"/>
                <w:b/>
                <w:sz w:val="24"/>
                <w:szCs w:val="24"/>
                <w:u w:val="single"/>
              </w:rPr>
            </w:pPr>
          </w:p>
        </w:tc>
        <w:tc>
          <w:tcPr>
            <w:tcW w:w="10206" w:type="dxa"/>
            <w:vAlign w:val="center"/>
          </w:tcPr>
          <w:p w14:paraId="34C47BAC" w14:textId="77777777" w:rsidR="009903E5" w:rsidRDefault="009903E5" w:rsidP="0087353E">
            <w:pPr>
              <w:spacing w:after="100"/>
              <w:rPr>
                <w:rFonts w:ascii="Times New Roman" w:hAnsi="Times New Roman" w:cs="Times New Roman"/>
                <w:sz w:val="24"/>
                <w:szCs w:val="24"/>
              </w:rPr>
            </w:pPr>
          </w:p>
          <w:p w14:paraId="6C36FC12" w14:textId="77777777" w:rsidR="001E1B9F" w:rsidRPr="008B1A4E" w:rsidRDefault="001E1B9F" w:rsidP="0087353E">
            <w:pPr>
              <w:spacing w:after="100"/>
              <w:rPr>
                <w:rFonts w:ascii="Times New Roman" w:hAnsi="Times New Roman" w:cs="Times New Roman"/>
                <w:sz w:val="24"/>
                <w:szCs w:val="24"/>
              </w:rPr>
            </w:pPr>
          </w:p>
        </w:tc>
      </w:tr>
    </w:tbl>
    <w:p w14:paraId="473F7904" w14:textId="4F3C4C2D" w:rsidR="003733F7" w:rsidRDefault="003733F7" w:rsidP="00A23FD5">
      <w:pPr>
        <w:spacing w:after="100" w:line="240" w:lineRule="auto"/>
        <w:rPr>
          <w:rFonts w:ascii="Times New Roman" w:hAnsi="Times New Roman" w:cs="Times New Roman"/>
          <w:sz w:val="24"/>
          <w:szCs w:val="24"/>
        </w:rPr>
      </w:pPr>
      <w:r>
        <w:rPr>
          <w:rFonts w:ascii="Times New Roman" w:hAnsi="Times New Roman" w:cs="Times New Roman"/>
          <w:i/>
          <w:sz w:val="24"/>
          <w:szCs w:val="24"/>
        </w:rPr>
        <w:lastRenderedPageBreak/>
        <w:t>Question no. 8</w:t>
      </w:r>
      <w:r w:rsidRPr="008B1A4E">
        <w:rPr>
          <w:rFonts w:ascii="Times New Roman" w:hAnsi="Times New Roman" w:cs="Times New Roman"/>
          <w:i/>
          <w:sz w:val="24"/>
          <w:szCs w:val="24"/>
        </w:rPr>
        <w:t xml:space="preserve"> – Please</w:t>
      </w:r>
      <w:r>
        <w:rPr>
          <w:rFonts w:ascii="Times New Roman" w:hAnsi="Times New Roman" w:cs="Times New Roman"/>
          <w:i/>
          <w:sz w:val="24"/>
          <w:szCs w:val="24"/>
        </w:rPr>
        <w:t xml:space="preserve"> describe available Services to support a SOC (</w:t>
      </w:r>
      <w:r>
        <w:rPr>
          <w:rFonts w:ascii="Times New Roman" w:hAnsi="Times New Roman" w:cs="Times New Roman"/>
          <w:sz w:val="24"/>
          <w:szCs w:val="24"/>
        </w:rPr>
        <w:t xml:space="preserve">MSSP, </w:t>
      </w:r>
      <w:r w:rsidRPr="004D554D">
        <w:rPr>
          <w:rFonts w:ascii="Times New Roman" w:hAnsi="Times New Roman" w:cs="Times New Roman"/>
          <w:sz w:val="24"/>
          <w:szCs w:val="24"/>
        </w:rPr>
        <w:t>Co-Managed</w:t>
      </w:r>
      <w:r>
        <w:rPr>
          <w:rFonts w:ascii="Times New Roman" w:hAnsi="Times New Roman" w:cs="Times New Roman"/>
          <w:sz w:val="24"/>
          <w:szCs w:val="24"/>
        </w:rPr>
        <w:t xml:space="preserve">, </w:t>
      </w:r>
      <w:r w:rsidRPr="004D554D">
        <w:rPr>
          <w:rFonts w:ascii="Times New Roman" w:hAnsi="Times New Roman" w:cs="Times New Roman"/>
          <w:sz w:val="24"/>
          <w:szCs w:val="24"/>
        </w:rPr>
        <w:t>Training and support</w:t>
      </w:r>
      <w:r>
        <w:rPr>
          <w:rFonts w:ascii="Times New Roman" w:hAnsi="Times New Roman" w:cs="Times New Roman"/>
          <w:sz w:val="24"/>
          <w:szCs w:val="24"/>
        </w:rPr>
        <w:t xml:space="preserve"> or other)</w:t>
      </w:r>
    </w:p>
    <w:p w14:paraId="16802EB1" w14:textId="77777777" w:rsidR="0080774F" w:rsidRDefault="0080774F" w:rsidP="00A23FD5">
      <w:pPr>
        <w:spacing w:after="100" w:line="240" w:lineRule="auto"/>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70"/>
        <w:gridCol w:w="3366"/>
        <w:gridCol w:w="10206"/>
      </w:tblGrid>
      <w:tr w:rsidR="003733F7" w:rsidRPr="008B1A4E" w14:paraId="7EEF1AB7" w14:textId="77777777" w:rsidTr="0080774F">
        <w:tc>
          <w:tcPr>
            <w:tcW w:w="570" w:type="dxa"/>
            <w:shd w:val="clear" w:color="auto" w:fill="8DB3E2" w:themeFill="text2" w:themeFillTint="66"/>
            <w:vAlign w:val="center"/>
          </w:tcPr>
          <w:p w14:paraId="310D6920" w14:textId="77777777" w:rsidR="003733F7" w:rsidRPr="008B1A4E" w:rsidRDefault="003733F7" w:rsidP="0080774F">
            <w:pPr>
              <w:spacing w:after="100"/>
              <w:rPr>
                <w:rFonts w:ascii="Times New Roman" w:hAnsi="Times New Roman" w:cs="Times New Roman"/>
                <w:b/>
                <w:sz w:val="24"/>
                <w:szCs w:val="24"/>
              </w:rPr>
            </w:pPr>
            <w:r w:rsidRPr="008B1A4E">
              <w:rPr>
                <w:rFonts w:ascii="Times New Roman" w:hAnsi="Times New Roman" w:cs="Times New Roman"/>
                <w:b/>
                <w:sz w:val="24"/>
                <w:szCs w:val="24"/>
              </w:rPr>
              <w:t>No.</w:t>
            </w:r>
          </w:p>
        </w:tc>
        <w:tc>
          <w:tcPr>
            <w:tcW w:w="3366" w:type="dxa"/>
            <w:shd w:val="clear" w:color="auto" w:fill="8DB3E2" w:themeFill="text2" w:themeFillTint="66"/>
            <w:vAlign w:val="center"/>
          </w:tcPr>
          <w:p w14:paraId="6A86B64E" w14:textId="64660501" w:rsidR="003733F7" w:rsidRPr="008B1A4E" w:rsidRDefault="00B12AB3" w:rsidP="0080774F">
            <w:pPr>
              <w:spacing w:after="100"/>
              <w:rPr>
                <w:rFonts w:ascii="Times New Roman" w:hAnsi="Times New Roman" w:cs="Times New Roman"/>
                <w:b/>
                <w:sz w:val="24"/>
                <w:szCs w:val="24"/>
              </w:rPr>
            </w:pPr>
            <w:r>
              <w:rPr>
                <w:rFonts w:ascii="Times New Roman" w:hAnsi="Times New Roman" w:cs="Times New Roman"/>
                <w:b/>
                <w:sz w:val="24"/>
                <w:szCs w:val="24"/>
              </w:rPr>
              <w:t>Service/</w:t>
            </w:r>
            <w:r w:rsidR="004C1935">
              <w:rPr>
                <w:rFonts w:ascii="Times New Roman" w:hAnsi="Times New Roman" w:cs="Times New Roman"/>
                <w:b/>
                <w:sz w:val="24"/>
                <w:szCs w:val="24"/>
              </w:rPr>
              <w:t>Support Model</w:t>
            </w:r>
          </w:p>
        </w:tc>
        <w:tc>
          <w:tcPr>
            <w:tcW w:w="10206" w:type="dxa"/>
            <w:shd w:val="clear" w:color="auto" w:fill="8DB3E2" w:themeFill="text2" w:themeFillTint="66"/>
            <w:vAlign w:val="center"/>
          </w:tcPr>
          <w:p w14:paraId="4D0CCBB1" w14:textId="1B3BE8FD" w:rsidR="003733F7" w:rsidRPr="008B1A4E" w:rsidRDefault="00B12AB3" w:rsidP="0080774F">
            <w:pPr>
              <w:spacing w:after="100"/>
              <w:rPr>
                <w:rFonts w:ascii="Times New Roman" w:hAnsi="Times New Roman" w:cs="Times New Roman"/>
                <w:b/>
                <w:sz w:val="24"/>
                <w:szCs w:val="24"/>
              </w:rPr>
            </w:pPr>
            <w:r>
              <w:rPr>
                <w:rFonts w:ascii="Times New Roman" w:hAnsi="Times New Roman" w:cs="Times New Roman"/>
                <w:b/>
                <w:sz w:val="24"/>
                <w:szCs w:val="24"/>
              </w:rPr>
              <w:t>Description</w:t>
            </w:r>
          </w:p>
        </w:tc>
      </w:tr>
      <w:tr w:rsidR="003733F7" w:rsidRPr="008B1A4E" w14:paraId="1DCD1E0F" w14:textId="77777777" w:rsidTr="0080774F">
        <w:tc>
          <w:tcPr>
            <w:tcW w:w="570" w:type="dxa"/>
            <w:vAlign w:val="center"/>
          </w:tcPr>
          <w:p w14:paraId="35E0E162" w14:textId="77777777" w:rsidR="003733F7" w:rsidRPr="008B1A4E" w:rsidRDefault="003733F7" w:rsidP="0080774F">
            <w:pPr>
              <w:spacing w:after="100"/>
              <w:rPr>
                <w:rFonts w:ascii="Times New Roman" w:hAnsi="Times New Roman" w:cs="Times New Roman"/>
                <w:sz w:val="24"/>
                <w:szCs w:val="24"/>
              </w:rPr>
            </w:pPr>
            <w:r w:rsidRPr="008B1A4E">
              <w:rPr>
                <w:rFonts w:ascii="Times New Roman" w:hAnsi="Times New Roman" w:cs="Times New Roman"/>
                <w:sz w:val="24"/>
                <w:szCs w:val="24"/>
              </w:rPr>
              <w:t>1.</w:t>
            </w:r>
          </w:p>
        </w:tc>
        <w:tc>
          <w:tcPr>
            <w:tcW w:w="3366" w:type="dxa"/>
            <w:vAlign w:val="center"/>
          </w:tcPr>
          <w:p w14:paraId="0F332CAB" w14:textId="77777777" w:rsidR="003733F7" w:rsidRPr="008B1A4E" w:rsidRDefault="003733F7" w:rsidP="0080774F">
            <w:pPr>
              <w:spacing w:after="100"/>
              <w:rPr>
                <w:rFonts w:ascii="Times New Roman" w:hAnsi="Times New Roman" w:cs="Times New Roman"/>
                <w:sz w:val="24"/>
                <w:szCs w:val="24"/>
              </w:rPr>
            </w:pPr>
          </w:p>
        </w:tc>
        <w:tc>
          <w:tcPr>
            <w:tcW w:w="10206" w:type="dxa"/>
            <w:vAlign w:val="center"/>
          </w:tcPr>
          <w:p w14:paraId="39455B36" w14:textId="77777777" w:rsidR="003733F7" w:rsidRDefault="003733F7" w:rsidP="0080774F">
            <w:pPr>
              <w:spacing w:after="100"/>
              <w:rPr>
                <w:rFonts w:ascii="Times New Roman" w:hAnsi="Times New Roman" w:cs="Times New Roman"/>
                <w:sz w:val="24"/>
                <w:szCs w:val="24"/>
              </w:rPr>
            </w:pPr>
          </w:p>
          <w:p w14:paraId="38DAE210" w14:textId="77777777" w:rsidR="00B12AB3" w:rsidRDefault="00B12AB3" w:rsidP="0080774F">
            <w:pPr>
              <w:spacing w:after="100"/>
              <w:rPr>
                <w:rFonts w:ascii="Times New Roman" w:hAnsi="Times New Roman" w:cs="Times New Roman"/>
                <w:sz w:val="24"/>
                <w:szCs w:val="24"/>
              </w:rPr>
            </w:pPr>
          </w:p>
          <w:p w14:paraId="71395E5E" w14:textId="77777777" w:rsidR="00B12AB3" w:rsidRDefault="00B12AB3" w:rsidP="0080774F">
            <w:pPr>
              <w:spacing w:after="100"/>
              <w:rPr>
                <w:rFonts w:ascii="Times New Roman" w:hAnsi="Times New Roman" w:cs="Times New Roman"/>
                <w:sz w:val="24"/>
                <w:szCs w:val="24"/>
              </w:rPr>
            </w:pPr>
          </w:p>
          <w:p w14:paraId="401F4C77" w14:textId="77777777" w:rsidR="00B12AB3" w:rsidRDefault="00B12AB3" w:rsidP="0080774F">
            <w:pPr>
              <w:spacing w:after="100"/>
              <w:rPr>
                <w:rFonts w:ascii="Times New Roman" w:hAnsi="Times New Roman" w:cs="Times New Roman"/>
                <w:sz w:val="24"/>
                <w:szCs w:val="24"/>
              </w:rPr>
            </w:pPr>
          </w:p>
          <w:p w14:paraId="34C8FE36" w14:textId="77777777" w:rsidR="003733F7" w:rsidRPr="008B1A4E" w:rsidRDefault="003733F7" w:rsidP="0080774F">
            <w:pPr>
              <w:spacing w:after="100"/>
              <w:rPr>
                <w:rFonts w:ascii="Times New Roman" w:hAnsi="Times New Roman" w:cs="Times New Roman"/>
                <w:sz w:val="24"/>
                <w:szCs w:val="24"/>
              </w:rPr>
            </w:pPr>
          </w:p>
        </w:tc>
      </w:tr>
      <w:tr w:rsidR="003733F7" w:rsidRPr="008B1A4E" w14:paraId="302D9F0A" w14:textId="77777777" w:rsidTr="0080774F">
        <w:tc>
          <w:tcPr>
            <w:tcW w:w="570" w:type="dxa"/>
            <w:vAlign w:val="center"/>
          </w:tcPr>
          <w:p w14:paraId="6106E104" w14:textId="77777777" w:rsidR="003733F7" w:rsidRPr="008B1A4E" w:rsidRDefault="003733F7" w:rsidP="0080774F">
            <w:pPr>
              <w:spacing w:after="100"/>
              <w:rPr>
                <w:rFonts w:ascii="Times New Roman" w:hAnsi="Times New Roman" w:cs="Times New Roman"/>
                <w:sz w:val="24"/>
                <w:szCs w:val="24"/>
              </w:rPr>
            </w:pPr>
            <w:r w:rsidRPr="008B1A4E">
              <w:rPr>
                <w:rFonts w:ascii="Times New Roman" w:hAnsi="Times New Roman" w:cs="Times New Roman"/>
                <w:sz w:val="24"/>
                <w:szCs w:val="24"/>
              </w:rPr>
              <w:t>2.</w:t>
            </w:r>
          </w:p>
        </w:tc>
        <w:tc>
          <w:tcPr>
            <w:tcW w:w="3366" w:type="dxa"/>
            <w:vAlign w:val="center"/>
          </w:tcPr>
          <w:p w14:paraId="5FF33FCD" w14:textId="77777777" w:rsidR="003733F7" w:rsidRPr="008B1A4E" w:rsidRDefault="003733F7" w:rsidP="0080774F">
            <w:pPr>
              <w:spacing w:after="100"/>
              <w:rPr>
                <w:rFonts w:ascii="Times New Roman" w:hAnsi="Times New Roman" w:cs="Times New Roman"/>
                <w:b/>
                <w:sz w:val="24"/>
                <w:szCs w:val="24"/>
                <w:u w:val="single"/>
              </w:rPr>
            </w:pPr>
          </w:p>
        </w:tc>
        <w:tc>
          <w:tcPr>
            <w:tcW w:w="10206" w:type="dxa"/>
            <w:vAlign w:val="center"/>
          </w:tcPr>
          <w:p w14:paraId="11E38427" w14:textId="77777777" w:rsidR="003733F7" w:rsidRDefault="003733F7" w:rsidP="0080774F">
            <w:pPr>
              <w:spacing w:after="100"/>
              <w:rPr>
                <w:rFonts w:ascii="Times New Roman" w:hAnsi="Times New Roman" w:cs="Times New Roman"/>
                <w:sz w:val="24"/>
                <w:szCs w:val="24"/>
              </w:rPr>
            </w:pPr>
          </w:p>
          <w:p w14:paraId="0BC5441B" w14:textId="77777777" w:rsidR="00B12AB3" w:rsidRDefault="00B12AB3" w:rsidP="0080774F">
            <w:pPr>
              <w:spacing w:after="100"/>
              <w:rPr>
                <w:rFonts w:ascii="Times New Roman" w:hAnsi="Times New Roman" w:cs="Times New Roman"/>
                <w:sz w:val="24"/>
                <w:szCs w:val="24"/>
              </w:rPr>
            </w:pPr>
          </w:p>
          <w:p w14:paraId="29D26F3D" w14:textId="77777777" w:rsidR="00B12AB3" w:rsidRDefault="00B12AB3" w:rsidP="0080774F">
            <w:pPr>
              <w:spacing w:after="100"/>
              <w:rPr>
                <w:rFonts w:ascii="Times New Roman" w:hAnsi="Times New Roman" w:cs="Times New Roman"/>
                <w:sz w:val="24"/>
                <w:szCs w:val="24"/>
              </w:rPr>
            </w:pPr>
          </w:p>
          <w:p w14:paraId="506C9913" w14:textId="77777777" w:rsidR="00B12AB3" w:rsidRDefault="00B12AB3" w:rsidP="0080774F">
            <w:pPr>
              <w:spacing w:after="100"/>
              <w:rPr>
                <w:rFonts w:ascii="Times New Roman" w:hAnsi="Times New Roman" w:cs="Times New Roman"/>
                <w:sz w:val="24"/>
                <w:szCs w:val="24"/>
              </w:rPr>
            </w:pPr>
          </w:p>
          <w:p w14:paraId="60517620" w14:textId="77777777" w:rsidR="003733F7" w:rsidRPr="008B1A4E" w:rsidRDefault="003733F7" w:rsidP="0080774F">
            <w:pPr>
              <w:spacing w:after="100"/>
              <w:rPr>
                <w:rFonts w:ascii="Times New Roman" w:hAnsi="Times New Roman" w:cs="Times New Roman"/>
                <w:sz w:val="24"/>
                <w:szCs w:val="24"/>
              </w:rPr>
            </w:pPr>
          </w:p>
        </w:tc>
      </w:tr>
      <w:tr w:rsidR="003733F7" w:rsidRPr="008B1A4E" w14:paraId="4E40DA76" w14:textId="77777777" w:rsidTr="0080774F">
        <w:tc>
          <w:tcPr>
            <w:tcW w:w="570" w:type="dxa"/>
            <w:vAlign w:val="center"/>
          </w:tcPr>
          <w:p w14:paraId="02F12C4D" w14:textId="75AE3F07" w:rsidR="003733F7" w:rsidRPr="008B1A4E" w:rsidRDefault="003733F7" w:rsidP="0080774F">
            <w:pPr>
              <w:spacing w:after="100"/>
              <w:rPr>
                <w:rFonts w:ascii="Times New Roman" w:hAnsi="Times New Roman" w:cs="Times New Roman"/>
                <w:sz w:val="24"/>
                <w:szCs w:val="24"/>
              </w:rPr>
            </w:pPr>
            <w:r>
              <w:rPr>
                <w:rFonts w:ascii="Times New Roman" w:hAnsi="Times New Roman" w:cs="Times New Roman"/>
                <w:sz w:val="24"/>
                <w:szCs w:val="24"/>
              </w:rPr>
              <w:t>3</w:t>
            </w:r>
            <w:r w:rsidRPr="008B1A4E">
              <w:rPr>
                <w:rFonts w:ascii="Times New Roman" w:hAnsi="Times New Roman" w:cs="Times New Roman"/>
                <w:sz w:val="24"/>
                <w:szCs w:val="24"/>
              </w:rPr>
              <w:t>.</w:t>
            </w:r>
          </w:p>
        </w:tc>
        <w:tc>
          <w:tcPr>
            <w:tcW w:w="3366" w:type="dxa"/>
            <w:vAlign w:val="center"/>
          </w:tcPr>
          <w:p w14:paraId="793D4AFA" w14:textId="77777777" w:rsidR="003733F7" w:rsidRPr="008B1A4E" w:rsidRDefault="003733F7" w:rsidP="0080774F">
            <w:pPr>
              <w:spacing w:after="100"/>
              <w:rPr>
                <w:rFonts w:ascii="Times New Roman" w:hAnsi="Times New Roman" w:cs="Times New Roman"/>
                <w:b/>
                <w:sz w:val="24"/>
                <w:szCs w:val="24"/>
                <w:u w:val="single"/>
              </w:rPr>
            </w:pPr>
          </w:p>
        </w:tc>
        <w:tc>
          <w:tcPr>
            <w:tcW w:w="10206" w:type="dxa"/>
            <w:vAlign w:val="center"/>
          </w:tcPr>
          <w:p w14:paraId="3F726431" w14:textId="77777777" w:rsidR="003733F7" w:rsidRDefault="003733F7" w:rsidP="0080774F">
            <w:pPr>
              <w:spacing w:after="100"/>
              <w:rPr>
                <w:rFonts w:ascii="Times New Roman" w:hAnsi="Times New Roman" w:cs="Times New Roman"/>
                <w:sz w:val="24"/>
                <w:szCs w:val="24"/>
              </w:rPr>
            </w:pPr>
          </w:p>
          <w:p w14:paraId="0902502E" w14:textId="77777777" w:rsidR="00B12AB3" w:rsidRDefault="00B12AB3" w:rsidP="0080774F">
            <w:pPr>
              <w:spacing w:after="100"/>
              <w:rPr>
                <w:rFonts w:ascii="Times New Roman" w:hAnsi="Times New Roman" w:cs="Times New Roman"/>
                <w:sz w:val="24"/>
                <w:szCs w:val="24"/>
              </w:rPr>
            </w:pPr>
          </w:p>
          <w:p w14:paraId="40E62EA4" w14:textId="77777777" w:rsidR="00B12AB3" w:rsidRDefault="00B12AB3" w:rsidP="0080774F">
            <w:pPr>
              <w:spacing w:after="100"/>
              <w:rPr>
                <w:rFonts w:ascii="Times New Roman" w:hAnsi="Times New Roman" w:cs="Times New Roman"/>
                <w:sz w:val="24"/>
                <w:szCs w:val="24"/>
              </w:rPr>
            </w:pPr>
          </w:p>
          <w:p w14:paraId="38CAA018" w14:textId="77777777" w:rsidR="00B12AB3" w:rsidRDefault="00B12AB3" w:rsidP="0080774F">
            <w:pPr>
              <w:spacing w:after="100"/>
              <w:rPr>
                <w:rFonts w:ascii="Times New Roman" w:hAnsi="Times New Roman" w:cs="Times New Roman"/>
                <w:sz w:val="24"/>
                <w:szCs w:val="24"/>
              </w:rPr>
            </w:pPr>
          </w:p>
          <w:p w14:paraId="227A70A9" w14:textId="77777777" w:rsidR="003733F7" w:rsidRPr="008B1A4E" w:rsidRDefault="003733F7" w:rsidP="0080774F">
            <w:pPr>
              <w:spacing w:after="100"/>
              <w:rPr>
                <w:rFonts w:ascii="Times New Roman" w:hAnsi="Times New Roman" w:cs="Times New Roman"/>
                <w:sz w:val="24"/>
                <w:szCs w:val="24"/>
              </w:rPr>
            </w:pPr>
          </w:p>
        </w:tc>
      </w:tr>
    </w:tbl>
    <w:p w14:paraId="04F2577F" w14:textId="77777777" w:rsidR="003733F7" w:rsidRPr="008B1A4E" w:rsidRDefault="003733F7" w:rsidP="00A23FD5">
      <w:pPr>
        <w:spacing w:after="100" w:line="240" w:lineRule="auto"/>
        <w:rPr>
          <w:rFonts w:ascii="Times New Roman" w:hAnsi="Times New Roman" w:cs="Times New Roman"/>
          <w:sz w:val="24"/>
          <w:szCs w:val="24"/>
        </w:rPr>
      </w:pPr>
    </w:p>
    <w:sectPr w:rsidR="003733F7" w:rsidRPr="008B1A4E" w:rsidSect="0059637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7A8C" w14:textId="77777777" w:rsidR="005236E2" w:rsidRDefault="005236E2" w:rsidP="00D03255">
      <w:pPr>
        <w:spacing w:after="0" w:line="240" w:lineRule="auto"/>
      </w:pPr>
      <w:r>
        <w:separator/>
      </w:r>
    </w:p>
  </w:endnote>
  <w:endnote w:type="continuationSeparator" w:id="0">
    <w:p w14:paraId="1AE27A8D" w14:textId="77777777" w:rsidR="005236E2" w:rsidRDefault="005236E2" w:rsidP="00D0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81745"/>
      <w:docPartObj>
        <w:docPartGallery w:val="Page Numbers (Bottom of Page)"/>
        <w:docPartUnique/>
      </w:docPartObj>
    </w:sdtPr>
    <w:sdtEndPr>
      <w:rPr>
        <w:rFonts w:ascii="Times New Roman" w:hAnsi="Times New Roman" w:cs="Times New Roman"/>
        <w:color w:val="808080" w:themeColor="background1" w:themeShade="80"/>
        <w:spacing w:val="60"/>
      </w:rPr>
    </w:sdtEndPr>
    <w:sdtContent>
      <w:p w14:paraId="1AE27A91" w14:textId="0AE96FE1" w:rsidR="005236E2" w:rsidRPr="00BC0D17" w:rsidRDefault="005236E2">
        <w:pPr>
          <w:pStyle w:val="Footer"/>
          <w:pBdr>
            <w:top w:val="single" w:sz="4" w:space="1" w:color="D9D9D9" w:themeColor="background1" w:themeShade="D9"/>
          </w:pBdr>
          <w:jc w:val="right"/>
          <w:rPr>
            <w:rFonts w:ascii="Times New Roman" w:hAnsi="Times New Roman" w:cs="Times New Roman"/>
          </w:rPr>
        </w:pPr>
        <w:r w:rsidRPr="00BC0D17">
          <w:rPr>
            <w:rFonts w:ascii="Times New Roman" w:hAnsi="Times New Roman" w:cs="Times New Roman"/>
          </w:rPr>
          <w:fldChar w:fldCharType="begin"/>
        </w:r>
        <w:r w:rsidRPr="00BC0D17">
          <w:rPr>
            <w:rFonts w:ascii="Times New Roman" w:hAnsi="Times New Roman" w:cs="Times New Roman"/>
          </w:rPr>
          <w:instrText xml:space="preserve"> PAGE   \* MERGEFORMAT </w:instrText>
        </w:r>
        <w:r w:rsidRPr="00BC0D17">
          <w:rPr>
            <w:rFonts w:ascii="Times New Roman" w:hAnsi="Times New Roman" w:cs="Times New Roman"/>
          </w:rPr>
          <w:fldChar w:fldCharType="separate"/>
        </w:r>
        <w:r w:rsidR="00196241">
          <w:rPr>
            <w:rFonts w:ascii="Times New Roman" w:hAnsi="Times New Roman" w:cs="Times New Roman"/>
            <w:noProof/>
          </w:rPr>
          <w:t>4</w:t>
        </w:r>
        <w:r w:rsidRPr="00BC0D17">
          <w:rPr>
            <w:rFonts w:ascii="Times New Roman" w:hAnsi="Times New Roman" w:cs="Times New Roman"/>
            <w:noProof/>
          </w:rPr>
          <w:fldChar w:fldCharType="end"/>
        </w:r>
        <w:r w:rsidRPr="00BC0D17">
          <w:rPr>
            <w:rFonts w:ascii="Times New Roman" w:hAnsi="Times New Roman" w:cs="Times New Roman"/>
          </w:rPr>
          <w:t xml:space="preserve"> | </w:t>
        </w:r>
        <w:r w:rsidRPr="00BC0D17">
          <w:rPr>
            <w:rFonts w:ascii="Times New Roman" w:hAnsi="Times New Roman" w:cs="Times New Roman"/>
            <w:color w:val="808080" w:themeColor="background1" w:themeShade="80"/>
            <w:spacing w:val="60"/>
          </w:rPr>
          <w:t>Page</w:t>
        </w:r>
      </w:p>
    </w:sdtContent>
  </w:sdt>
  <w:p w14:paraId="1AE27A92" w14:textId="77777777" w:rsidR="005236E2" w:rsidRDefault="00523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27A8A" w14:textId="77777777" w:rsidR="005236E2" w:rsidRDefault="005236E2" w:rsidP="00D03255">
      <w:pPr>
        <w:spacing w:after="0" w:line="240" w:lineRule="auto"/>
      </w:pPr>
      <w:r>
        <w:separator/>
      </w:r>
    </w:p>
  </w:footnote>
  <w:footnote w:type="continuationSeparator" w:id="0">
    <w:p w14:paraId="1AE27A8B" w14:textId="77777777" w:rsidR="005236E2" w:rsidRDefault="005236E2" w:rsidP="00D03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27A8E" w14:textId="00710DA9" w:rsidR="005236E2" w:rsidRPr="00D03255" w:rsidRDefault="005236E2">
    <w:pPr>
      <w:pStyle w:val="Header"/>
      <w:rPr>
        <w:rFonts w:ascii="Times New Roman" w:hAnsi="Times New Roman" w:cs="Times New Roman"/>
        <w:i/>
        <w:sz w:val="20"/>
        <w:szCs w:val="20"/>
      </w:rPr>
    </w:pPr>
    <w:r w:rsidRPr="00D03255">
      <w:rPr>
        <w:rFonts w:ascii="Times New Roman" w:hAnsi="Times New Roman" w:cs="Times New Roman"/>
        <w:i/>
        <w:sz w:val="20"/>
        <w:szCs w:val="20"/>
      </w:rPr>
      <w:t xml:space="preserve">RFI – </w:t>
    </w:r>
    <w:r w:rsidRPr="008D7108">
      <w:rPr>
        <w:rFonts w:ascii="Times New Roman" w:hAnsi="Times New Roman" w:cs="Times New Roman"/>
        <w:i/>
        <w:sz w:val="20"/>
        <w:szCs w:val="20"/>
      </w:rPr>
      <w:t xml:space="preserve">ICT </w:t>
    </w:r>
    <w:r>
      <w:rPr>
        <w:rFonts w:ascii="Times New Roman" w:hAnsi="Times New Roman" w:cs="Times New Roman"/>
        <w:i/>
        <w:sz w:val="20"/>
        <w:szCs w:val="20"/>
      </w:rPr>
      <w:t>SIEM</w:t>
    </w:r>
  </w:p>
  <w:p w14:paraId="1AE27A8F" w14:textId="77777777" w:rsidR="005236E2" w:rsidRDefault="005236E2">
    <w:pPr>
      <w:pStyle w:val="Header"/>
    </w:pPr>
  </w:p>
  <w:p w14:paraId="1AE27A90" w14:textId="77777777" w:rsidR="005236E2" w:rsidRDefault="00523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606"/>
    <w:multiLevelType w:val="multilevel"/>
    <w:tmpl w:val="B9465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BC7AEB"/>
    <w:multiLevelType w:val="hybridMultilevel"/>
    <w:tmpl w:val="D7C8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CC42A0"/>
    <w:multiLevelType w:val="hybridMultilevel"/>
    <w:tmpl w:val="4D18271E"/>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F9E2774"/>
    <w:multiLevelType w:val="hybridMultilevel"/>
    <w:tmpl w:val="69963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BB1EF0"/>
    <w:multiLevelType w:val="hybridMultilevel"/>
    <w:tmpl w:val="256041EE"/>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ACF743F"/>
    <w:multiLevelType w:val="hybridMultilevel"/>
    <w:tmpl w:val="D2360B34"/>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B9D669A"/>
    <w:multiLevelType w:val="hybridMultilevel"/>
    <w:tmpl w:val="D5E661FE"/>
    <w:lvl w:ilvl="0" w:tplc="0172DA7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172D77"/>
    <w:multiLevelType w:val="hybridMultilevel"/>
    <w:tmpl w:val="E8849D9E"/>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EC86358"/>
    <w:multiLevelType w:val="hybridMultilevel"/>
    <w:tmpl w:val="0150B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032EA"/>
    <w:multiLevelType w:val="hybridMultilevel"/>
    <w:tmpl w:val="E460D9EC"/>
    <w:lvl w:ilvl="0" w:tplc="BF8033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A861F0"/>
    <w:multiLevelType w:val="hybridMultilevel"/>
    <w:tmpl w:val="0AD4B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1928FC"/>
    <w:multiLevelType w:val="hybridMultilevel"/>
    <w:tmpl w:val="F3128D4E"/>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44333A6"/>
    <w:multiLevelType w:val="hybridMultilevel"/>
    <w:tmpl w:val="2488CE62"/>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94E2DB6"/>
    <w:multiLevelType w:val="hybridMultilevel"/>
    <w:tmpl w:val="A5FA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226EC6"/>
    <w:multiLevelType w:val="hybridMultilevel"/>
    <w:tmpl w:val="D9AC3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0A72EA"/>
    <w:multiLevelType w:val="hybridMultilevel"/>
    <w:tmpl w:val="883CCFCA"/>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BB22A80"/>
    <w:multiLevelType w:val="hybridMultilevel"/>
    <w:tmpl w:val="5120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5850AA"/>
    <w:multiLevelType w:val="hybridMultilevel"/>
    <w:tmpl w:val="8500F7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1975F7"/>
    <w:multiLevelType w:val="hybridMultilevel"/>
    <w:tmpl w:val="CEA2CC4A"/>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2A475F7"/>
    <w:multiLevelType w:val="multilevel"/>
    <w:tmpl w:val="B9465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785173F"/>
    <w:multiLevelType w:val="hybridMultilevel"/>
    <w:tmpl w:val="E1AC403E"/>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EE47E25"/>
    <w:multiLevelType w:val="hybridMultilevel"/>
    <w:tmpl w:val="64047612"/>
    <w:lvl w:ilvl="0" w:tplc="0172DA7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9"/>
  </w:num>
  <w:num w:numId="3">
    <w:abstractNumId w:val="16"/>
  </w:num>
  <w:num w:numId="4">
    <w:abstractNumId w:val="14"/>
  </w:num>
  <w:num w:numId="5">
    <w:abstractNumId w:val="13"/>
  </w:num>
  <w:num w:numId="6">
    <w:abstractNumId w:val="10"/>
  </w:num>
  <w:num w:numId="7">
    <w:abstractNumId w:val="3"/>
  </w:num>
  <w:num w:numId="8">
    <w:abstractNumId w:val="6"/>
  </w:num>
  <w:num w:numId="9">
    <w:abstractNumId w:val="18"/>
  </w:num>
  <w:num w:numId="10">
    <w:abstractNumId w:val="12"/>
  </w:num>
  <w:num w:numId="11">
    <w:abstractNumId w:val="11"/>
  </w:num>
  <w:num w:numId="12">
    <w:abstractNumId w:val="2"/>
  </w:num>
  <w:num w:numId="13">
    <w:abstractNumId w:val="21"/>
  </w:num>
  <w:num w:numId="14">
    <w:abstractNumId w:val="4"/>
  </w:num>
  <w:num w:numId="15">
    <w:abstractNumId w:val="7"/>
  </w:num>
  <w:num w:numId="16">
    <w:abstractNumId w:val="15"/>
  </w:num>
  <w:num w:numId="17">
    <w:abstractNumId w:val="20"/>
  </w:num>
  <w:num w:numId="18">
    <w:abstractNumId w:val="5"/>
  </w:num>
  <w:num w:numId="19">
    <w:abstractNumId w:val="8"/>
  </w:num>
  <w:num w:numId="20">
    <w:abstractNumId w:val="0"/>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55"/>
    <w:rsid w:val="000209EA"/>
    <w:rsid w:val="0002627D"/>
    <w:rsid w:val="0003374B"/>
    <w:rsid w:val="00034671"/>
    <w:rsid w:val="00037AA8"/>
    <w:rsid w:val="000645CA"/>
    <w:rsid w:val="00094D3B"/>
    <w:rsid w:val="000B065F"/>
    <w:rsid w:val="000B498C"/>
    <w:rsid w:val="000D1A71"/>
    <w:rsid w:val="000D7D6F"/>
    <w:rsid w:val="000E30D8"/>
    <w:rsid w:val="000F48EF"/>
    <w:rsid w:val="000F7408"/>
    <w:rsid w:val="00112B80"/>
    <w:rsid w:val="0012427B"/>
    <w:rsid w:val="00157BEA"/>
    <w:rsid w:val="00161F42"/>
    <w:rsid w:val="00196241"/>
    <w:rsid w:val="001971BC"/>
    <w:rsid w:val="001B248E"/>
    <w:rsid w:val="001C3ACB"/>
    <w:rsid w:val="001D670C"/>
    <w:rsid w:val="001E1B9F"/>
    <w:rsid w:val="001F717B"/>
    <w:rsid w:val="00217B62"/>
    <w:rsid w:val="002800EB"/>
    <w:rsid w:val="002F5516"/>
    <w:rsid w:val="003039F7"/>
    <w:rsid w:val="0031088C"/>
    <w:rsid w:val="003113EF"/>
    <w:rsid w:val="00322081"/>
    <w:rsid w:val="00343007"/>
    <w:rsid w:val="003733F7"/>
    <w:rsid w:val="00374140"/>
    <w:rsid w:val="0039307F"/>
    <w:rsid w:val="0039712C"/>
    <w:rsid w:val="003D0F7E"/>
    <w:rsid w:val="0040673F"/>
    <w:rsid w:val="0041685A"/>
    <w:rsid w:val="00452B36"/>
    <w:rsid w:val="0046475B"/>
    <w:rsid w:val="00472012"/>
    <w:rsid w:val="004825DA"/>
    <w:rsid w:val="0049133A"/>
    <w:rsid w:val="004923EB"/>
    <w:rsid w:val="004A0BA9"/>
    <w:rsid w:val="004C1935"/>
    <w:rsid w:val="004C2BA9"/>
    <w:rsid w:val="004C3947"/>
    <w:rsid w:val="004D1BE5"/>
    <w:rsid w:val="004D554D"/>
    <w:rsid w:val="0050599E"/>
    <w:rsid w:val="005236E2"/>
    <w:rsid w:val="00530C64"/>
    <w:rsid w:val="00541072"/>
    <w:rsid w:val="00545AD1"/>
    <w:rsid w:val="00547AB2"/>
    <w:rsid w:val="00554EFE"/>
    <w:rsid w:val="00594A69"/>
    <w:rsid w:val="00596376"/>
    <w:rsid w:val="005A32EA"/>
    <w:rsid w:val="005A3C19"/>
    <w:rsid w:val="005C759F"/>
    <w:rsid w:val="005D0A3D"/>
    <w:rsid w:val="005E569C"/>
    <w:rsid w:val="006001EC"/>
    <w:rsid w:val="00616160"/>
    <w:rsid w:val="00632E73"/>
    <w:rsid w:val="006774BB"/>
    <w:rsid w:val="00690936"/>
    <w:rsid w:val="006A583D"/>
    <w:rsid w:val="006A693D"/>
    <w:rsid w:val="006B0234"/>
    <w:rsid w:val="006D2129"/>
    <w:rsid w:val="0070395D"/>
    <w:rsid w:val="0070580E"/>
    <w:rsid w:val="00711443"/>
    <w:rsid w:val="0072317D"/>
    <w:rsid w:val="00730085"/>
    <w:rsid w:val="00732723"/>
    <w:rsid w:val="007329D9"/>
    <w:rsid w:val="007539FA"/>
    <w:rsid w:val="00780997"/>
    <w:rsid w:val="00793D72"/>
    <w:rsid w:val="007E4612"/>
    <w:rsid w:val="0080774F"/>
    <w:rsid w:val="00816CBD"/>
    <w:rsid w:val="00822C46"/>
    <w:rsid w:val="008353BC"/>
    <w:rsid w:val="00843E3A"/>
    <w:rsid w:val="00856FB4"/>
    <w:rsid w:val="00862045"/>
    <w:rsid w:val="00867311"/>
    <w:rsid w:val="0087353E"/>
    <w:rsid w:val="00873E14"/>
    <w:rsid w:val="0088634F"/>
    <w:rsid w:val="0089160E"/>
    <w:rsid w:val="008927C9"/>
    <w:rsid w:val="008B1A4E"/>
    <w:rsid w:val="008C2562"/>
    <w:rsid w:val="008C7A01"/>
    <w:rsid w:val="008D35D4"/>
    <w:rsid w:val="008D7108"/>
    <w:rsid w:val="008E4FDA"/>
    <w:rsid w:val="008F1176"/>
    <w:rsid w:val="00912F20"/>
    <w:rsid w:val="009265F8"/>
    <w:rsid w:val="00946EC4"/>
    <w:rsid w:val="00965DC2"/>
    <w:rsid w:val="00974B8D"/>
    <w:rsid w:val="009903E5"/>
    <w:rsid w:val="009C4AD8"/>
    <w:rsid w:val="009D14CC"/>
    <w:rsid w:val="009E5893"/>
    <w:rsid w:val="009F1759"/>
    <w:rsid w:val="00A03BBE"/>
    <w:rsid w:val="00A201ED"/>
    <w:rsid w:val="00A23030"/>
    <w:rsid w:val="00A23FD5"/>
    <w:rsid w:val="00A333CE"/>
    <w:rsid w:val="00A41DF5"/>
    <w:rsid w:val="00A452CF"/>
    <w:rsid w:val="00A47DC9"/>
    <w:rsid w:val="00A57225"/>
    <w:rsid w:val="00A93F5C"/>
    <w:rsid w:val="00AD3DD3"/>
    <w:rsid w:val="00AD3FFA"/>
    <w:rsid w:val="00B12AB3"/>
    <w:rsid w:val="00B134F3"/>
    <w:rsid w:val="00B138CA"/>
    <w:rsid w:val="00B25D5D"/>
    <w:rsid w:val="00B308C9"/>
    <w:rsid w:val="00B3277F"/>
    <w:rsid w:val="00B6417C"/>
    <w:rsid w:val="00B73920"/>
    <w:rsid w:val="00B84A24"/>
    <w:rsid w:val="00BB348C"/>
    <w:rsid w:val="00BC0D17"/>
    <w:rsid w:val="00BE55CF"/>
    <w:rsid w:val="00BF329B"/>
    <w:rsid w:val="00C47517"/>
    <w:rsid w:val="00C53CD8"/>
    <w:rsid w:val="00C77055"/>
    <w:rsid w:val="00CC165E"/>
    <w:rsid w:val="00CD2B1F"/>
    <w:rsid w:val="00CD32F1"/>
    <w:rsid w:val="00CD64DF"/>
    <w:rsid w:val="00CE29E6"/>
    <w:rsid w:val="00D006E1"/>
    <w:rsid w:val="00D03255"/>
    <w:rsid w:val="00D21EA2"/>
    <w:rsid w:val="00D2432B"/>
    <w:rsid w:val="00D33627"/>
    <w:rsid w:val="00D344AD"/>
    <w:rsid w:val="00D37F05"/>
    <w:rsid w:val="00D4254A"/>
    <w:rsid w:val="00D4644A"/>
    <w:rsid w:val="00D47F2F"/>
    <w:rsid w:val="00D75DB3"/>
    <w:rsid w:val="00D765AD"/>
    <w:rsid w:val="00D95918"/>
    <w:rsid w:val="00DD4A84"/>
    <w:rsid w:val="00DE1DC8"/>
    <w:rsid w:val="00DF50AD"/>
    <w:rsid w:val="00E51EB7"/>
    <w:rsid w:val="00E52A44"/>
    <w:rsid w:val="00E71410"/>
    <w:rsid w:val="00EA3C5E"/>
    <w:rsid w:val="00EC33E3"/>
    <w:rsid w:val="00EE631D"/>
    <w:rsid w:val="00EF5B01"/>
    <w:rsid w:val="00F0490C"/>
    <w:rsid w:val="00F1583A"/>
    <w:rsid w:val="00F225C1"/>
    <w:rsid w:val="00F542FF"/>
    <w:rsid w:val="00F55554"/>
    <w:rsid w:val="00F6443A"/>
    <w:rsid w:val="00F8020D"/>
    <w:rsid w:val="00F80320"/>
    <w:rsid w:val="00F9521D"/>
    <w:rsid w:val="00F95D14"/>
    <w:rsid w:val="00FA2B0F"/>
    <w:rsid w:val="00FE5C5E"/>
    <w:rsid w:val="00FE6C52"/>
    <w:rsid w:val="00FF6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E2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255"/>
    <w:rPr>
      <w:color w:val="0000FF" w:themeColor="hyperlink"/>
      <w:u w:val="single"/>
    </w:rPr>
  </w:style>
  <w:style w:type="paragraph" w:styleId="ListParagraph">
    <w:name w:val="List Paragraph"/>
    <w:basedOn w:val="Normal"/>
    <w:uiPriority w:val="34"/>
    <w:qFormat/>
    <w:rsid w:val="00D03255"/>
    <w:pPr>
      <w:ind w:left="720"/>
      <w:contextualSpacing/>
    </w:pPr>
  </w:style>
  <w:style w:type="paragraph" w:styleId="Header">
    <w:name w:val="header"/>
    <w:basedOn w:val="Normal"/>
    <w:link w:val="HeaderChar"/>
    <w:uiPriority w:val="99"/>
    <w:unhideWhenUsed/>
    <w:rsid w:val="00D03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255"/>
  </w:style>
  <w:style w:type="paragraph" w:styleId="Footer">
    <w:name w:val="footer"/>
    <w:basedOn w:val="Normal"/>
    <w:link w:val="FooterChar"/>
    <w:uiPriority w:val="99"/>
    <w:unhideWhenUsed/>
    <w:rsid w:val="00D03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255"/>
  </w:style>
  <w:style w:type="paragraph" w:styleId="BalloonText">
    <w:name w:val="Balloon Text"/>
    <w:basedOn w:val="Normal"/>
    <w:link w:val="BalloonTextChar"/>
    <w:uiPriority w:val="99"/>
    <w:semiHidden/>
    <w:unhideWhenUsed/>
    <w:rsid w:val="00D0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55"/>
    <w:rPr>
      <w:rFonts w:ascii="Tahoma" w:hAnsi="Tahoma" w:cs="Tahoma"/>
      <w:sz w:val="16"/>
      <w:szCs w:val="16"/>
    </w:rPr>
  </w:style>
  <w:style w:type="table" w:styleId="TableGrid">
    <w:name w:val="Table Grid"/>
    <w:basedOn w:val="TableNormal"/>
    <w:rsid w:val="0030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9E6"/>
    <w:rPr>
      <w:sz w:val="16"/>
      <w:szCs w:val="16"/>
    </w:rPr>
  </w:style>
  <w:style w:type="paragraph" w:styleId="CommentText">
    <w:name w:val="annotation text"/>
    <w:basedOn w:val="Normal"/>
    <w:link w:val="CommentTextChar"/>
    <w:uiPriority w:val="99"/>
    <w:semiHidden/>
    <w:unhideWhenUsed/>
    <w:rsid w:val="00CE29E6"/>
    <w:pPr>
      <w:spacing w:line="240" w:lineRule="auto"/>
    </w:pPr>
    <w:rPr>
      <w:sz w:val="20"/>
      <w:szCs w:val="20"/>
    </w:rPr>
  </w:style>
  <w:style w:type="character" w:customStyle="1" w:styleId="CommentTextChar">
    <w:name w:val="Comment Text Char"/>
    <w:basedOn w:val="DefaultParagraphFont"/>
    <w:link w:val="CommentText"/>
    <w:uiPriority w:val="99"/>
    <w:semiHidden/>
    <w:rsid w:val="00CE29E6"/>
    <w:rPr>
      <w:sz w:val="20"/>
      <w:szCs w:val="20"/>
    </w:rPr>
  </w:style>
  <w:style w:type="paragraph" w:styleId="CommentSubject">
    <w:name w:val="annotation subject"/>
    <w:basedOn w:val="CommentText"/>
    <w:next w:val="CommentText"/>
    <w:link w:val="CommentSubjectChar"/>
    <w:uiPriority w:val="99"/>
    <w:semiHidden/>
    <w:unhideWhenUsed/>
    <w:rsid w:val="00CE29E6"/>
    <w:rPr>
      <w:b/>
      <w:bCs/>
    </w:rPr>
  </w:style>
  <w:style w:type="character" w:customStyle="1" w:styleId="CommentSubjectChar">
    <w:name w:val="Comment Subject Char"/>
    <w:basedOn w:val="CommentTextChar"/>
    <w:link w:val="CommentSubject"/>
    <w:uiPriority w:val="99"/>
    <w:semiHidden/>
    <w:rsid w:val="00CE29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255"/>
    <w:rPr>
      <w:color w:val="0000FF" w:themeColor="hyperlink"/>
      <w:u w:val="single"/>
    </w:rPr>
  </w:style>
  <w:style w:type="paragraph" w:styleId="ListParagraph">
    <w:name w:val="List Paragraph"/>
    <w:basedOn w:val="Normal"/>
    <w:uiPriority w:val="34"/>
    <w:qFormat/>
    <w:rsid w:val="00D03255"/>
    <w:pPr>
      <w:ind w:left="720"/>
      <w:contextualSpacing/>
    </w:pPr>
  </w:style>
  <w:style w:type="paragraph" w:styleId="Header">
    <w:name w:val="header"/>
    <w:basedOn w:val="Normal"/>
    <w:link w:val="HeaderChar"/>
    <w:uiPriority w:val="99"/>
    <w:unhideWhenUsed/>
    <w:rsid w:val="00D03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255"/>
  </w:style>
  <w:style w:type="paragraph" w:styleId="Footer">
    <w:name w:val="footer"/>
    <w:basedOn w:val="Normal"/>
    <w:link w:val="FooterChar"/>
    <w:uiPriority w:val="99"/>
    <w:unhideWhenUsed/>
    <w:rsid w:val="00D03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255"/>
  </w:style>
  <w:style w:type="paragraph" w:styleId="BalloonText">
    <w:name w:val="Balloon Text"/>
    <w:basedOn w:val="Normal"/>
    <w:link w:val="BalloonTextChar"/>
    <w:uiPriority w:val="99"/>
    <w:semiHidden/>
    <w:unhideWhenUsed/>
    <w:rsid w:val="00D0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55"/>
    <w:rPr>
      <w:rFonts w:ascii="Tahoma" w:hAnsi="Tahoma" w:cs="Tahoma"/>
      <w:sz w:val="16"/>
      <w:szCs w:val="16"/>
    </w:rPr>
  </w:style>
  <w:style w:type="table" w:styleId="TableGrid">
    <w:name w:val="Table Grid"/>
    <w:basedOn w:val="TableNormal"/>
    <w:rsid w:val="0030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9E6"/>
    <w:rPr>
      <w:sz w:val="16"/>
      <w:szCs w:val="16"/>
    </w:rPr>
  </w:style>
  <w:style w:type="paragraph" w:styleId="CommentText">
    <w:name w:val="annotation text"/>
    <w:basedOn w:val="Normal"/>
    <w:link w:val="CommentTextChar"/>
    <w:uiPriority w:val="99"/>
    <w:semiHidden/>
    <w:unhideWhenUsed/>
    <w:rsid w:val="00CE29E6"/>
    <w:pPr>
      <w:spacing w:line="240" w:lineRule="auto"/>
    </w:pPr>
    <w:rPr>
      <w:sz w:val="20"/>
      <w:szCs w:val="20"/>
    </w:rPr>
  </w:style>
  <w:style w:type="character" w:customStyle="1" w:styleId="CommentTextChar">
    <w:name w:val="Comment Text Char"/>
    <w:basedOn w:val="DefaultParagraphFont"/>
    <w:link w:val="CommentText"/>
    <w:uiPriority w:val="99"/>
    <w:semiHidden/>
    <w:rsid w:val="00CE29E6"/>
    <w:rPr>
      <w:sz w:val="20"/>
      <w:szCs w:val="20"/>
    </w:rPr>
  </w:style>
  <w:style w:type="paragraph" w:styleId="CommentSubject">
    <w:name w:val="annotation subject"/>
    <w:basedOn w:val="CommentText"/>
    <w:next w:val="CommentText"/>
    <w:link w:val="CommentSubjectChar"/>
    <w:uiPriority w:val="99"/>
    <w:semiHidden/>
    <w:unhideWhenUsed/>
    <w:rsid w:val="00CE29E6"/>
    <w:rPr>
      <w:b/>
      <w:bCs/>
    </w:rPr>
  </w:style>
  <w:style w:type="character" w:customStyle="1" w:styleId="CommentSubjectChar">
    <w:name w:val="Comment Subject Char"/>
    <w:basedOn w:val="CommentTextChar"/>
    <w:link w:val="CommentSubject"/>
    <w:uiPriority w:val="99"/>
    <w:semiHidden/>
    <w:rsid w:val="00CE29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osce.org/where-we-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ury.golovkov@os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SECPCU-816831299-4341</_dlc_DocId>
    <_dlc_DocIdUrl xmlns="8ae9e4b5-a25c-480e-bd4a-637337fa20a2">
      <Url>https://jarvis.osce.org/sites/sec_pcu/drm/_layouts/15/DocIdRedir.aspx?ID=SECPCU-816831299-4341</Url>
      <Description>SECPCU-816831299-4341</Description>
    </_dlc_DocIdUrl>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6" ma:contentTypeDescription="OSCE Standard Document" ma:contentTypeScope="" ma:versionID="070c3a6ec2ba502869a8f9cc6cb3ba4e">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C2A3-0E9D-4DA2-941E-FF3B146BD2B2}">
  <ds:schemaRefs>
    <ds:schemaRef ds:uri="http://schemas.microsoft.com/sharepoint/v3/contenttype/forms"/>
  </ds:schemaRefs>
</ds:datastoreItem>
</file>

<file path=customXml/itemProps2.xml><?xml version="1.0" encoding="utf-8"?>
<ds:datastoreItem xmlns:ds="http://schemas.openxmlformats.org/officeDocument/2006/customXml" ds:itemID="{DD317ACB-7326-4EA2-83A3-7C7D62B81684}">
  <ds:schemaRefs>
    <ds:schemaRef ds:uri="http://schemas.microsoft.com/office/2006/documentManagement/types"/>
    <ds:schemaRef ds:uri="http://www.w3.org/XML/1998/namespace"/>
    <ds:schemaRef ds:uri="1fc8b376-a36e-41c2-b0ec-ba8a570258d0"/>
    <ds:schemaRef ds:uri="http://purl.org/dc/elements/1.1/"/>
    <ds:schemaRef ds:uri="http://purl.org/dc/terms/"/>
    <ds:schemaRef ds:uri="http://schemas.microsoft.com/office/infopath/2007/PartnerControls"/>
    <ds:schemaRef ds:uri="http://schemas.openxmlformats.org/package/2006/metadata/core-properties"/>
    <ds:schemaRef ds:uri="8ae9e4b5-a25c-480e-bd4a-637337fa20a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2ED4CFF-A793-4E4B-81AC-D84538BE9D7E}">
  <ds:schemaRefs>
    <ds:schemaRef ds:uri="http://schemas.microsoft.com/sharepoint/events"/>
  </ds:schemaRefs>
</ds:datastoreItem>
</file>

<file path=customXml/itemProps4.xml><?xml version="1.0" encoding="utf-8"?>
<ds:datastoreItem xmlns:ds="http://schemas.openxmlformats.org/officeDocument/2006/customXml" ds:itemID="{C1C510FD-253F-4245-A0B5-9140D391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E5BCC5-6258-4E9A-8EA0-95311FC7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Golovkov</dc:creator>
  <cp:lastModifiedBy>Yury Golovkov</cp:lastModifiedBy>
  <cp:revision>3</cp:revision>
  <dcterms:created xsi:type="dcterms:W3CDTF">2018-07-18T11:03:00Z</dcterms:created>
  <dcterms:modified xsi:type="dcterms:W3CDTF">2018-07-19T10:20:00Z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a84c12e7-0ffd-4795-acf8-818b9b0a5007</vt:lpwstr>
  </property>
  <property fmtid="{D5CDD505-2E9C-101B-9397-08002B2CF9AE}" pid="3" name="ContentTypeId">
    <vt:lpwstr>0x010100B61FC88BBA394FB1902A96B76170DF590081F31D61B3F34B87AE5ACEA58FB5B51B0017AB8275E3F3A647966803DEDAB4D42B</vt:lpwstr>
  </property>
</Properties>
</file>