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EA6EB" w14:textId="77777777" w:rsidR="00056DB5" w:rsidRPr="00527F96" w:rsidRDefault="004A37AA" w:rsidP="006938ED">
      <w:pPr>
        <w:jc w:val="center"/>
        <w:rPr>
          <w:rFonts w:ascii="Times New Roman" w:hAnsi="Times New Roman" w:cs="Times New Roman"/>
          <w:b/>
          <w:u w:val="single"/>
          <w:lang w:val="en-US"/>
        </w:rPr>
      </w:pPr>
      <w:bookmarkStart w:id="0" w:name="_GoBack"/>
      <w:bookmarkEnd w:id="0"/>
      <w:r>
        <w:rPr>
          <w:rFonts w:ascii="Times New Roman" w:hAnsi="Times New Roman" w:cs="Times New Roman"/>
          <w:b/>
          <w:u w:val="single"/>
          <w:lang w:val="en-US"/>
        </w:rPr>
        <w:t>ITB/SMM/0</w:t>
      </w:r>
      <w:r w:rsidR="00CA401F">
        <w:rPr>
          <w:rFonts w:ascii="Times New Roman" w:hAnsi="Times New Roman" w:cs="Times New Roman"/>
          <w:b/>
          <w:u w:val="single"/>
          <w:lang w:val="en-US"/>
        </w:rPr>
        <w:t>8</w:t>
      </w:r>
      <w:r>
        <w:rPr>
          <w:rFonts w:ascii="Times New Roman" w:hAnsi="Times New Roman" w:cs="Times New Roman"/>
          <w:b/>
          <w:u w:val="single"/>
          <w:lang w:val="en-US"/>
        </w:rPr>
        <w:t>/2020</w:t>
      </w:r>
      <w:r w:rsidR="00C10203" w:rsidRPr="00527F96">
        <w:rPr>
          <w:rFonts w:ascii="Times New Roman" w:hAnsi="Times New Roman" w:cs="Times New Roman"/>
          <w:b/>
          <w:u w:val="single"/>
          <w:lang w:val="en-US"/>
        </w:rPr>
        <w:t xml:space="preserve"> “</w:t>
      </w:r>
      <w:r w:rsidRPr="004A37AA">
        <w:rPr>
          <w:rFonts w:ascii="Times New Roman" w:hAnsi="Times New Roman" w:cs="Times New Roman"/>
          <w:b/>
          <w:u w:val="single"/>
          <w:lang w:val="en-US"/>
        </w:rPr>
        <w:t>Supply and delivery of Uninterruptible Power Supply (UPS) devices, spare components, blocks and accessories to them for the OSCE Special Monitoring Mission to Ukraine (SMM)</w:t>
      </w:r>
      <w:r w:rsidR="00C10203" w:rsidRPr="00527F96">
        <w:rPr>
          <w:rFonts w:ascii="Times New Roman" w:hAnsi="Times New Roman" w:cs="Times New Roman"/>
          <w:b/>
          <w:u w:val="single"/>
          <w:lang w:val="en-US"/>
        </w:rPr>
        <w:t>”</w:t>
      </w:r>
    </w:p>
    <w:p w14:paraId="3E7627FD" w14:textId="77777777" w:rsidR="00C10203" w:rsidRPr="004A37AA" w:rsidRDefault="007D2616" w:rsidP="006938ED">
      <w:pPr>
        <w:jc w:val="center"/>
        <w:rPr>
          <w:rFonts w:ascii="Times New Roman" w:hAnsi="Times New Roman" w:cs="Times New Roman"/>
          <w:b/>
          <w:u w:val="single"/>
          <w:lang w:val="en-US"/>
        </w:rPr>
      </w:pPr>
      <w:r>
        <w:rPr>
          <w:rFonts w:ascii="Times New Roman" w:hAnsi="Times New Roman" w:cs="Times New Roman"/>
          <w:b/>
          <w:u w:val="single"/>
          <w:lang w:val="en-US"/>
        </w:rPr>
        <w:t>Clarification</w:t>
      </w:r>
      <w:r w:rsidRPr="004A37AA">
        <w:rPr>
          <w:rFonts w:ascii="Times New Roman" w:hAnsi="Times New Roman" w:cs="Times New Roman"/>
          <w:b/>
          <w:u w:val="single"/>
          <w:lang w:val="en-US"/>
        </w:rPr>
        <w:t xml:space="preserve"> </w:t>
      </w:r>
      <w:r>
        <w:rPr>
          <w:rFonts w:ascii="Times New Roman" w:hAnsi="Times New Roman" w:cs="Times New Roman"/>
          <w:b/>
          <w:u w:val="single"/>
          <w:lang w:val="en-US"/>
        </w:rPr>
        <w:t>note</w:t>
      </w:r>
      <w:r w:rsidR="004A37AA" w:rsidRPr="004A37AA">
        <w:rPr>
          <w:rFonts w:ascii="Times New Roman" w:hAnsi="Times New Roman" w:cs="Times New Roman"/>
          <w:b/>
          <w:u w:val="single"/>
          <w:lang w:val="en-US"/>
        </w:rPr>
        <w:t xml:space="preserve"> </w:t>
      </w:r>
      <w:r>
        <w:rPr>
          <w:rFonts w:ascii="Times New Roman" w:hAnsi="Times New Roman" w:cs="Times New Roman"/>
          <w:b/>
          <w:u w:val="single"/>
          <w:lang w:val="en-US"/>
        </w:rPr>
        <w:t>No</w:t>
      </w:r>
      <w:r w:rsidRPr="004A37AA">
        <w:rPr>
          <w:rFonts w:ascii="Times New Roman" w:hAnsi="Times New Roman" w:cs="Times New Roman"/>
          <w:b/>
          <w:u w:val="single"/>
          <w:lang w:val="en-US"/>
        </w:rPr>
        <w:t>1</w:t>
      </w:r>
    </w:p>
    <w:p w14:paraId="55E8EB9A" w14:textId="77777777" w:rsidR="001C4DB8" w:rsidRDefault="004A37AA" w:rsidP="004A37AA">
      <w:pPr>
        <w:spacing w:after="0" w:line="240" w:lineRule="auto"/>
        <w:jc w:val="both"/>
        <w:rPr>
          <w:rFonts w:ascii="Times New Roman" w:hAnsi="Times New Roman" w:cs="Times New Roman"/>
          <w:lang w:val="en-US"/>
        </w:rPr>
      </w:pPr>
      <w:r>
        <w:rPr>
          <w:rFonts w:ascii="Times New Roman" w:hAnsi="Times New Roman" w:cs="Times New Roman"/>
          <w:b/>
          <w:lang w:val="uk-UA"/>
        </w:rPr>
        <w:t>Question</w:t>
      </w:r>
      <w:r w:rsidR="003E5CF5">
        <w:rPr>
          <w:rFonts w:ascii="Times New Roman" w:hAnsi="Times New Roman" w:cs="Times New Roman"/>
          <w:b/>
          <w:lang w:val="uk-UA"/>
        </w:rPr>
        <w:t xml:space="preserve"> </w:t>
      </w:r>
      <w:r w:rsidR="003E5CF5" w:rsidRPr="004A37AA">
        <w:rPr>
          <w:rFonts w:ascii="Times New Roman" w:hAnsi="Times New Roman" w:cs="Times New Roman"/>
          <w:b/>
          <w:lang w:val="en-US"/>
        </w:rPr>
        <w:t>1</w:t>
      </w:r>
      <w:r w:rsidR="007F7999" w:rsidRPr="004A37AA">
        <w:rPr>
          <w:rFonts w:ascii="Times New Roman" w:hAnsi="Times New Roman" w:cs="Times New Roman"/>
          <w:b/>
          <w:lang w:val="en-US"/>
        </w:rPr>
        <w:t xml:space="preserve"> </w:t>
      </w:r>
      <w:r w:rsidRPr="004A37AA">
        <w:rPr>
          <w:rFonts w:ascii="Times New Roman" w:hAnsi="Times New Roman" w:cs="Times New Roman"/>
          <w:lang w:val="en-US"/>
        </w:rPr>
        <w:t>“What is the meaning of the next requirement: Provision of necessary certificates and licenses and/or other permission documents for legal use of the Goods on the territory of Ukraine”</w:t>
      </w:r>
    </w:p>
    <w:p w14:paraId="63A35E51" w14:textId="77777777" w:rsidR="004A37AA" w:rsidRDefault="004A37AA" w:rsidP="004A37AA">
      <w:pPr>
        <w:spacing w:after="0" w:line="240" w:lineRule="auto"/>
        <w:jc w:val="both"/>
        <w:rPr>
          <w:rFonts w:ascii="Times New Roman" w:hAnsi="Times New Roman" w:cs="Times New Roman"/>
          <w:lang w:val="en-US"/>
        </w:rPr>
      </w:pPr>
    </w:p>
    <w:p w14:paraId="0D662E6F" w14:textId="77777777" w:rsidR="003C6487" w:rsidRDefault="004A37AA" w:rsidP="004A37AA">
      <w:pPr>
        <w:spacing w:after="0" w:line="240" w:lineRule="auto"/>
        <w:jc w:val="both"/>
        <w:rPr>
          <w:rFonts w:ascii="Times New Roman" w:hAnsi="Times New Roman" w:cs="Times New Roman"/>
          <w:lang w:val="en-US"/>
        </w:rPr>
      </w:pPr>
      <w:r w:rsidRPr="00531DB1">
        <w:rPr>
          <w:rFonts w:ascii="Times New Roman" w:hAnsi="Times New Roman" w:cs="Times New Roman"/>
          <w:b/>
          <w:lang w:val="en-US"/>
        </w:rPr>
        <w:t>Answer:</w:t>
      </w:r>
      <w:r>
        <w:rPr>
          <w:rFonts w:ascii="Times New Roman" w:hAnsi="Times New Roman" w:cs="Times New Roman"/>
          <w:lang w:val="en-US"/>
        </w:rPr>
        <w:t xml:space="preserve"> “</w:t>
      </w:r>
      <w:r w:rsidRPr="004A37AA">
        <w:rPr>
          <w:rFonts w:ascii="Times New Roman" w:hAnsi="Times New Roman" w:cs="Times New Roman"/>
          <w:lang w:val="en-US"/>
        </w:rPr>
        <w:t>"EU Declaration of Conformity" is acceptable document for such</w:t>
      </w:r>
      <w:r>
        <w:rPr>
          <w:rFonts w:ascii="Times New Roman" w:hAnsi="Times New Roman" w:cs="Times New Roman"/>
          <w:lang w:val="en-US"/>
        </w:rPr>
        <w:t xml:space="preserve"> purpose</w:t>
      </w:r>
      <w:r w:rsidRPr="004A37AA">
        <w:rPr>
          <w:rFonts w:ascii="Times New Roman" w:hAnsi="Times New Roman" w:cs="Times New Roman"/>
          <w:lang w:val="en-US"/>
        </w:rPr>
        <w:t>.</w:t>
      </w:r>
      <w:r>
        <w:rPr>
          <w:rFonts w:ascii="Times New Roman" w:hAnsi="Times New Roman" w:cs="Times New Roman"/>
          <w:lang w:val="en-US"/>
        </w:rPr>
        <w:t xml:space="preserve"> </w:t>
      </w:r>
      <w:r w:rsidRPr="004A37AA">
        <w:rPr>
          <w:rFonts w:ascii="Times New Roman" w:hAnsi="Times New Roman" w:cs="Times New Roman"/>
          <w:lang w:val="en-US"/>
        </w:rPr>
        <w:t>Alternatively official letter from vendor about official supply of the particular model/part number to Ukraine or official certification in Ukraine could be accepted.</w:t>
      </w:r>
      <w:r>
        <w:rPr>
          <w:rFonts w:ascii="Times New Roman" w:hAnsi="Times New Roman" w:cs="Times New Roman"/>
          <w:lang w:val="en-US"/>
        </w:rPr>
        <w:t xml:space="preserve"> </w:t>
      </w:r>
    </w:p>
    <w:p w14:paraId="2410061C" w14:textId="77777777" w:rsidR="003C6487" w:rsidRDefault="003C6487" w:rsidP="004A37AA">
      <w:pPr>
        <w:spacing w:after="0" w:line="240" w:lineRule="auto"/>
        <w:jc w:val="both"/>
        <w:rPr>
          <w:rFonts w:ascii="Times New Roman" w:hAnsi="Times New Roman" w:cs="Times New Roman"/>
          <w:lang w:val="en-US"/>
        </w:rPr>
      </w:pPr>
    </w:p>
    <w:p w14:paraId="15C712FA" w14:textId="77777777" w:rsidR="003C6487" w:rsidRPr="003C6487" w:rsidRDefault="003C6487" w:rsidP="003C6487">
      <w:pPr>
        <w:spacing w:after="0" w:line="240" w:lineRule="auto"/>
        <w:jc w:val="both"/>
        <w:rPr>
          <w:rFonts w:ascii="Times New Roman" w:hAnsi="Times New Roman" w:cs="Times New Roman"/>
          <w:lang w:val="en-US"/>
        </w:rPr>
      </w:pPr>
      <w:r w:rsidRPr="003C6487">
        <w:rPr>
          <w:rFonts w:ascii="Times New Roman" w:hAnsi="Times New Roman" w:cs="Times New Roman"/>
          <w:lang w:val="en-US"/>
        </w:rPr>
        <w:t>The idea here is that:</w:t>
      </w:r>
    </w:p>
    <w:p w14:paraId="112FBA25" w14:textId="77777777" w:rsidR="003C6487" w:rsidRPr="003C6487" w:rsidRDefault="003C6487" w:rsidP="003C6487">
      <w:pPr>
        <w:spacing w:after="0" w:line="240" w:lineRule="auto"/>
        <w:jc w:val="both"/>
        <w:rPr>
          <w:rFonts w:ascii="Times New Roman" w:hAnsi="Times New Roman" w:cs="Times New Roman"/>
          <w:lang w:val="en-US"/>
        </w:rPr>
      </w:pPr>
      <w:r w:rsidRPr="003C6487">
        <w:rPr>
          <w:rFonts w:ascii="Times New Roman" w:hAnsi="Times New Roman" w:cs="Times New Roman"/>
          <w:lang w:val="en-US"/>
        </w:rPr>
        <w:t xml:space="preserve">              </w:t>
      </w:r>
      <w:r w:rsidR="00F53E46">
        <w:rPr>
          <w:rFonts w:ascii="Times New Roman" w:hAnsi="Times New Roman" w:cs="Times New Roman"/>
          <w:lang w:val="en-US"/>
        </w:rPr>
        <w:t>-</w:t>
      </w:r>
      <w:r w:rsidRPr="003C6487">
        <w:rPr>
          <w:rFonts w:ascii="Times New Roman" w:hAnsi="Times New Roman" w:cs="Times New Roman"/>
          <w:lang w:val="en-US"/>
        </w:rPr>
        <w:t xml:space="preserve">  something purposed for market in India, Australia, China, South Africa etc. is not shipped;</w:t>
      </w:r>
    </w:p>
    <w:p w14:paraId="6F04CF31" w14:textId="77777777" w:rsidR="004A37AA" w:rsidRDefault="003C6487" w:rsidP="003C6487">
      <w:pPr>
        <w:spacing w:after="0" w:line="240" w:lineRule="auto"/>
        <w:jc w:val="both"/>
        <w:rPr>
          <w:rFonts w:ascii="Times New Roman" w:hAnsi="Times New Roman" w:cs="Times New Roman"/>
          <w:lang w:val="en-US"/>
        </w:rPr>
      </w:pPr>
      <w:r w:rsidRPr="003C6487">
        <w:rPr>
          <w:rFonts w:ascii="Times New Roman" w:hAnsi="Times New Roman" w:cs="Times New Roman"/>
          <w:lang w:val="en-US"/>
        </w:rPr>
        <w:t xml:space="preserve">              </w:t>
      </w:r>
      <w:r w:rsidR="00F53E46">
        <w:rPr>
          <w:rFonts w:ascii="Times New Roman" w:hAnsi="Times New Roman" w:cs="Times New Roman"/>
          <w:lang w:val="en-US"/>
        </w:rPr>
        <w:t>-</w:t>
      </w:r>
      <w:r w:rsidRPr="003C6487">
        <w:rPr>
          <w:rFonts w:ascii="Times New Roman" w:hAnsi="Times New Roman" w:cs="Times New Roman"/>
          <w:lang w:val="en-US"/>
        </w:rPr>
        <w:t xml:space="preserve">  something officially restricted for supply and selling in Ukraine is not shipped.</w:t>
      </w:r>
      <w:r w:rsidR="004A37AA">
        <w:rPr>
          <w:rFonts w:ascii="Times New Roman" w:hAnsi="Times New Roman" w:cs="Times New Roman"/>
          <w:lang w:val="en-US"/>
        </w:rPr>
        <w:t>”</w:t>
      </w:r>
    </w:p>
    <w:p w14:paraId="268D7C05" w14:textId="77777777" w:rsidR="003C6487" w:rsidRDefault="003C6487" w:rsidP="003C6487">
      <w:pPr>
        <w:spacing w:after="0" w:line="240" w:lineRule="auto"/>
        <w:jc w:val="both"/>
        <w:rPr>
          <w:rFonts w:ascii="Times New Roman" w:hAnsi="Times New Roman" w:cs="Times New Roman"/>
          <w:lang w:val="en-US"/>
        </w:rPr>
      </w:pPr>
    </w:p>
    <w:p w14:paraId="1CDB90FA" w14:textId="77777777" w:rsidR="003C6487" w:rsidRDefault="003C6487" w:rsidP="003C6487">
      <w:pPr>
        <w:spacing w:after="0" w:line="240" w:lineRule="auto"/>
        <w:jc w:val="both"/>
        <w:rPr>
          <w:rFonts w:ascii="Times New Roman" w:hAnsi="Times New Roman" w:cs="Times New Roman"/>
          <w:lang w:val="en-US"/>
        </w:rPr>
      </w:pPr>
      <w:r w:rsidRPr="003C6487">
        <w:rPr>
          <w:rFonts w:ascii="Times New Roman" w:hAnsi="Times New Roman" w:cs="Times New Roman"/>
          <w:b/>
          <w:lang w:val="en-US"/>
        </w:rPr>
        <w:t>Question 2</w:t>
      </w:r>
      <w:r>
        <w:rPr>
          <w:rFonts w:ascii="Times New Roman" w:hAnsi="Times New Roman" w:cs="Times New Roman"/>
          <w:b/>
          <w:lang w:val="en-US"/>
        </w:rPr>
        <w:t xml:space="preserve"> </w:t>
      </w:r>
      <w:r w:rsidRPr="003C6487">
        <w:rPr>
          <w:rFonts w:ascii="Times New Roman" w:hAnsi="Times New Roman" w:cs="Times New Roman"/>
          <w:lang w:val="en-US"/>
        </w:rPr>
        <w:t>“For the equipment – is it essential to provide exact size of the rack where UPS to be mounted? So goes for other equipment or parts you need for this purpose”</w:t>
      </w:r>
    </w:p>
    <w:p w14:paraId="2E559366" w14:textId="77777777" w:rsidR="003C6487" w:rsidRDefault="003C6487" w:rsidP="003C6487">
      <w:pPr>
        <w:spacing w:after="0" w:line="240" w:lineRule="auto"/>
        <w:jc w:val="both"/>
        <w:rPr>
          <w:rFonts w:ascii="Times New Roman" w:hAnsi="Times New Roman" w:cs="Times New Roman"/>
          <w:lang w:val="en-US"/>
        </w:rPr>
      </w:pPr>
    </w:p>
    <w:p w14:paraId="24047BF6" w14:textId="77777777" w:rsidR="003C6487" w:rsidRPr="003C6487" w:rsidRDefault="003C6487" w:rsidP="003C6487">
      <w:pPr>
        <w:spacing w:after="0" w:line="240" w:lineRule="auto"/>
        <w:jc w:val="both"/>
        <w:rPr>
          <w:rFonts w:ascii="Times New Roman" w:hAnsi="Times New Roman" w:cs="Times New Roman"/>
          <w:lang w:val="en-US"/>
        </w:rPr>
      </w:pPr>
      <w:r w:rsidRPr="00531DB1">
        <w:rPr>
          <w:rFonts w:ascii="Times New Roman" w:hAnsi="Times New Roman" w:cs="Times New Roman"/>
          <w:b/>
          <w:lang w:val="en-US"/>
        </w:rPr>
        <w:t>Answer:</w:t>
      </w:r>
      <w:r>
        <w:rPr>
          <w:rFonts w:ascii="Times New Roman" w:hAnsi="Times New Roman" w:cs="Times New Roman"/>
          <w:lang w:val="en-US"/>
        </w:rPr>
        <w:t xml:space="preserve"> “</w:t>
      </w:r>
      <w:r w:rsidRPr="003C6487">
        <w:rPr>
          <w:rFonts w:ascii="Times New Roman" w:hAnsi="Times New Roman" w:cs="Times New Roman"/>
          <w:lang w:val="en-US"/>
        </w:rPr>
        <w:t>There is variety of 19" telecommunication racks and cabinets in the mission.</w:t>
      </w:r>
      <w:r w:rsidR="00446A3E">
        <w:rPr>
          <w:rFonts w:ascii="Times New Roman" w:hAnsi="Times New Roman" w:cs="Times New Roman"/>
          <w:lang w:val="en-US"/>
        </w:rPr>
        <w:t xml:space="preserve"> </w:t>
      </w:r>
      <w:r w:rsidRPr="003C6487">
        <w:rPr>
          <w:rFonts w:ascii="Times New Roman" w:hAnsi="Times New Roman" w:cs="Times New Roman"/>
          <w:lang w:val="en-US"/>
        </w:rPr>
        <w:t>The most narrow ones are 19" about 450mm depth</w:t>
      </w:r>
      <w:r w:rsidR="00446A3E">
        <w:rPr>
          <w:rFonts w:ascii="Times New Roman" w:hAnsi="Times New Roman" w:cs="Times New Roman"/>
          <w:lang w:val="en-US"/>
        </w:rPr>
        <w:t xml:space="preserve">. </w:t>
      </w:r>
      <w:r w:rsidRPr="003C6487">
        <w:rPr>
          <w:rFonts w:ascii="Times New Roman" w:hAnsi="Times New Roman" w:cs="Times New Roman"/>
          <w:lang w:val="en-US"/>
        </w:rPr>
        <w:t>All others could fit 19" equipment of more than 450mm depth.</w:t>
      </w:r>
    </w:p>
    <w:p w14:paraId="5B143FEB" w14:textId="77777777" w:rsidR="003C6487" w:rsidRPr="003C6487" w:rsidRDefault="003C6487" w:rsidP="003C6487">
      <w:pPr>
        <w:spacing w:after="0" w:line="240" w:lineRule="auto"/>
        <w:jc w:val="both"/>
        <w:rPr>
          <w:b/>
          <w:color w:val="000000"/>
          <w:lang w:val="en-US"/>
        </w:rPr>
      </w:pPr>
      <w:r w:rsidRPr="003C6487">
        <w:rPr>
          <w:rFonts w:ascii="Times New Roman" w:hAnsi="Times New Roman" w:cs="Times New Roman"/>
          <w:lang w:val="en-US"/>
        </w:rPr>
        <w:t>There is single LOT #1 with requirement to fit narrow telecommunication rack or cabinet of depth 450mm</w:t>
      </w:r>
      <w:r>
        <w:rPr>
          <w:rFonts w:ascii="Times New Roman" w:hAnsi="Times New Roman" w:cs="Times New Roman"/>
          <w:lang w:val="en-US"/>
        </w:rPr>
        <w:t>”</w:t>
      </w:r>
    </w:p>
    <w:p w14:paraId="32E4F303" w14:textId="77777777" w:rsidR="00CA401F" w:rsidRPr="00CA401F" w:rsidRDefault="00CA401F" w:rsidP="00CA401F">
      <w:pPr>
        <w:pStyle w:val="ListParagraph"/>
        <w:spacing w:after="0" w:line="240" w:lineRule="auto"/>
        <w:ind w:left="1080"/>
        <w:jc w:val="both"/>
        <w:rPr>
          <w:rFonts w:ascii="Times New Roman" w:hAnsi="Times New Roman" w:cs="Times New Roman"/>
          <w:lang w:val="uk-UA"/>
        </w:rPr>
      </w:pPr>
    </w:p>
    <w:p w14:paraId="144B8F5C" w14:textId="77777777" w:rsidR="00734376" w:rsidRDefault="00734376" w:rsidP="003E5CF5">
      <w:pPr>
        <w:spacing w:after="0" w:line="240" w:lineRule="auto"/>
        <w:jc w:val="both"/>
        <w:rPr>
          <w:rFonts w:ascii="Times New Roman" w:hAnsi="Times New Roman" w:cs="Times New Roman"/>
          <w:b/>
          <w:lang w:val="uk-UA"/>
        </w:rPr>
      </w:pPr>
    </w:p>
    <w:p w14:paraId="31C78B06" w14:textId="77777777" w:rsidR="00F7234B" w:rsidRPr="00F53E46" w:rsidRDefault="00525719" w:rsidP="006668DC">
      <w:pPr>
        <w:spacing w:after="0" w:line="240" w:lineRule="auto"/>
        <w:jc w:val="both"/>
        <w:rPr>
          <w:rFonts w:ascii="Times New Roman" w:hAnsi="Times New Roman" w:cs="Times New Roman"/>
          <w:lang w:val="en-US"/>
        </w:rPr>
      </w:pPr>
      <w:r>
        <w:rPr>
          <w:rFonts w:ascii="Times New Roman" w:hAnsi="Times New Roman" w:cs="Times New Roman"/>
          <w:b/>
          <w:lang w:val="uk-UA"/>
        </w:rPr>
        <w:t xml:space="preserve">Question </w:t>
      </w:r>
      <w:r>
        <w:rPr>
          <w:rFonts w:ascii="Times New Roman" w:hAnsi="Times New Roman" w:cs="Times New Roman"/>
          <w:b/>
          <w:lang w:val="en-US"/>
        </w:rPr>
        <w:t xml:space="preserve">3 </w:t>
      </w:r>
      <w:r w:rsidRPr="00F53E46">
        <w:rPr>
          <w:rFonts w:ascii="Times New Roman" w:hAnsi="Times New Roman" w:cs="Times New Roman"/>
          <w:lang w:val="en-US"/>
        </w:rPr>
        <w:t>“Will it be possible to submit a partial proposal?”</w:t>
      </w:r>
    </w:p>
    <w:p w14:paraId="4F2D2D69" w14:textId="77777777" w:rsidR="00525719" w:rsidRDefault="00525719" w:rsidP="006668DC">
      <w:pPr>
        <w:spacing w:after="0" w:line="240" w:lineRule="auto"/>
        <w:jc w:val="both"/>
        <w:rPr>
          <w:rFonts w:ascii="Times New Roman" w:hAnsi="Times New Roman" w:cs="Times New Roman"/>
          <w:b/>
          <w:lang w:val="en-US"/>
        </w:rPr>
      </w:pPr>
    </w:p>
    <w:p w14:paraId="1333F2E2" w14:textId="77777777" w:rsidR="00525719" w:rsidRDefault="00525719" w:rsidP="006668DC">
      <w:pPr>
        <w:spacing w:after="0" w:line="240" w:lineRule="auto"/>
        <w:jc w:val="both"/>
        <w:rPr>
          <w:rFonts w:ascii="Times New Roman" w:hAnsi="Times New Roman" w:cs="Times New Roman"/>
          <w:b/>
          <w:lang w:val="en-US"/>
        </w:rPr>
      </w:pPr>
      <w:r>
        <w:rPr>
          <w:rFonts w:ascii="Times New Roman" w:hAnsi="Times New Roman" w:cs="Times New Roman"/>
          <w:b/>
          <w:lang w:val="en-US"/>
        </w:rPr>
        <w:t xml:space="preserve">Answer. </w:t>
      </w:r>
      <w:r w:rsidRPr="00F53E46">
        <w:rPr>
          <w:rFonts w:ascii="Times New Roman" w:hAnsi="Times New Roman" w:cs="Times New Roman"/>
          <w:lang w:val="en-US"/>
        </w:rPr>
        <w:t>“Yes. As stated in in solicitation documents: Offers can be submitted for the whole list of items, as well as partially for every lot”</w:t>
      </w:r>
    </w:p>
    <w:p w14:paraId="4AF9847E" w14:textId="77777777" w:rsidR="00525719" w:rsidRDefault="00525719" w:rsidP="006668DC">
      <w:pPr>
        <w:spacing w:after="0" w:line="240" w:lineRule="auto"/>
        <w:jc w:val="both"/>
        <w:rPr>
          <w:rFonts w:ascii="Times New Roman" w:hAnsi="Times New Roman" w:cs="Times New Roman"/>
          <w:b/>
          <w:lang w:val="en-US"/>
        </w:rPr>
      </w:pPr>
    </w:p>
    <w:p w14:paraId="615CBF0C" w14:textId="77777777" w:rsidR="00525719" w:rsidRPr="00F53E46" w:rsidRDefault="00525719" w:rsidP="006668DC">
      <w:pPr>
        <w:spacing w:after="0" w:line="240" w:lineRule="auto"/>
        <w:jc w:val="both"/>
        <w:rPr>
          <w:rFonts w:ascii="Times New Roman" w:hAnsi="Times New Roman" w:cs="Times New Roman"/>
          <w:lang w:val="en-US"/>
        </w:rPr>
      </w:pPr>
      <w:r>
        <w:rPr>
          <w:rFonts w:ascii="Times New Roman" w:hAnsi="Times New Roman" w:cs="Times New Roman"/>
          <w:b/>
          <w:lang w:val="en-US"/>
        </w:rPr>
        <w:t xml:space="preserve">Question 4 </w:t>
      </w:r>
      <w:r w:rsidRPr="00F53E46">
        <w:rPr>
          <w:rFonts w:ascii="Times New Roman" w:hAnsi="Times New Roman" w:cs="Times New Roman"/>
          <w:lang w:val="en-US"/>
        </w:rPr>
        <w:t>“Can we offer equivalent items to your specifications?”</w:t>
      </w:r>
    </w:p>
    <w:p w14:paraId="3E1A1111" w14:textId="77777777" w:rsidR="00525719" w:rsidRDefault="00525719" w:rsidP="006668DC">
      <w:pPr>
        <w:spacing w:after="0" w:line="240" w:lineRule="auto"/>
        <w:jc w:val="both"/>
        <w:rPr>
          <w:rFonts w:ascii="Times New Roman" w:hAnsi="Times New Roman" w:cs="Times New Roman"/>
          <w:b/>
          <w:lang w:val="en-US"/>
        </w:rPr>
      </w:pPr>
    </w:p>
    <w:p w14:paraId="090D8DA0" w14:textId="77777777" w:rsidR="00525719" w:rsidRDefault="00525719" w:rsidP="006668DC">
      <w:pPr>
        <w:spacing w:after="0" w:line="240" w:lineRule="auto"/>
        <w:jc w:val="both"/>
        <w:rPr>
          <w:rFonts w:ascii="Times New Roman" w:hAnsi="Times New Roman" w:cs="Times New Roman"/>
          <w:b/>
          <w:lang w:val="en-US"/>
        </w:rPr>
      </w:pPr>
      <w:r>
        <w:rPr>
          <w:rFonts w:ascii="Times New Roman" w:hAnsi="Times New Roman" w:cs="Times New Roman"/>
          <w:b/>
          <w:lang w:val="en-US"/>
        </w:rPr>
        <w:t>Answer: “</w:t>
      </w:r>
      <w:r w:rsidRPr="00525719">
        <w:rPr>
          <w:rFonts w:ascii="Times New Roman" w:hAnsi="Times New Roman" w:cs="Times New Roman"/>
          <w:lang w:val="en-US"/>
        </w:rPr>
        <w:t>Offer should be submitted for items, compliant with mandatory requirements stated in technical compliance form. Examples given in Technical compliance form are given for information purposes as examples of equipment, mentioned under Name of item</w:t>
      </w:r>
      <w:r>
        <w:rPr>
          <w:rFonts w:ascii="Times New Roman" w:hAnsi="Times New Roman" w:cs="Times New Roman"/>
          <w:b/>
          <w:lang w:val="en-US"/>
        </w:rPr>
        <w:t>”</w:t>
      </w:r>
    </w:p>
    <w:p w14:paraId="67FEDB6F" w14:textId="77777777" w:rsidR="00525719" w:rsidRDefault="00525719" w:rsidP="006668DC">
      <w:pPr>
        <w:spacing w:after="0" w:line="240" w:lineRule="auto"/>
        <w:jc w:val="both"/>
        <w:rPr>
          <w:rFonts w:ascii="Times New Roman" w:hAnsi="Times New Roman" w:cs="Times New Roman"/>
          <w:b/>
          <w:lang w:val="en-US"/>
        </w:rPr>
      </w:pPr>
    </w:p>
    <w:p w14:paraId="373526E3" w14:textId="77777777" w:rsidR="00525719" w:rsidRDefault="00D8309A" w:rsidP="006668DC">
      <w:pPr>
        <w:spacing w:after="0" w:line="240" w:lineRule="auto"/>
        <w:jc w:val="both"/>
        <w:rPr>
          <w:rFonts w:ascii="Times New Roman" w:hAnsi="Times New Roman" w:cs="Times New Roman"/>
          <w:b/>
          <w:lang w:val="en-US"/>
        </w:rPr>
      </w:pPr>
      <w:r>
        <w:rPr>
          <w:rFonts w:ascii="Times New Roman" w:hAnsi="Times New Roman" w:cs="Times New Roman"/>
          <w:b/>
          <w:lang w:val="en-US"/>
        </w:rPr>
        <w:t xml:space="preserve">Question 5 </w:t>
      </w:r>
      <w:r w:rsidRPr="00F53E46">
        <w:rPr>
          <w:rFonts w:ascii="Times New Roman" w:hAnsi="Times New Roman" w:cs="Times New Roman"/>
          <w:lang w:val="en-US"/>
        </w:rPr>
        <w:t>“What is delivery point?”</w:t>
      </w:r>
    </w:p>
    <w:p w14:paraId="0D21AC15" w14:textId="77777777" w:rsidR="00D8309A" w:rsidRDefault="00D8309A" w:rsidP="006668DC">
      <w:pPr>
        <w:spacing w:after="0" w:line="240" w:lineRule="auto"/>
        <w:jc w:val="both"/>
        <w:rPr>
          <w:rFonts w:ascii="Times New Roman" w:hAnsi="Times New Roman" w:cs="Times New Roman"/>
          <w:b/>
          <w:lang w:val="en-US"/>
        </w:rPr>
      </w:pPr>
    </w:p>
    <w:p w14:paraId="5FD35E65" w14:textId="77777777" w:rsidR="00D8309A" w:rsidRDefault="00D8309A" w:rsidP="006668DC">
      <w:pPr>
        <w:spacing w:after="0" w:line="240" w:lineRule="auto"/>
        <w:jc w:val="both"/>
        <w:rPr>
          <w:rFonts w:ascii="Times New Roman" w:hAnsi="Times New Roman" w:cs="Times New Roman"/>
          <w:b/>
          <w:lang w:val="en-US"/>
        </w:rPr>
      </w:pPr>
      <w:r>
        <w:rPr>
          <w:rFonts w:ascii="Times New Roman" w:hAnsi="Times New Roman" w:cs="Times New Roman"/>
          <w:b/>
          <w:lang w:val="en-US"/>
        </w:rPr>
        <w:t xml:space="preserve">Answer: </w:t>
      </w:r>
      <w:r w:rsidRPr="00F53E46">
        <w:rPr>
          <w:rFonts w:ascii="Times New Roman" w:hAnsi="Times New Roman" w:cs="Times New Roman"/>
          <w:lang w:val="en-US"/>
        </w:rPr>
        <w:t>“Delivery point is stated in solicitation documents, in particular Kyiv, Ukraine. Exact address will</w:t>
      </w:r>
      <w:r w:rsidR="003F3BB4">
        <w:rPr>
          <w:rFonts w:ascii="Times New Roman" w:hAnsi="Times New Roman" w:cs="Times New Roman"/>
          <w:lang w:val="en-US"/>
        </w:rPr>
        <w:t xml:space="preserve"> be</w:t>
      </w:r>
      <w:r w:rsidRPr="00F53E46">
        <w:rPr>
          <w:rFonts w:ascii="Times New Roman" w:hAnsi="Times New Roman" w:cs="Times New Roman"/>
          <w:lang w:val="en-US"/>
        </w:rPr>
        <w:t xml:space="preserve"> provided during Purchase order </w:t>
      </w:r>
      <w:r w:rsidR="003F3BB4">
        <w:rPr>
          <w:rFonts w:ascii="Times New Roman" w:hAnsi="Times New Roman" w:cs="Times New Roman"/>
          <w:lang w:val="en-US"/>
        </w:rPr>
        <w:t>allocation</w:t>
      </w:r>
      <w:r w:rsidRPr="00F53E46">
        <w:rPr>
          <w:rFonts w:ascii="Times New Roman" w:hAnsi="Times New Roman" w:cs="Times New Roman"/>
          <w:lang w:val="en-US"/>
        </w:rPr>
        <w:t>”</w:t>
      </w:r>
    </w:p>
    <w:p w14:paraId="4AD92E72" w14:textId="77777777" w:rsidR="00D8309A" w:rsidRDefault="00D8309A" w:rsidP="006668DC">
      <w:pPr>
        <w:spacing w:after="0" w:line="240" w:lineRule="auto"/>
        <w:jc w:val="both"/>
        <w:rPr>
          <w:rFonts w:ascii="Times New Roman" w:hAnsi="Times New Roman" w:cs="Times New Roman"/>
          <w:b/>
          <w:lang w:val="en-US"/>
        </w:rPr>
      </w:pPr>
    </w:p>
    <w:p w14:paraId="08D79885" w14:textId="77777777" w:rsidR="00D8309A" w:rsidRDefault="00D8309A" w:rsidP="006668DC">
      <w:pPr>
        <w:spacing w:after="0" w:line="240" w:lineRule="auto"/>
        <w:jc w:val="both"/>
        <w:rPr>
          <w:rFonts w:ascii="Times New Roman" w:hAnsi="Times New Roman" w:cs="Times New Roman"/>
          <w:b/>
          <w:lang w:val="en-US"/>
        </w:rPr>
      </w:pPr>
      <w:r>
        <w:rPr>
          <w:rFonts w:ascii="Times New Roman" w:hAnsi="Times New Roman" w:cs="Times New Roman"/>
          <w:b/>
          <w:lang w:val="en-US"/>
        </w:rPr>
        <w:t xml:space="preserve">Question 6 </w:t>
      </w:r>
      <w:r w:rsidRPr="00F53E46">
        <w:rPr>
          <w:rFonts w:ascii="Times New Roman" w:hAnsi="Times New Roman" w:cs="Times New Roman"/>
          <w:lang w:val="en-US"/>
        </w:rPr>
        <w:t>“</w:t>
      </w:r>
      <w:r w:rsidR="00552462" w:rsidRPr="00F53E46">
        <w:rPr>
          <w:rFonts w:ascii="Times New Roman" w:hAnsi="Times New Roman" w:cs="Times New Roman"/>
          <w:lang w:val="en-US"/>
        </w:rPr>
        <w:t>What means under Service center on the territory of Ukraine</w:t>
      </w:r>
      <w:r w:rsidRPr="00F53E46">
        <w:rPr>
          <w:rFonts w:ascii="Times New Roman" w:hAnsi="Times New Roman" w:cs="Times New Roman"/>
          <w:lang w:val="en-US"/>
        </w:rPr>
        <w:t>”</w:t>
      </w:r>
    </w:p>
    <w:p w14:paraId="5202D645" w14:textId="77777777" w:rsidR="00552462" w:rsidRDefault="00552462" w:rsidP="006668DC">
      <w:pPr>
        <w:spacing w:after="0" w:line="240" w:lineRule="auto"/>
        <w:jc w:val="both"/>
        <w:rPr>
          <w:rFonts w:ascii="Times New Roman" w:hAnsi="Times New Roman" w:cs="Times New Roman"/>
          <w:b/>
          <w:lang w:val="en-US"/>
        </w:rPr>
      </w:pPr>
    </w:p>
    <w:p w14:paraId="51E2F87F" w14:textId="77777777" w:rsidR="00552462" w:rsidRPr="00F53E46" w:rsidRDefault="00552462" w:rsidP="006668DC">
      <w:pPr>
        <w:spacing w:after="0" w:line="240" w:lineRule="auto"/>
        <w:jc w:val="both"/>
        <w:rPr>
          <w:rFonts w:ascii="Times New Roman" w:hAnsi="Times New Roman" w:cs="Times New Roman"/>
          <w:lang w:val="en-US"/>
        </w:rPr>
      </w:pPr>
      <w:r>
        <w:rPr>
          <w:rFonts w:ascii="Times New Roman" w:hAnsi="Times New Roman" w:cs="Times New Roman"/>
          <w:b/>
          <w:lang w:val="en-US"/>
        </w:rPr>
        <w:t xml:space="preserve">Answer: </w:t>
      </w:r>
      <w:r w:rsidRPr="00F53E46">
        <w:rPr>
          <w:rFonts w:ascii="Times New Roman" w:hAnsi="Times New Roman" w:cs="Times New Roman"/>
          <w:lang w:val="en-US"/>
        </w:rPr>
        <w:t>This means that company, chosen for supply of equipment, mentioned in current ITB should have its own or a contract with official service center, situated on the territory of Ukraine, which provides after sales services for mentioned equipment.</w:t>
      </w:r>
    </w:p>
    <w:p w14:paraId="0B63FB67" w14:textId="77777777" w:rsidR="00552462" w:rsidRDefault="00552462" w:rsidP="006668DC">
      <w:pPr>
        <w:spacing w:after="0" w:line="240" w:lineRule="auto"/>
        <w:jc w:val="both"/>
        <w:rPr>
          <w:rFonts w:ascii="Times New Roman" w:hAnsi="Times New Roman" w:cs="Times New Roman"/>
          <w:b/>
          <w:lang w:val="en-US"/>
        </w:rPr>
      </w:pPr>
    </w:p>
    <w:p w14:paraId="15B05B0A" w14:textId="77777777" w:rsidR="00552462" w:rsidRDefault="00552462" w:rsidP="006668DC">
      <w:pPr>
        <w:spacing w:after="0" w:line="240" w:lineRule="auto"/>
        <w:jc w:val="both"/>
        <w:rPr>
          <w:rFonts w:ascii="Times New Roman" w:hAnsi="Times New Roman" w:cs="Times New Roman"/>
          <w:b/>
          <w:lang w:val="en-US"/>
        </w:rPr>
      </w:pPr>
      <w:r>
        <w:rPr>
          <w:rFonts w:ascii="Times New Roman" w:hAnsi="Times New Roman" w:cs="Times New Roman"/>
          <w:b/>
          <w:lang w:val="en-US"/>
        </w:rPr>
        <w:t>Question 7 “</w:t>
      </w:r>
      <w:r w:rsidR="00F53E46" w:rsidRPr="00F53E46">
        <w:rPr>
          <w:rFonts w:ascii="Times New Roman" w:hAnsi="Times New Roman" w:cs="Times New Roman"/>
          <w:lang w:val="en-US"/>
        </w:rPr>
        <w:t>What is meant under “Delivery time (max 60 days from purchase order receipt)”?</w:t>
      </w:r>
      <w:r w:rsidRPr="00F53E46">
        <w:rPr>
          <w:rFonts w:ascii="Times New Roman" w:hAnsi="Times New Roman" w:cs="Times New Roman"/>
          <w:lang w:val="en-US"/>
        </w:rPr>
        <w:t>”</w:t>
      </w:r>
    </w:p>
    <w:p w14:paraId="29A14016" w14:textId="77777777" w:rsidR="00F53E46" w:rsidRDefault="00F53E46" w:rsidP="006668DC">
      <w:pPr>
        <w:spacing w:after="0" w:line="240" w:lineRule="auto"/>
        <w:jc w:val="both"/>
        <w:rPr>
          <w:rFonts w:ascii="Times New Roman" w:hAnsi="Times New Roman" w:cs="Times New Roman"/>
          <w:b/>
          <w:lang w:val="en-US"/>
        </w:rPr>
      </w:pPr>
    </w:p>
    <w:p w14:paraId="2A246156" w14:textId="77777777" w:rsidR="00F53E46" w:rsidRDefault="00F53E46" w:rsidP="006668DC">
      <w:pPr>
        <w:spacing w:after="0" w:line="240" w:lineRule="auto"/>
        <w:jc w:val="both"/>
        <w:rPr>
          <w:rFonts w:ascii="Times New Roman" w:hAnsi="Times New Roman" w:cs="Times New Roman"/>
          <w:lang w:val="en-US"/>
        </w:rPr>
      </w:pPr>
      <w:r>
        <w:rPr>
          <w:rFonts w:ascii="Times New Roman" w:hAnsi="Times New Roman" w:cs="Times New Roman"/>
          <w:b/>
          <w:lang w:val="en-US"/>
        </w:rPr>
        <w:t xml:space="preserve">Answer: </w:t>
      </w:r>
      <w:r w:rsidRPr="00F53E46">
        <w:rPr>
          <w:rFonts w:ascii="Times New Roman" w:hAnsi="Times New Roman" w:cs="Times New Roman"/>
          <w:lang w:val="en-US"/>
        </w:rPr>
        <w:t xml:space="preserve">This means, that company, chosen as a winner of this tender, should be able to supply equipment, mentioned in the appropriate Purchase order within 60 calendar days </w:t>
      </w:r>
      <w:r w:rsidR="00F80BF2">
        <w:rPr>
          <w:rFonts w:ascii="Times New Roman" w:hAnsi="Times New Roman" w:cs="Times New Roman"/>
          <w:lang w:val="en-US"/>
        </w:rPr>
        <w:t>from the date of signed by OSCE Purchase order receipt by e-mail</w:t>
      </w:r>
      <w:r w:rsidRPr="00F53E46">
        <w:rPr>
          <w:rFonts w:ascii="Times New Roman" w:hAnsi="Times New Roman" w:cs="Times New Roman"/>
          <w:lang w:val="en-US"/>
        </w:rPr>
        <w:t>.”</w:t>
      </w:r>
    </w:p>
    <w:p w14:paraId="50B6F5CF" w14:textId="77777777" w:rsidR="00694357" w:rsidRDefault="00694357" w:rsidP="006668DC">
      <w:pPr>
        <w:spacing w:after="0" w:line="240" w:lineRule="auto"/>
        <w:jc w:val="both"/>
        <w:rPr>
          <w:rFonts w:ascii="Times New Roman" w:hAnsi="Times New Roman" w:cs="Times New Roman"/>
          <w:lang w:val="en-US"/>
        </w:rPr>
      </w:pPr>
    </w:p>
    <w:p w14:paraId="1600F0AD" w14:textId="77777777" w:rsidR="00694357" w:rsidRPr="00694357" w:rsidRDefault="00694357" w:rsidP="00694357">
      <w:pPr>
        <w:spacing w:after="0" w:line="240" w:lineRule="auto"/>
        <w:jc w:val="both"/>
        <w:rPr>
          <w:rFonts w:ascii="Times New Roman" w:hAnsi="Times New Roman" w:cs="Times New Roman"/>
          <w:lang w:val="en-US"/>
        </w:rPr>
      </w:pPr>
      <w:r>
        <w:rPr>
          <w:rFonts w:ascii="Times New Roman" w:hAnsi="Times New Roman" w:cs="Times New Roman"/>
          <w:b/>
          <w:lang w:val="en-US"/>
        </w:rPr>
        <w:t xml:space="preserve">Question 8 </w:t>
      </w:r>
      <w:r w:rsidRPr="00694357">
        <w:rPr>
          <w:rFonts w:ascii="Times New Roman" w:hAnsi="Times New Roman" w:cs="Times New Roman"/>
          <w:lang w:val="en-US"/>
        </w:rPr>
        <w:t>“Is a minimal value of the order available for this tender?”</w:t>
      </w:r>
    </w:p>
    <w:p w14:paraId="3D1DD498" w14:textId="77777777" w:rsidR="00694357" w:rsidRDefault="00694357" w:rsidP="00694357">
      <w:pPr>
        <w:spacing w:after="0" w:line="240" w:lineRule="auto"/>
        <w:jc w:val="both"/>
        <w:rPr>
          <w:rFonts w:ascii="Times New Roman" w:hAnsi="Times New Roman" w:cs="Times New Roman"/>
          <w:b/>
          <w:lang w:val="en-US"/>
        </w:rPr>
      </w:pPr>
    </w:p>
    <w:p w14:paraId="3C71AA74" w14:textId="77777777" w:rsidR="00694357" w:rsidRDefault="00694357" w:rsidP="00694357">
      <w:pPr>
        <w:spacing w:after="0" w:line="240" w:lineRule="auto"/>
        <w:jc w:val="both"/>
        <w:rPr>
          <w:rFonts w:ascii="Times New Roman" w:hAnsi="Times New Roman" w:cs="Times New Roman"/>
          <w:lang w:val="en-US"/>
        </w:rPr>
      </w:pPr>
      <w:r>
        <w:rPr>
          <w:rFonts w:ascii="Times New Roman" w:hAnsi="Times New Roman" w:cs="Times New Roman"/>
          <w:b/>
          <w:lang w:val="en-US"/>
        </w:rPr>
        <w:t xml:space="preserve">Answer: </w:t>
      </w:r>
      <w:r w:rsidRPr="00694357">
        <w:rPr>
          <w:rFonts w:ascii="Times New Roman" w:hAnsi="Times New Roman" w:cs="Times New Roman"/>
          <w:lang w:val="en-US"/>
        </w:rPr>
        <w:t>No.</w:t>
      </w:r>
      <w:r>
        <w:rPr>
          <w:rFonts w:ascii="Times New Roman" w:hAnsi="Times New Roman" w:cs="Times New Roman"/>
          <w:b/>
          <w:lang w:val="en-US"/>
        </w:rPr>
        <w:t xml:space="preserve"> </w:t>
      </w:r>
      <w:r w:rsidRPr="00694357">
        <w:rPr>
          <w:rFonts w:ascii="Times New Roman" w:hAnsi="Times New Roman" w:cs="Times New Roman"/>
          <w:lang w:val="en-US"/>
        </w:rPr>
        <w:t>It will depend on type of offered equipment, availability of funds and other factors.</w:t>
      </w:r>
    </w:p>
    <w:p w14:paraId="6FA4F8CF" w14:textId="77777777" w:rsidR="00694357" w:rsidRDefault="00694357" w:rsidP="00694357">
      <w:pPr>
        <w:spacing w:after="0" w:line="240" w:lineRule="auto"/>
        <w:jc w:val="both"/>
        <w:rPr>
          <w:rFonts w:ascii="Times New Roman" w:hAnsi="Times New Roman" w:cs="Times New Roman"/>
          <w:lang w:val="en-US"/>
        </w:rPr>
      </w:pPr>
    </w:p>
    <w:p w14:paraId="26EA00C8" w14:textId="77777777" w:rsidR="00694357" w:rsidRPr="00694357" w:rsidRDefault="00694357" w:rsidP="00694357">
      <w:pPr>
        <w:spacing w:after="0" w:line="240" w:lineRule="auto"/>
        <w:jc w:val="both"/>
        <w:rPr>
          <w:rFonts w:ascii="Times New Roman" w:hAnsi="Times New Roman" w:cs="Times New Roman"/>
          <w:lang w:val="en-US"/>
        </w:rPr>
      </w:pPr>
      <w:r>
        <w:rPr>
          <w:rFonts w:ascii="Times New Roman" w:hAnsi="Times New Roman" w:cs="Times New Roman"/>
          <w:b/>
          <w:lang w:val="en-US"/>
        </w:rPr>
        <w:lastRenderedPageBreak/>
        <w:t xml:space="preserve">Question 9 </w:t>
      </w:r>
      <w:r w:rsidRPr="00694357">
        <w:rPr>
          <w:rFonts w:ascii="Times New Roman" w:hAnsi="Times New Roman" w:cs="Times New Roman"/>
          <w:lang w:val="en-US"/>
        </w:rPr>
        <w:t>“If</w:t>
      </w:r>
      <w:r>
        <w:rPr>
          <w:rFonts w:ascii="Times New Roman" w:hAnsi="Times New Roman" w:cs="Times New Roman"/>
          <w:lang w:val="en-US"/>
        </w:rPr>
        <w:t xml:space="preserve"> for example</w:t>
      </w:r>
      <w:r w:rsidRPr="00694357">
        <w:rPr>
          <w:rFonts w:ascii="Times New Roman" w:hAnsi="Times New Roman" w:cs="Times New Roman"/>
          <w:lang w:val="en-US"/>
        </w:rPr>
        <w:t xml:space="preserve"> UPS_A </w:t>
      </w:r>
      <w:r>
        <w:rPr>
          <w:rFonts w:ascii="Times New Roman" w:hAnsi="Times New Roman" w:cs="Times New Roman"/>
          <w:lang w:val="en-US"/>
        </w:rPr>
        <w:t xml:space="preserve">is offered </w:t>
      </w:r>
      <w:r w:rsidRPr="00694357">
        <w:rPr>
          <w:rFonts w:ascii="Times New Roman" w:hAnsi="Times New Roman" w:cs="Times New Roman"/>
          <w:lang w:val="en-US"/>
        </w:rPr>
        <w:t>for price A and this UPS will not be available in the time of your order will be possible to supply technically similar device for the different price?</w:t>
      </w:r>
    </w:p>
    <w:p w14:paraId="7A2CBB90" w14:textId="77777777" w:rsidR="00694357" w:rsidRDefault="00694357" w:rsidP="00694357">
      <w:pPr>
        <w:spacing w:after="0" w:line="240" w:lineRule="auto"/>
        <w:jc w:val="both"/>
        <w:rPr>
          <w:rFonts w:ascii="Times New Roman" w:hAnsi="Times New Roman" w:cs="Times New Roman"/>
          <w:b/>
          <w:lang w:val="en-US"/>
        </w:rPr>
      </w:pPr>
    </w:p>
    <w:p w14:paraId="21248B62" w14:textId="77777777" w:rsidR="00694357" w:rsidRDefault="00694357" w:rsidP="00694357">
      <w:pPr>
        <w:spacing w:after="0" w:line="240" w:lineRule="auto"/>
        <w:jc w:val="both"/>
        <w:rPr>
          <w:rFonts w:ascii="Times New Roman" w:hAnsi="Times New Roman" w:cs="Times New Roman"/>
          <w:lang w:val="en-US"/>
        </w:rPr>
      </w:pPr>
      <w:r>
        <w:rPr>
          <w:rFonts w:ascii="Times New Roman" w:hAnsi="Times New Roman" w:cs="Times New Roman"/>
          <w:b/>
          <w:lang w:val="en-US"/>
        </w:rPr>
        <w:t xml:space="preserve">Answer: </w:t>
      </w:r>
      <w:r w:rsidRPr="007B304A">
        <w:rPr>
          <w:rFonts w:ascii="Times New Roman" w:hAnsi="Times New Roman" w:cs="Times New Roman"/>
          <w:lang w:val="en-US"/>
        </w:rPr>
        <w:t xml:space="preserve">No. </w:t>
      </w:r>
      <w:r w:rsidR="007B304A" w:rsidRPr="007B304A">
        <w:rPr>
          <w:rFonts w:ascii="Times New Roman" w:hAnsi="Times New Roman" w:cs="Times New Roman"/>
          <w:lang w:val="en-US"/>
        </w:rPr>
        <w:t>Types of equipment, available for offer and prices for them will be fixed in the Contract with winning company. If ordered equipment is not available at the moment of order placement, supplier can either coordinate with SMM possible timelines of delivery or</w:t>
      </w:r>
      <w:r w:rsidR="00F80BF2">
        <w:rPr>
          <w:rFonts w:ascii="Times New Roman" w:hAnsi="Times New Roman" w:cs="Times New Roman"/>
          <w:lang w:val="en-US"/>
        </w:rPr>
        <w:t>,</w:t>
      </w:r>
      <w:r w:rsidR="007B304A" w:rsidRPr="007B304A">
        <w:rPr>
          <w:rFonts w:ascii="Times New Roman" w:hAnsi="Times New Roman" w:cs="Times New Roman"/>
          <w:lang w:val="en-US"/>
        </w:rPr>
        <w:t xml:space="preserve"> if not possible, he can offer analogous equipment for the same price.”</w:t>
      </w:r>
    </w:p>
    <w:p w14:paraId="1204030D" w14:textId="77777777" w:rsidR="007B304A" w:rsidRDefault="007B304A" w:rsidP="00694357">
      <w:pPr>
        <w:spacing w:after="0" w:line="240" w:lineRule="auto"/>
        <w:jc w:val="both"/>
        <w:rPr>
          <w:rFonts w:ascii="Times New Roman" w:hAnsi="Times New Roman" w:cs="Times New Roman"/>
          <w:lang w:val="en-US"/>
        </w:rPr>
      </w:pPr>
    </w:p>
    <w:p w14:paraId="3EF5B209" w14:textId="77777777" w:rsidR="007B304A" w:rsidRPr="00BF4DD0" w:rsidRDefault="007B304A" w:rsidP="00694357">
      <w:pPr>
        <w:spacing w:after="0" w:line="240" w:lineRule="auto"/>
        <w:jc w:val="both"/>
        <w:rPr>
          <w:rFonts w:ascii="Times New Roman" w:hAnsi="Times New Roman" w:cs="Times New Roman"/>
          <w:lang w:val="en-US"/>
        </w:rPr>
      </w:pPr>
      <w:r w:rsidRPr="00BF4DD0">
        <w:rPr>
          <w:rFonts w:ascii="Times New Roman" w:hAnsi="Times New Roman" w:cs="Times New Roman"/>
          <w:b/>
          <w:lang w:val="en-US"/>
        </w:rPr>
        <w:t>Question 10</w:t>
      </w:r>
      <w:r w:rsidR="00BF4DD0" w:rsidRPr="00BF4DD0">
        <w:rPr>
          <w:rFonts w:ascii="Times New Roman" w:hAnsi="Times New Roman" w:cs="Times New Roman"/>
          <w:b/>
          <w:lang w:val="en-US"/>
        </w:rPr>
        <w:t xml:space="preserve"> </w:t>
      </w:r>
      <w:r w:rsidR="00F80BF2">
        <w:rPr>
          <w:rFonts w:ascii="Times New Roman" w:hAnsi="Times New Roman" w:cs="Times New Roman"/>
          <w:lang w:val="en-US"/>
        </w:rPr>
        <w:t>“</w:t>
      </w:r>
      <w:r w:rsidR="00BF4DD0" w:rsidRPr="00BF4DD0">
        <w:rPr>
          <w:rFonts w:ascii="Times New Roman" w:hAnsi="Times New Roman" w:cs="Times New Roman"/>
          <w:lang w:val="en-US"/>
        </w:rPr>
        <w:t>What is the depth of rack for item 1?</w:t>
      </w:r>
      <w:r w:rsidR="00F80BF2">
        <w:rPr>
          <w:rFonts w:ascii="Times New Roman" w:hAnsi="Times New Roman" w:cs="Times New Roman"/>
          <w:lang w:val="en-US"/>
        </w:rPr>
        <w:t>”</w:t>
      </w:r>
      <w:r w:rsidR="00BF4DD0" w:rsidRPr="00BF4DD0">
        <w:rPr>
          <w:rFonts w:ascii="Times New Roman" w:hAnsi="Times New Roman" w:cs="Times New Roman"/>
          <w:lang w:val="en-US"/>
        </w:rPr>
        <w:t>  </w:t>
      </w:r>
    </w:p>
    <w:p w14:paraId="72BBD277" w14:textId="77777777" w:rsidR="00BF4DD0" w:rsidRPr="00BF4DD0" w:rsidRDefault="00BF4DD0" w:rsidP="00694357">
      <w:pPr>
        <w:spacing w:after="0" w:line="240" w:lineRule="auto"/>
        <w:jc w:val="both"/>
        <w:rPr>
          <w:rFonts w:ascii="Times New Roman" w:hAnsi="Times New Roman" w:cs="Times New Roman"/>
          <w:b/>
          <w:lang w:val="en-US"/>
        </w:rPr>
      </w:pPr>
    </w:p>
    <w:p w14:paraId="2A861F36" w14:textId="77777777" w:rsidR="00BF4DD0" w:rsidRPr="00BF4DD0" w:rsidRDefault="007B304A" w:rsidP="00BF4DD0">
      <w:pPr>
        <w:spacing w:after="0" w:line="240" w:lineRule="auto"/>
        <w:jc w:val="both"/>
        <w:rPr>
          <w:rFonts w:ascii="Times New Roman" w:hAnsi="Times New Roman" w:cs="Times New Roman"/>
          <w:lang w:val="en-US"/>
        </w:rPr>
      </w:pPr>
      <w:r w:rsidRPr="00BF4DD0">
        <w:rPr>
          <w:rFonts w:ascii="Times New Roman" w:hAnsi="Times New Roman" w:cs="Times New Roman"/>
          <w:b/>
          <w:lang w:val="en-US"/>
        </w:rPr>
        <w:t>Answer:</w:t>
      </w:r>
      <w:r w:rsidR="00BF4DD0" w:rsidRPr="00BF4DD0">
        <w:rPr>
          <w:rFonts w:ascii="Times New Roman" w:hAnsi="Times New Roman" w:cs="Times New Roman"/>
          <w:b/>
          <w:lang w:val="en-US"/>
        </w:rPr>
        <w:t xml:space="preserve"> </w:t>
      </w:r>
      <w:r w:rsidR="00BF4DD0" w:rsidRPr="00BF4DD0">
        <w:rPr>
          <w:rFonts w:ascii="Times New Roman" w:hAnsi="Times New Roman" w:cs="Times New Roman"/>
          <w:lang w:val="en-US"/>
        </w:rPr>
        <w:t>“Item #1 is purposed for telecommunicatio</w:t>
      </w:r>
      <w:r w:rsidR="00C646D2">
        <w:rPr>
          <w:rFonts w:ascii="Times New Roman" w:hAnsi="Times New Roman" w:cs="Times New Roman"/>
          <w:lang w:val="en-US"/>
        </w:rPr>
        <w:t>n cabinets (enclosed with door</w:t>
      </w:r>
      <w:r w:rsidR="00BF4DD0" w:rsidRPr="00BF4DD0">
        <w:rPr>
          <w:rFonts w:ascii="Times New Roman" w:hAnsi="Times New Roman" w:cs="Times New Roman"/>
          <w:lang w:val="en-US"/>
        </w:rPr>
        <w:t>) rather</w:t>
      </w:r>
      <w:r w:rsidR="00C646D2">
        <w:rPr>
          <w:rFonts w:ascii="Times New Roman" w:hAnsi="Times New Roman" w:cs="Times New Roman"/>
          <w:lang w:val="en-US"/>
        </w:rPr>
        <w:t xml:space="preserve"> than racks (open pass through</w:t>
      </w:r>
      <w:r w:rsidR="00BF4DD0" w:rsidRPr="00BF4DD0">
        <w:rPr>
          <w:rFonts w:ascii="Times New Roman" w:hAnsi="Times New Roman" w:cs="Times New Roman"/>
          <w:lang w:val="en-US"/>
        </w:rPr>
        <w:t>).</w:t>
      </w:r>
      <w:r w:rsidR="00BF4DD0">
        <w:rPr>
          <w:rFonts w:ascii="Times New Roman" w:hAnsi="Times New Roman" w:cs="Times New Roman"/>
          <w:lang w:val="en-US"/>
        </w:rPr>
        <w:t xml:space="preserve"> </w:t>
      </w:r>
      <w:r w:rsidR="00BF4DD0" w:rsidRPr="00BF4DD0">
        <w:rPr>
          <w:rFonts w:ascii="Times New Roman" w:hAnsi="Times New Roman" w:cs="Times New Roman"/>
          <w:lang w:val="en-US"/>
        </w:rPr>
        <w:t>In fact</w:t>
      </w:r>
      <w:r w:rsidR="00F80BF2">
        <w:rPr>
          <w:rFonts w:ascii="Times New Roman" w:hAnsi="Times New Roman" w:cs="Times New Roman"/>
          <w:lang w:val="en-US"/>
        </w:rPr>
        <w:t>,</w:t>
      </w:r>
      <w:r w:rsidR="00BF4DD0" w:rsidRPr="00BF4DD0">
        <w:rPr>
          <w:rFonts w:ascii="Times New Roman" w:hAnsi="Times New Roman" w:cs="Times New Roman"/>
          <w:lang w:val="en-US"/>
        </w:rPr>
        <w:t xml:space="preserve"> size of the smallest telecommunication cabinet is about 600mm depth.</w:t>
      </w:r>
      <w:r w:rsidR="00BF4DD0">
        <w:rPr>
          <w:rFonts w:ascii="Times New Roman" w:hAnsi="Times New Roman" w:cs="Times New Roman"/>
          <w:lang w:val="en-US"/>
        </w:rPr>
        <w:t xml:space="preserve"> </w:t>
      </w:r>
      <w:r w:rsidR="00BF4DD0" w:rsidRPr="00BF4DD0">
        <w:rPr>
          <w:rFonts w:ascii="Times New Roman" w:hAnsi="Times New Roman" w:cs="Times New Roman"/>
          <w:lang w:val="en-US"/>
        </w:rPr>
        <w:t>However some space from cabinet depth is used for cable management and mountings, so it poses reasonable constraint that depth of UPS for item No. 1 should be less than or equal 450mm.</w:t>
      </w:r>
      <w:r w:rsidR="00BF4DD0">
        <w:rPr>
          <w:rFonts w:ascii="Times New Roman" w:hAnsi="Times New Roman" w:cs="Times New Roman"/>
          <w:lang w:val="en-US"/>
        </w:rPr>
        <w:t xml:space="preserve"> </w:t>
      </w:r>
      <w:r w:rsidR="00BF4DD0" w:rsidRPr="00BF4DD0">
        <w:rPr>
          <w:rFonts w:ascii="Times New Roman" w:hAnsi="Times New Roman" w:cs="Times New Roman"/>
          <w:lang w:val="en-US"/>
        </w:rPr>
        <w:t>This is specified</w:t>
      </w:r>
      <w:r w:rsidR="00C646D2">
        <w:rPr>
          <w:rFonts w:ascii="Times New Roman" w:hAnsi="Times New Roman" w:cs="Times New Roman"/>
          <w:lang w:val="en-US"/>
        </w:rPr>
        <w:t xml:space="preserve"> in the column "Characteristics</w:t>
      </w:r>
      <w:r w:rsidR="00BF4DD0" w:rsidRPr="00BF4DD0">
        <w:rPr>
          <w:rFonts w:ascii="Times New Roman" w:hAnsi="Times New Roman" w:cs="Times New Roman"/>
          <w:lang w:val="en-US"/>
        </w:rPr>
        <w:t>" as follows:</w:t>
      </w:r>
    </w:p>
    <w:p w14:paraId="76681762" w14:textId="77777777" w:rsidR="007B304A" w:rsidRPr="00BF4DD0" w:rsidRDefault="00BF4DD0" w:rsidP="00BF4DD0">
      <w:pPr>
        <w:spacing w:after="0" w:line="240" w:lineRule="auto"/>
        <w:jc w:val="both"/>
        <w:rPr>
          <w:rFonts w:ascii="Times New Roman" w:hAnsi="Times New Roman" w:cs="Times New Roman"/>
        </w:rPr>
      </w:pPr>
      <w:r>
        <w:rPr>
          <w:rFonts w:ascii="Times New Roman" w:hAnsi="Times New Roman" w:cs="Times New Roman"/>
          <w:lang w:val="en-US"/>
        </w:rPr>
        <w:t xml:space="preserve">    </w:t>
      </w:r>
      <w:r w:rsidRPr="00BF4DD0">
        <w:rPr>
          <w:rFonts w:ascii="Times New Roman" w:hAnsi="Times New Roman" w:cs="Times New Roman"/>
          <w:lang w:val="en-US"/>
        </w:rPr>
        <w:t xml:space="preserve"> </w:t>
      </w:r>
      <w:r>
        <w:rPr>
          <w:rFonts w:ascii="Times New Roman" w:hAnsi="Times New Roman" w:cs="Times New Roman"/>
          <w:lang w:val="en-US"/>
        </w:rPr>
        <w:t>“</w:t>
      </w:r>
      <w:r w:rsidRPr="00BF4DD0">
        <w:rPr>
          <w:rFonts w:ascii="Times New Roman" w:hAnsi="Times New Roman" w:cs="Times New Roman"/>
          <w:lang w:val="en-US"/>
        </w:rPr>
        <w:t>Form-factor 19" rack mountable or tower with rack mount kit, max depth 450mm”</w:t>
      </w:r>
    </w:p>
    <w:p w14:paraId="1255F05B" w14:textId="77777777" w:rsidR="007B304A" w:rsidRPr="00BF4DD0" w:rsidRDefault="007B304A" w:rsidP="00694357">
      <w:pPr>
        <w:spacing w:after="0" w:line="240" w:lineRule="auto"/>
        <w:jc w:val="both"/>
        <w:rPr>
          <w:rFonts w:ascii="Times New Roman" w:hAnsi="Times New Roman" w:cs="Times New Roman"/>
          <w:b/>
        </w:rPr>
      </w:pPr>
    </w:p>
    <w:p w14:paraId="05F2A050" w14:textId="77777777" w:rsidR="007B304A" w:rsidRPr="00E40179" w:rsidRDefault="007B304A" w:rsidP="00694357">
      <w:pPr>
        <w:spacing w:after="0" w:line="240" w:lineRule="auto"/>
        <w:jc w:val="both"/>
        <w:rPr>
          <w:rFonts w:ascii="Times New Roman" w:hAnsi="Times New Roman" w:cs="Times New Roman"/>
          <w:lang w:val="en-US"/>
        </w:rPr>
      </w:pPr>
      <w:r w:rsidRPr="00BF4DD0">
        <w:rPr>
          <w:rFonts w:ascii="Times New Roman" w:hAnsi="Times New Roman" w:cs="Times New Roman"/>
          <w:b/>
          <w:lang w:val="en-US"/>
        </w:rPr>
        <w:t>Question 11</w:t>
      </w:r>
      <w:r w:rsidR="00BF4DD0" w:rsidRPr="00BF4DD0">
        <w:rPr>
          <w:rFonts w:ascii="Times New Roman" w:hAnsi="Times New Roman" w:cs="Times New Roman"/>
          <w:b/>
          <w:lang w:val="en-US"/>
        </w:rPr>
        <w:t xml:space="preserve"> </w:t>
      </w:r>
      <w:r w:rsidR="00BF4DD0" w:rsidRPr="00E40179">
        <w:rPr>
          <w:rFonts w:ascii="Times New Roman" w:hAnsi="Times New Roman" w:cs="Times New Roman"/>
          <w:lang w:val="en-US"/>
        </w:rPr>
        <w:t>“Items No. 2,9,10,11,12,13,14 – do you request within this items a price of all new batteries for the particular UPS or of one battery only from the set? For example SMT3000RMI2U (Item No. 14) contains 8 batteries. Are you looking for the price of set of 8 batteries or single battery only from the mentioned set?”</w:t>
      </w:r>
    </w:p>
    <w:p w14:paraId="47FCDAF4" w14:textId="77777777" w:rsidR="00E40179" w:rsidRDefault="00E40179" w:rsidP="00694357">
      <w:pPr>
        <w:spacing w:after="0" w:line="240" w:lineRule="auto"/>
        <w:jc w:val="both"/>
        <w:rPr>
          <w:rFonts w:ascii="Times New Roman" w:hAnsi="Times New Roman" w:cs="Times New Roman"/>
          <w:b/>
          <w:lang w:val="en-US"/>
        </w:rPr>
      </w:pPr>
    </w:p>
    <w:p w14:paraId="4A689DD4" w14:textId="77777777" w:rsidR="007B304A" w:rsidRDefault="007B304A" w:rsidP="00694357">
      <w:pPr>
        <w:spacing w:after="0" w:line="240" w:lineRule="auto"/>
        <w:jc w:val="both"/>
        <w:rPr>
          <w:rFonts w:ascii="Times New Roman" w:hAnsi="Times New Roman" w:cs="Times New Roman"/>
          <w:b/>
          <w:lang w:val="en-US"/>
        </w:rPr>
      </w:pPr>
      <w:r>
        <w:rPr>
          <w:rFonts w:ascii="Times New Roman" w:hAnsi="Times New Roman" w:cs="Times New Roman"/>
          <w:b/>
          <w:lang w:val="en-US"/>
        </w:rPr>
        <w:t>Answer:</w:t>
      </w:r>
      <w:r w:rsidR="000E7F60">
        <w:rPr>
          <w:rFonts w:ascii="Times New Roman" w:hAnsi="Times New Roman" w:cs="Times New Roman"/>
          <w:b/>
          <w:lang w:val="en-US"/>
        </w:rPr>
        <w:t xml:space="preserve"> </w:t>
      </w:r>
      <w:r w:rsidR="000E7F60" w:rsidRPr="000E7F60">
        <w:rPr>
          <w:rFonts w:ascii="Times New Roman" w:hAnsi="Times New Roman" w:cs="Times New Roman"/>
          <w:lang w:val="en-US"/>
        </w:rPr>
        <w:t xml:space="preserve">“The price has </w:t>
      </w:r>
      <w:r w:rsidR="00315D24">
        <w:rPr>
          <w:rFonts w:ascii="Times New Roman" w:hAnsi="Times New Roman" w:cs="Times New Roman"/>
          <w:lang w:val="en-US"/>
        </w:rPr>
        <w:t xml:space="preserve">to </w:t>
      </w:r>
      <w:r w:rsidR="000E7F60" w:rsidRPr="000E7F60">
        <w:rPr>
          <w:rFonts w:ascii="Times New Roman" w:hAnsi="Times New Roman" w:cs="Times New Roman"/>
          <w:lang w:val="en-US"/>
        </w:rPr>
        <w:t>be for the set as in the Terms of reference it is indicated, that replacement battery should consist of N</w:t>
      </w:r>
      <w:r w:rsidR="00315D24">
        <w:rPr>
          <w:rFonts w:ascii="Times New Roman" w:hAnsi="Times New Roman" w:cs="Times New Roman"/>
          <w:lang w:val="en-US"/>
        </w:rPr>
        <w:t xml:space="preserve"> </w:t>
      </w:r>
      <w:r w:rsidR="000E7F60" w:rsidRPr="000E7F60">
        <w:rPr>
          <w:rFonts w:ascii="Times New Roman" w:hAnsi="Times New Roman" w:cs="Times New Roman"/>
          <w:lang w:val="en-US"/>
        </w:rPr>
        <w:t>(quantity) separate batteries, i.e supply should be in sets”</w:t>
      </w:r>
    </w:p>
    <w:p w14:paraId="2A7BAA07" w14:textId="77777777" w:rsidR="007B304A" w:rsidRDefault="007B304A" w:rsidP="00694357">
      <w:pPr>
        <w:spacing w:after="0" w:line="240" w:lineRule="auto"/>
        <w:jc w:val="both"/>
        <w:rPr>
          <w:rFonts w:ascii="Times New Roman" w:hAnsi="Times New Roman" w:cs="Times New Roman"/>
          <w:b/>
          <w:lang w:val="en-US"/>
        </w:rPr>
      </w:pPr>
    </w:p>
    <w:p w14:paraId="6536AA7A" w14:textId="77777777" w:rsidR="007B304A" w:rsidRPr="00BF4DD0" w:rsidRDefault="007B304A" w:rsidP="00694357">
      <w:pPr>
        <w:spacing w:after="0" w:line="240" w:lineRule="auto"/>
        <w:jc w:val="both"/>
        <w:rPr>
          <w:rFonts w:ascii="Times New Roman" w:hAnsi="Times New Roman" w:cs="Times New Roman"/>
          <w:b/>
          <w:lang w:val="en-US"/>
        </w:rPr>
      </w:pPr>
    </w:p>
    <w:p w14:paraId="7D3705A6" w14:textId="77777777" w:rsidR="007B304A" w:rsidRDefault="007B304A" w:rsidP="00694357">
      <w:pPr>
        <w:spacing w:after="0" w:line="240" w:lineRule="auto"/>
        <w:jc w:val="both"/>
        <w:rPr>
          <w:rFonts w:ascii="Times New Roman" w:hAnsi="Times New Roman" w:cs="Times New Roman"/>
          <w:b/>
          <w:lang w:val="en-US"/>
        </w:rPr>
      </w:pPr>
      <w:r w:rsidRPr="00A51F84">
        <w:rPr>
          <w:rFonts w:ascii="Times New Roman" w:hAnsi="Times New Roman" w:cs="Times New Roman"/>
          <w:b/>
          <w:lang w:val="en-US"/>
        </w:rPr>
        <w:t>Question 12</w:t>
      </w:r>
      <w:r w:rsidR="000E7F60" w:rsidRPr="00A51F84">
        <w:rPr>
          <w:rFonts w:ascii="Times New Roman" w:hAnsi="Times New Roman" w:cs="Times New Roman"/>
          <w:b/>
          <w:lang w:val="en-US"/>
        </w:rPr>
        <w:t xml:space="preserve"> </w:t>
      </w:r>
      <w:r w:rsidR="00A51F84" w:rsidRPr="00A51F84">
        <w:rPr>
          <w:rFonts w:ascii="Times New Roman" w:hAnsi="Times New Roman" w:cs="Times New Roman"/>
          <w:lang w:val="en-US"/>
        </w:rPr>
        <w:t>“Network Management card or module (item No. 7) – for what items from this your inquiry is this product necessary?”</w:t>
      </w:r>
    </w:p>
    <w:p w14:paraId="42E0B0C2" w14:textId="77777777" w:rsidR="00A51F84" w:rsidRPr="00A51F84" w:rsidRDefault="00A51F84" w:rsidP="00694357">
      <w:pPr>
        <w:spacing w:after="0" w:line="240" w:lineRule="auto"/>
        <w:jc w:val="both"/>
        <w:rPr>
          <w:rFonts w:ascii="Times New Roman" w:hAnsi="Times New Roman" w:cs="Times New Roman"/>
          <w:b/>
          <w:lang w:val="en-US"/>
        </w:rPr>
      </w:pPr>
    </w:p>
    <w:p w14:paraId="40E9DB44" w14:textId="77777777" w:rsidR="00A51F84" w:rsidRPr="00A51F84" w:rsidRDefault="007B304A" w:rsidP="00A51F84">
      <w:pPr>
        <w:spacing w:after="0" w:line="240" w:lineRule="auto"/>
        <w:jc w:val="both"/>
        <w:rPr>
          <w:rFonts w:ascii="Times New Roman" w:hAnsi="Times New Roman" w:cs="Times New Roman"/>
          <w:lang w:val="en-US"/>
        </w:rPr>
      </w:pPr>
      <w:r>
        <w:rPr>
          <w:rFonts w:ascii="Times New Roman" w:hAnsi="Times New Roman" w:cs="Times New Roman"/>
          <w:b/>
          <w:lang w:val="en-US"/>
        </w:rPr>
        <w:t>Answer:</w:t>
      </w:r>
      <w:r w:rsidR="00A51F84">
        <w:rPr>
          <w:rFonts w:ascii="Times New Roman" w:hAnsi="Times New Roman" w:cs="Times New Roman"/>
          <w:b/>
          <w:lang w:val="en-US"/>
        </w:rPr>
        <w:t xml:space="preserve"> </w:t>
      </w:r>
      <w:r w:rsidR="00A51F84" w:rsidRPr="00A51F84">
        <w:rPr>
          <w:rFonts w:ascii="Times New Roman" w:hAnsi="Times New Roman" w:cs="Times New Roman"/>
          <w:lang w:val="en-US"/>
        </w:rPr>
        <w:t xml:space="preserve">“This is specified </w:t>
      </w:r>
      <w:r w:rsidR="00C646D2">
        <w:rPr>
          <w:rFonts w:ascii="Times New Roman" w:hAnsi="Times New Roman" w:cs="Times New Roman"/>
          <w:lang w:val="en-US"/>
        </w:rPr>
        <w:t>in the column "Characteristics</w:t>
      </w:r>
      <w:r w:rsidR="00A51F84" w:rsidRPr="00A51F84">
        <w:rPr>
          <w:rFonts w:ascii="Times New Roman" w:hAnsi="Times New Roman" w:cs="Times New Roman"/>
          <w:lang w:val="en-US"/>
        </w:rPr>
        <w:t>" as follows:</w:t>
      </w:r>
    </w:p>
    <w:p w14:paraId="668DA2E8" w14:textId="77777777" w:rsidR="00A51F84" w:rsidRPr="00A51F84" w:rsidRDefault="00A51F84" w:rsidP="00A51F84">
      <w:pPr>
        <w:spacing w:after="0" w:line="240" w:lineRule="auto"/>
        <w:jc w:val="both"/>
        <w:rPr>
          <w:rFonts w:ascii="Times New Roman" w:hAnsi="Times New Roman" w:cs="Times New Roman"/>
          <w:lang w:val="en-US"/>
        </w:rPr>
      </w:pPr>
      <w:r w:rsidRPr="00A51F84">
        <w:rPr>
          <w:rFonts w:ascii="Times New Roman" w:hAnsi="Times New Roman" w:cs="Times New Roman"/>
          <w:lang w:val="en-US"/>
        </w:rPr>
        <w:t xml:space="preserve">- Compatible to offered UPS of power rating from 1500VA up to 2000VA for short depth telecommunication cabinets </w:t>
      </w:r>
      <w:r w:rsidR="00C646D2">
        <w:rPr>
          <w:rFonts w:ascii="Times New Roman" w:hAnsi="Times New Roman" w:cs="Times New Roman"/>
          <w:lang w:val="en-US"/>
        </w:rPr>
        <w:t xml:space="preserve">- </w:t>
      </w:r>
      <w:r w:rsidRPr="00A51F84">
        <w:rPr>
          <w:rFonts w:ascii="Times New Roman" w:hAnsi="Times New Roman" w:cs="Times New Roman"/>
          <w:lang w:val="en-US"/>
        </w:rPr>
        <w:t xml:space="preserve">Yes </w:t>
      </w:r>
    </w:p>
    <w:p w14:paraId="62AF8B00" w14:textId="77777777" w:rsidR="00A51F84" w:rsidRPr="00A51F84" w:rsidRDefault="00A51F84" w:rsidP="00A51F84">
      <w:pPr>
        <w:spacing w:after="0" w:line="240" w:lineRule="auto"/>
        <w:jc w:val="both"/>
        <w:rPr>
          <w:rFonts w:ascii="Times New Roman" w:hAnsi="Times New Roman" w:cs="Times New Roman"/>
          <w:lang w:val="en-US"/>
        </w:rPr>
      </w:pPr>
      <w:r w:rsidRPr="00A51F84">
        <w:rPr>
          <w:rFonts w:ascii="Times New Roman" w:hAnsi="Times New Roman" w:cs="Times New Roman"/>
          <w:lang w:val="en-US"/>
        </w:rPr>
        <w:t xml:space="preserve">- Compatible to offered UPS of power rating 2200VA:  Yes </w:t>
      </w:r>
    </w:p>
    <w:p w14:paraId="03746E59" w14:textId="77777777" w:rsidR="00A51F84" w:rsidRPr="00A51F84" w:rsidRDefault="00A51F84" w:rsidP="00A51F84">
      <w:pPr>
        <w:spacing w:after="0" w:line="240" w:lineRule="auto"/>
        <w:jc w:val="both"/>
        <w:rPr>
          <w:rFonts w:ascii="Times New Roman" w:hAnsi="Times New Roman" w:cs="Times New Roman"/>
          <w:lang w:val="en-US"/>
        </w:rPr>
      </w:pPr>
      <w:r w:rsidRPr="00A51F84">
        <w:rPr>
          <w:rFonts w:ascii="Times New Roman" w:hAnsi="Times New Roman" w:cs="Times New Roman"/>
          <w:lang w:val="en-US"/>
        </w:rPr>
        <w:t>- Compatible to offered UPS of power rating 3000VA</w:t>
      </w:r>
      <w:r w:rsidR="00C646D2">
        <w:rPr>
          <w:rFonts w:ascii="Times New Roman" w:hAnsi="Times New Roman" w:cs="Times New Roman"/>
          <w:lang w:val="en-US"/>
        </w:rPr>
        <w:t>:  Yes</w:t>
      </w:r>
    </w:p>
    <w:p w14:paraId="24B9FCAA" w14:textId="77777777" w:rsidR="007B304A" w:rsidRPr="00A51F84" w:rsidRDefault="00A51F84" w:rsidP="00A51F84">
      <w:pPr>
        <w:spacing w:after="0" w:line="240" w:lineRule="auto"/>
        <w:jc w:val="both"/>
        <w:rPr>
          <w:rFonts w:ascii="Times New Roman" w:hAnsi="Times New Roman" w:cs="Times New Roman"/>
          <w:lang w:val="en-US"/>
        </w:rPr>
      </w:pPr>
      <w:r w:rsidRPr="00A51F84">
        <w:rPr>
          <w:rFonts w:ascii="Times New Roman" w:hAnsi="Times New Roman" w:cs="Times New Roman"/>
          <w:lang w:val="en-US"/>
        </w:rPr>
        <w:t xml:space="preserve">   In other words network management card should be compatible to items No. 1, 3, 5.”</w:t>
      </w:r>
    </w:p>
    <w:p w14:paraId="0E1EBF4E" w14:textId="77777777" w:rsidR="007B304A" w:rsidRPr="00A51F84" w:rsidRDefault="007B304A" w:rsidP="00694357">
      <w:pPr>
        <w:spacing w:after="0" w:line="240" w:lineRule="auto"/>
        <w:jc w:val="both"/>
        <w:rPr>
          <w:rFonts w:ascii="Times New Roman" w:hAnsi="Times New Roman" w:cs="Times New Roman"/>
          <w:b/>
          <w:lang w:val="en-US"/>
        </w:rPr>
      </w:pPr>
    </w:p>
    <w:p w14:paraId="4C9DD9FE" w14:textId="77777777" w:rsidR="007B304A" w:rsidRPr="00A51F84" w:rsidRDefault="007B304A" w:rsidP="00694357">
      <w:pPr>
        <w:spacing w:after="0" w:line="240" w:lineRule="auto"/>
        <w:jc w:val="both"/>
        <w:rPr>
          <w:rFonts w:ascii="Times New Roman" w:hAnsi="Times New Roman" w:cs="Times New Roman"/>
          <w:b/>
          <w:lang w:val="en-US"/>
        </w:rPr>
      </w:pPr>
    </w:p>
    <w:p w14:paraId="5EC0CA20" w14:textId="77777777" w:rsidR="007B304A" w:rsidRPr="00A51F84" w:rsidRDefault="007B304A" w:rsidP="00A51F84">
      <w:pPr>
        <w:spacing w:after="0" w:line="240" w:lineRule="auto"/>
        <w:jc w:val="both"/>
        <w:rPr>
          <w:rFonts w:ascii="Times New Roman" w:hAnsi="Times New Roman" w:cs="Times New Roman"/>
          <w:lang w:val="en-US"/>
        </w:rPr>
      </w:pPr>
      <w:r w:rsidRPr="00A51F84">
        <w:rPr>
          <w:rFonts w:ascii="Times New Roman" w:hAnsi="Times New Roman" w:cs="Times New Roman"/>
          <w:b/>
          <w:lang w:val="en-US"/>
        </w:rPr>
        <w:t>Question 13</w:t>
      </w:r>
      <w:r w:rsidR="00A51F84">
        <w:rPr>
          <w:rFonts w:ascii="Times New Roman" w:hAnsi="Times New Roman" w:cs="Times New Roman"/>
          <w:b/>
          <w:lang w:val="en-US"/>
        </w:rPr>
        <w:t xml:space="preserve"> </w:t>
      </w:r>
      <w:r w:rsidR="00A51F84" w:rsidRPr="00A51F84">
        <w:rPr>
          <w:rFonts w:ascii="Times New Roman" w:hAnsi="Times New Roman" w:cs="Times New Roman"/>
          <w:lang w:val="en-US"/>
        </w:rPr>
        <w:t>“Environmental probe (item No. 8) – for what items from this your inquiry is this product necessary?”</w:t>
      </w:r>
    </w:p>
    <w:p w14:paraId="25171A33" w14:textId="77777777" w:rsidR="00A51F84" w:rsidRPr="00A51F84" w:rsidRDefault="00A51F84" w:rsidP="00A51F84">
      <w:pPr>
        <w:spacing w:after="0" w:line="240" w:lineRule="auto"/>
        <w:jc w:val="both"/>
        <w:rPr>
          <w:rFonts w:ascii="Times New Roman" w:hAnsi="Times New Roman" w:cs="Times New Roman"/>
          <w:b/>
          <w:lang w:val="en-US"/>
        </w:rPr>
      </w:pPr>
    </w:p>
    <w:p w14:paraId="0254D193" w14:textId="77777777" w:rsidR="00A51F84" w:rsidRPr="00C646D2" w:rsidRDefault="007B304A" w:rsidP="00A51F84">
      <w:pPr>
        <w:spacing w:after="0" w:line="240" w:lineRule="auto"/>
        <w:jc w:val="both"/>
        <w:rPr>
          <w:rFonts w:ascii="Times New Roman" w:hAnsi="Times New Roman" w:cs="Times New Roman"/>
          <w:lang w:val="en-US"/>
        </w:rPr>
      </w:pPr>
      <w:r>
        <w:rPr>
          <w:rFonts w:ascii="Times New Roman" w:hAnsi="Times New Roman" w:cs="Times New Roman"/>
          <w:b/>
          <w:lang w:val="en-US"/>
        </w:rPr>
        <w:t>Answer:</w:t>
      </w:r>
      <w:r w:rsidR="00A51F84">
        <w:rPr>
          <w:rFonts w:ascii="Times New Roman" w:hAnsi="Times New Roman" w:cs="Times New Roman"/>
          <w:b/>
          <w:lang w:val="en-US"/>
        </w:rPr>
        <w:t xml:space="preserve"> </w:t>
      </w:r>
      <w:r w:rsidR="00A51F84" w:rsidRPr="00C646D2">
        <w:rPr>
          <w:rFonts w:ascii="Times New Roman" w:hAnsi="Times New Roman" w:cs="Times New Roman"/>
          <w:lang w:val="en-US"/>
        </w:rPr>
        <w:t>“This is specified in the column "Characteristics" as follows:</w:t>
      </w:r>
    </w:p>
    <w:p w14:paraId="0AF8ACFA" w14:textId="77777777" w:rsidR="00A51F84" w:rsidRPr="00C646D2" w:rsidRDefault="00A51F84" w:rsidP="00A51F84">
      <w:pPr>
        <w:spacing w:after="0" w:line="240" w:lineRule="auto"/>
        <w:jc w:val="both"/>
        <w:rPr>
          <w:rFonts w:ascii="Times New Roman" w:hAnsi="Times New Roman" w:cs="Times New Roman"/>
          <w:lang w:val="en-US"/>
        </w:rPr>
      </w:pPr>
      <w:r w:rsidRPr="00C646D2">
        <w:rPr>
          <w:rFonts w:ascii="Times New Roman" w:hAnsi="Times New Roman" w:cs="Times New Roman"/>
          <w:lang w:val="en-US"/>
        </w:rPr>
        <w:t xml:space="preserve">- Compatible to offered Network Management card or module </w:t>
      </w:r>
    </w:p>
    <w:p w14:paraId="0110AB9F" w14:textId="77777777" w:rsidR="007B304A" w:rsidRPr="00C646D2" w:rsidRDefault="00A51F84" w:rsidP="00A51F84">
      <w:pPr>
        <w:spacing w:after="0" w:line="240" w:lineRule="auto"/>
        <w:jc w:val="both"/>
        <w:rPr>
          <w:rFonts w:ascii="Times New Roman" w:hAnsi="Times New Roman" w:cs="Times New Roman"/>
          <w:color w:val="1F497D"/>
        </w:rPr>
      </w:pPr>
      <w:r w:rsidRPr="00C646D2">
        <w:rPr>
          <w:rFonts w:ascii="Times New Roman" w:hAnsi="Times New Roman" w:cs="Times New Roman"/>
          <w:lang w:val="en-US"/>
        </w:rPr>
        <w:t xml:space="preserve">   In other words, environmental probe should be connected to selected network management card, rather than to UPS directly.”</w:t>
      </w:r>
    </w:p>
    <w:sectPr w:rsidR="007B304A" w:rsidRPr="00C646D2" w:rsidSect="006668DC">
      <w:headerReference w:type="default" r:id="rId12"/>
      <w:footerReference w:type="default" r:id="rId13"/>
      <w:pgSz w:w="11906" w:h="16838"/>
      <w:pgMar w:top="1103" w:right="849" w:bottom="1134" w:left="1440" w:header="284"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58DCC" w14:textId="77777777" w:rsidR="00A42EB3" w:rsidRDefault="00A42EB3" w:rsidP="005B5CC2">
      <w:pPr>
        <w:spacing w:after="0" w:line="240" w:lineRule="auto"/>
      </w:pPr>
      <w:r>
        <w:separator/>
      </w:r>
    </w:p>
  </w:endnote>
  <w:endnote w:type="continuationSeparator" w:id="0">
    <w:p w14:paraId="2CFEA79A" w14:textId="77777777" w:rsidR="00A42EB3" w:rsidRDefault="00A42EB3" w:rsidP="005B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463221"/>
      <w:docPartObj>
        <w:docPartGallery w:val="Page Numbers (Bottom of Page)"/>
        <w:docPartUnique/>
      </w:docPartObj>
    </w:sdtPr>
    <w:sdtEndPr/>
    <w:sdtContent>
      <w:sdt>
        <w:sdtPr>
          <w:id w:val="-1669238322"/>
          <w:docPartObj>
            <w:docPartGallery w:val="Page Numbers (Top of Page)"/>
            <w:docPartUnique/>
          </w:docPartObj>
        </w:sdtPr>
        <w:sdtEndPr/>
        <w:sdtContent>
          <w:p w14:paraId="6EEBA8C7" w14:textId="77777777" w:rsidR="006668DC" w:rsidRDefault="006668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53F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53F7">
              <w:rPr>
                <w:b/>
                <w:bCs/>
                <w:noProof/>
              </w:rPr>
              <w:t>2</w:t>
            </w:r>
            <w:r>
              <w:rPr>
                <w:b/>
                <w:bCs/>
                <w:sz w:val="24"/>
                <w:szCs w:val="24"/>
              </w:rPr>
              <w:fldChar w:fldCharType="end"/>
            </w:r>
          </w:p>
        </w:sdtContent>
      </w:sdt>
    </w:sdtContent>
  </w:sdt>
  <w:p w14:paraId="61B6C42A" w14:textId="77777777" w:rsidR="006668DC" w:rsidRDefault="0066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AB519" w14:textId="77777777" w:rsidR="00A42EB3" w:rsidRDefault="00A42EB3" w:rsidP="005B5CC2">
      <w:pPr>
        <w:spacing w:after="0" w:line="240" w:lineRule="auto"/>
      </w:pPr>
      <w:r>
        <w:separator/>
      </w:r>
    </w:p>
  </w:footnote>
  <w:footnote w:type="continuationSeparator" w:id="0">
    <w:p w14:paraId="3DC60E3C" w14:textId="77777777" w:rsidR="00A42EB3" w:rsidRDefault="00A42EB3" w:rsidP="005B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A0B9C" w14:textId="77777777" w:rsidR="005B5CC2" w:rsidRDefault="005B5CC2" w:rsidP="005B5CC2">
    <w:pPr>
      <w:pStyle w:val="Header"/>
      <w:jc w:val="center"/>
    </w:pPr>
    <w:r w:rsidRPr="004F2696">
      <w:rPr>
        <w:noProof/>
        <w:szCs w:val="24"/>
        <w:lang w:val="en-US"/>
      </w:rPr>
      <w:drawing>
        <wp:inline distT="0" distB="0" distL="0" distR="0" wp14:anchorId="3B90C58C" wp14:editId="3BF765A0">
          <wp:extent cx="3623094" cy="370630"/>
          <wp:effectExtent l="0" t="0" r="0" b="0"/>
          <wp:docPr id="1" name="Picture 1" descr="SMMUK_OSCE_RGB-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MUK_OSCE_RGB-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4093" cy="3707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5F43"/>
    <w:multiLevelType w:val="hybridMultilevel"/>
    <w:tmpl w:val="434E67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B17101"/>
    <w:multiLevelType w:val="hybridMultilevel"/>
    <w:tmpl w:val="E752C0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52008A8"/>
    <w:multiLevelType w:val="hybridMultilevel"/>
    <w:tmpl w:val="7190F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6A1327D"/>
    <w:multiLevelType w:val="hybridMultilevel"/>
    <w:tmpl w:val="084E0846"/>
    <w:lvl w:ilvl="0" w:tplc="A3DCC576">
      <w:start w:val="1"/>
      <w:numFmt w:val="decimal"/>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FF0A6E"/>
    <w:multiLevelType w:val="hybridMultilevel"/>
    <w:tmpl w:val="07549C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E1C317A"/>
    <w:multiLevelType w:val="hybridMultilevel"/>
    <w:tmpl w:val="32CAC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514781"/>
    <w:multiLevelType w:val="hybridMultilevel"/>
    <w:tmpl w:val="C87E0C22"/>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5C2E0CD8"/>
    <w:multiLevelType w:val="hybridMultilevel"/>
    <w:tmpl w:val="FFFFFFFF"/>
    <w:lvl w:ilvl="0" w:tplc="FFFFFFFF">
      <w:start w:val="1"/>
      <w:numFmt w:val="decimal"/>
      <w:lvlText w:val="%1."/>
      <w:lvlJc w:val="left"/>
      <w:pPr>
        <w:ind w:left="720" w:hanging="360"/>
      </w:pPr>
    </w:lvl>
    <w:lvl w:ilvl="1" w:tplc="B9904236">
      <w:start w:val="1"/>
      <w:numFmt w:val="lowerLetter"/>
      <w:lvlText w:val="%2."/>
      <w:lvlJc w:val="left"/>
      <w:pPr>
        <w:ind w:left="1440" w:hanging="360"/>
      </w:pPr>
    </w:lvl>
    <w:lvl w:ilvl="2" w:tplc="9512423E">
      <w:start w:val="1"/>
      <w:numFmt w:val="lowerRoman"/>
      <w:lvlText w:val="%3."/>
      <w:lvlJc w:val="right"/>
      <w:pPr>
        <w:ind w:left="2160" w:hanging="180"/>
      </w:pPr>
    </w:lvl>
    <w:lvl w:ilvl="3" w:tplc="A1BE6754">
      <w:start w:val="1"/>
      <w:numFmt w:val="decimal"/>
      <w:lvlText w:val="%4."/>
      <w:lvlJc w:val="left"/>
      <w:pPr>
        <w:ind w:left="2880" w:hanging="360"/>
      </w:pPr>
    </w:lvl>
    <w:lvl w:ilvl="4" w:tplc="9564C93E">
      <w:start w:val="1"/>
      <w:numFmt w:val="lowerLetter"/>
      <w:lvlText w:val="%5."/>
      <w:lvlJc w:val="left"/>
      <w:pPr>
        <w:ind w:left="3600" w:hanging="360"/>
      </w:pPr>
    </w:lvl>
    <w:lvl w:ilvl="5" w:tplc="FFA864BE">
      <w:start w:val="1"/>
      <w:numFmt w:val="lowerRoman"/>
      <w:lvlText w:val="%6."/>
      <w:lvlJc w:val="right"/>
      <w:pPr>
        <w:ind w:left="4320" w:hanging="180"/>
      </w:pPr>
    </w:lvl>
    <w:lvl w:ilvl="6" w:tplc="4B10F338">
      <w:start w:val="1"/>
      <w:numFmt w:val="decimal"/>
      <w:lvlText w:val="%7."/>
      <w:lvlJc w:val="left"/>
      <w:pPr>
        <w:ind w:left="5040" w:hanging="360"/>
      </w:pPr>
    </w:lvl>
    <w:lvl w:ilvl="7" w:tplc="35EC0F9A">
      <w:start w:val="1"/>
      <w:numFmt w:val="lowerLetter"/>
      <w:lvlText w:val="%8."/>
      <w:lvlJc w:val="left"/>
      <w:pPr>
        <w:ind w:left="5760" w:hanging="360"/>
      </w:pPr>
    </w:lvl>
    <w:lvl w:ilvl="8" w:tplc="FE8A99AE">
      <w:start w:val="1"/>
      <w:numFmt w:val="lowerRoman"/>
      <w:lvlText w:val="%9."/>
      <w:lvlJc w:val="right"/>
      <w:pPr>
        <w:ind w:left="6480" w:hanging="180"/>
      </w:pPr>
    </w:lvl>
  </w:abstractNum>
  <w:abstractNum w:abstractNumId="8" w15:restartNumberingAfterBreak="0">
    <w:nsid w:val="64C76328"/>
    <w:multiLevelType w:val="multilevel"/>
    <w:tmpl w:val="8B941DDA"/>
    <w:lvl w:ilvl="0">
      <w:start w:val="1"/>
      <w:numFmt w:val="decimal"/>
      <w:lvlText w:val="%1."/>
      <w:lvlJc w:val="left"/>
      <w:pPr>
        <w:ind w:left="360" w:hanging="360"/>
      </w:pPr>
      <w:rPr>
        <w:rFonts w:hint="default"/>
        <w:color w:val="1F497D"/>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1F497D"/>
      </w:rPr>
    </w:lvl>
    <w:lvl w:ilvl="3">
      <w:start w:val="1"/>
      <w:numFmt w:val="decimal"/>
      <w:lvlText w:val="%1.%2.%3.%4."/>
      <w:lvlJc w:val="left"/>
      <w:pPr>
        <w:ind w:left="720" w:hanging="720"/>
      </w:pPr>
      <w:rPr>
        <w:rFonts w:hint="default"/>
        <w:color w:val="1F497D"/>
      </w:rPr>
    </w:lvl>
    <w:lvl w:ilvl="4">
      <w:start w:val="1"/>
      <w:numFmt w:val="decimal"/>
      <w:lvlText w:val="%1.%2.%3.%4.%5."/>
      <w:lvlJc w:val="left"/>
      <w:pPr>
        <w:ind w:left="1080" w:hanging="1080"/>
      </w:pPr>
      <w:rPr>
        <w:rFonts w:hint="default"/>
        <w:color w:val="1F497D"/>
      </w:rPr>
    </w:lvl>
    <w:lvl w:ilvl="5">
      <w:start w:val="1"/>
      <w:numFmt w:val="decimal"/>
      <w:lvlText w:val="%1.%2.%3.%4.%5.%6."/>
      <w:lvlJc w:val="left"/>
      <w:pPr>
        <w:ind w:left="1080" w:hanging="1080"/>
      </w:pPr>
      <w:rPr>
        <w:rFonts w:hint="default"/>
        <w:color w:val="1F497D"/>
      </w:rPr>
    </w:lvl>
    <w:lvl w:ilvl="6">
      <w:start w:val="1"/>
      <w:numFmt w:val="decimal"/>
      <w:lvlText w:val="%1.%2.%3.%4.%5.%6.%7."/>
      <w:lvlJc w:val="left"/>
      <w:pPr>
        <w:ind w:left="1440" w:hanging="1440"/>
      </w:pPr>
      <w:rPr>
        <w:rFonts w:hint="default"/>
        <w:color w:val="1F497D"/>
      </w:rPr>
    </w:lvl>
    <w:lvl w:ilvl="7">
      <w:start w:val="1"/>
      <w:numFmt w:val="decimal"/>
      <w:lvlText w:val="%1.%2.%3.%4.%5.%6.%7.%8."/>
      <w:lvlJc w:val="left"/>
      <w:pPr>
        <w:ind w:left="1440" w:hanging="1440"/>
      </w:pPr>
      <w:rPr>
        <w:rFonts w:hint="default"/>
        <w:color w:val="1F497D"/>
      </w:rPr>
    </w:lvl>
    <w:lvl w:ilvl="8">
      <w:start w:val="1"/>
      <w:numFmt w:val="decimal"/>
      <w:lvlText w:val="%1.%2.%3.%4.%5.%6.%7.%8.%9."/>
      <w:lvlJc w:val="left"/>
      <w:pPr>
        <w:ind w:left="1800" w:hanging="1800"/>
      </w:pPr>
      <w:rPr>
        <w:rFonts w:hint="default"/>
        <w:color w:val="1F497D"/>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03"/>
    <w:rsid w:val="00003BA9"/>
    <w:rsid w:val="00027735"/>
    <w:rsid w:val="0005194A"/>
    <w:rsid w:val="00056DB5"/>
    <w:rsid w:val="00083FB5"/>
    <w:rsid w:val="000A07C4"/>
    <w:rsid w:val="000D6371"/>
    <w:rsid w:val="000D7DD1"/>
    <w:rsid w:val="000E01F4"/>
    <w:rsid w:val="000E48A3"/>
    <w:rsid w:val="000E7F60"/>
    <w:rsid w:val="00102575"/>
    <w:rsid w:val="001169D7"/>
    <w:rsid w:val="001214E2"/>
    <w:rsid w:val="0015759B"/>
    <w:rsid w:val="001907F4"/>
    <w:rsid w:val="00192A15"/>
    <w:rsid w:val="00193A92"/>
    <w:rsid w:val="001A1B78"/>
    <w:rsid w:val="001A3D8C"/>
    <w:rsid w:val="001C4DB8"/>
    <w:rsid w:val="001F0ADB"/>
    <w:rsid w:val="001F1EEA"/>
    <w:rsid w:val="00203003"/>
    <w:rsid w:val="00225CB7"/>
    <w:rsid w:val="002724E8"/>
    <w:rsid w:val="002847E3"/>
    <w:rsid w:val="002E677B"/>
    <w:rsid w:val="002E7B16"/>
    <w:rsid w:val="00315D24"/>
    <w:rsid w:val="00315D2C"/>
    <w:rsid w:val="00317BD3"/>
    <w:rsid w:val="0032031A"/>
    <w:rsid w:val="003372E1"/>
    <w:rsid w:val="003416FB"/>
    <w:rsid w:val="00345CF2"/>
    <w:rsid w:val="00365509"/>
    <w:rsid w:val="0037726A"/>
    <w:rsid w:val="003B09C3"/>
    <w:rsid w:val="003C6487"/>
    <w:rsid w:val="003E567F"/>
    <w:rsid w:val="003E5CF5"/>
    <w:rsid w:val="003F3BB4"/>
    <w:rsid w:val="00404BA9"/>
    <w:rsid w:val="0044373E"/>
    <w:rsid w:val="00446A3E"/>
    <w:rsid w:val="0049274D"/>
    <w:rsid w:val="004A37AA"/>
    <w:rsid w:val="004C0C4B"/>
    <w:rsid w:val="004D12D1"/>
    <w:rsid w:val="004F1563"/>
    <w:rsid w:val="004F7546"/>
    <w:rsid w:val="00501804"/>
    <w:rsid w:val="00506144"/>
    <w:rsid w:val="005121EF"/>
    <w:rsid w:val="00525719"/>
    <w:rsid w:val="00527F96"/>
    <w:rsid w:val="00531DB1"/>
    <w:rsid w:val="00552462"/>
    <w:rsid w:val="00556ADE"/>
    <w:rsid w:val="005671FB"/>
    <w:rsid w:val="00570B81"/>
    <w:rsid w:val="00580B3B"/>
    <w:rsid w:val="0058110C"/>
    <w:rsid w:val="005860E9"/>
    <w:rsid w:val="005B5CC2"/>
    <w:rsid w:val="005B600D"/>
    <w:rsid w:val="005C4F14"/>
    <w:rsid w:val="005D6F26"/>
    <w:rsid w:val="00607009"/>
    <w:rsid w:val="006566F1"/>
    <w:rsid w:val="006668DC"/>
    <w:rsid w:val="00675B62"/>
    <w:rsid w:val="00681370"/>
    <w:rsid w:val="00690428"/>
    <w:rsid w:val="006938ED"/>
    <w:rsid w:val="00694357"/>
    <w:rsid w:val="006A7E97"/>
    <w:rsid w:val="006B2058"/>
    <w:rsid w:val="007306FE"/>
    <w:rsid w:val="00734376"/>
    <w:rsid w:val="00741850"/>
    <w:rsid w:val="007709B2"/>
    <w:rsid w:val="00773122"/>
    <w:rsid w:val="007B304A"/>
    <w:rsid w:val="007C2E02"/>
    <w:rsid w:val="007D2616"/>
    <w:rsid w:val="007E0E64"/>
    <w:rsid w:val="007F7999"/>
    <w:rsid w:val="00802623"/>
    <w:rsid w:val="00835465"/>
    <w:rsid w:val="00837418"/>
    <w:rsid w:val="008633D2"/>
    <w:rsid w:val="00874E82"/>
    <w:rsid w:val="008758C2"/>
    <w:rsid w:val="008B7333"/>
    <w:rsid w:val="008D2DB2"/>
    <w:rsid w:val="008F7145"/>
    <w:rsid w:val="008F71D1"/>
    <w:rsid w:val="00903361"/>
    <w:rsid w:val="00905E16"/>
    <w:rsid w:val="00970737"/>
    <w:rsid w:val="00972FDD"/>
    <w:rsid w:val="009850FD"/>
    <w:rsid w:val="009A5230"/>
    <w:rsid w:val="009D5721"/>
    <w:rsid w:val="009E2D19"/>
    <w:rsid w:val="00A369DD"/>
    <w:rsid w:val="00A42EB3"/>
    <w:rsid w:val="00A50C6D"/>
    <w:rsid w:val="00A51F84"/>
    <w:rsid w:val="00A6563B"/>
    <w:rsid w:val="00A93A6B"/>
    <w:rsid w:val="00AA5AD6"/>
    <w:rsid w:val="00AD3524"/>
    <w:rsid w:val="00AE0108"/>
    <w:rsid w:val="00B027D4"/>
    <w:rsid w:val="00B20970"/>
    <w:rsid w:val="00B45C1E"/>
    <w:rsid w:val="00B617A5"/>
    <w:rsid w:val="00B87892"/>
    <w:rsid w:val="00B92BF1"/>
    <w:rsid w:val="00BB53CB"/>
    <w:rsid w:val="00BE3282"/>
    <w:rsid w:val="00BF4DD0"/>
    <w:rsid w:val="00BF66BE"/>
    <w:rsid w:val="00C10203"/>
    <w:rsid w:val="00C147A0"/>
    <w:rsid w:val="00C646D2"/>
    <w:rsid w:val="00C65901"/>
    <w:rsid w:val="00C77374"/>
    <w:rsid w:val="00C87617"/>
    <w:rsid w:val="00CA35C8"/>
    <w:rsid w:val="00CA401F"/>
    <w:rsid w:val="00CA6794"/>
    <w:rsid w:val="00CC3F58"/>
    <w:rsid w:val="00CF3350"/>
    <w:rsid w:val="00D61F77"/>
    <w:rsid w:val="00D75954"/>
    <w:rsid w:val="00D8309A"/>
    <w:rsid w:val="00DA1C85"/>
    <w:rsid w:val="00DB77DF"/>
    <w:rsid w:val="00DE0420"/>
    <w:rsid w:val="00DF3123"/>
    <w:rsid w:val="00DF454C"/>
    <w:rsid w:val="00E02799"/>
    <w:rsid w:val="00E12CA9"/>
    <w:rsid w:val="00E23820"/>
    <w:rsid w:val="00E26764"/>
    <w:rsid w:val="00E30250"/>
    <w:rsid w:val="00E40179"/>
    <w:rsid w:val="00E4296F"/>
    <w:rsid w:val="00E83D92"/>
    <w:rsid w:val="00EB2E4A"/>
    <w:rsid w:val="00EC0672"/>
    <w:rsid w:val="00EC5EBE"/>
    <w:rsid w:val="00EE5586"/>
    <w:rsid w:val="00F053F7"/>
    <w:rsid w:val="00F13889"/>
    <w:rsid w:val="00F30F70"/>
    <w:rsid w:val="00F31A1E"/>
    <w:rsid w:val="00F44219"/>
    <w:rsid w:val="00F53E46"/>
    <w:rsid w:val="00F7234B"/>
    <w:rsid w:val="00F80BF2"/>
    <w:rsid w:val="00FB4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6F2388"/>
  <w15:docId w15:val="{505BDF5F-B22C-40AA-AD6F-7FA1BA68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4E8"/>
    <w:pPr>
      <w:ind w:left="720"/>
      <w:contextualSpacing/>
    </w:pPr>
  </w:style>
  <w:style w:type="paragraph" w:styleId="PlainText">
    <w:name w:val="Plain Text"/>
    <w:basedOn w:val="Normal"/>
    <w:link w:val="PlainTextChar"/>
    <w:uiPriority w:val="99"/>
    <w:semiHidden/>
    <w:unhideWhenUsed/>
    <w:rsid w:val="00AD3524"/>
    <w:pPr>
      <w:spacing w:after="0" w:line="240" w:lineRule="auto"/>
    </w:pPr>
    <w:rPr>
      <w:rFonts w:ascii="Calibri" w:hAnsi="Calibri" w:cs="Times New Roman"/>
      <w:b/>
      <w:bCs/>
      <w:color w:val="000000"/>
    </w:rPr>
  </w:style>
  <w:style w:type="character" w:customStyle="1" w:styleId="PlainTextChar">
    <w:name w:val="Plain Text Char"/>
    <w:basedOn w:val="DefaultParagraphFont"/>
    <w:link w:val="PlainText"/>
    <w:uiPriority w:val="99"/>
    <w:semiHidden/>
    <w:rsid w:val="00AD3524"/>
    <w:rPr>
      <w:rFonts w:ascii="Calibri" w:hAnsi="Calibri" w:cs="Times New Roman"/>
      <w:b/>
      <w:bCs/>
      <w:color w:val="000000"/>
    </w:rPr>
  </w:style>
  <w:style w:type="character" w:customStyle="1" w:styleId="shorttext">
    <w:name w:val="short_text"/>
    <w:basedOn w:val="DefaultParagraphFont"/>
    <w:rsid w:val="00EB2E4A"/>
  </w:style>
  <w:style w:type="character" w:customStyle="1" w:styleId="hps">
    <w:name w:val="hps"/>
    <w:basedOn w:val="DefaultParagraphFont"/>
    <w:rsid w:val="00EB2E4A"/>
  </w:style>
  <w:style w:type="paragraph" w:styleId="NormalWeb">
    <w:name w:val="Normal (Web)"/>
    <w:basedOn w:val="Normal"/>
    <w:uiPriority w:val="99"/>
    <w:unhideWhenUsed/>
    <w:rsid w:val="002E677B"/>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2E677B"/>
    <w:rPr>
      <w:b/>
      <w:bCs/>
    </w:rPr>
  </w:style>
  <w:style w:type="character" w:styleId="Hyperlink">
    <w:name w:val="Hyperlink"/>
    <w:basedOn w:val="DefaultParagraphFont"/>
    <w:uiPriority w:val="99"/>
    <w:unhideWhenUsed/>
    <w:rsid w:val="005B600D"/>
    <w:rPr>
      <w:color w:val="0000FF" w:themeColor="hyperlink"/>
      <w:u w:val="single"/>
    </w:rPr>
  </w:style>
  <w:style w:type="paragraph" w:styleId="BalloonText">
    <w:name w:val="Balloon Text"/>
    <w:basedOn w:val="Normal"/>
    <w:link w:val="BalloonTextChar"/>
    <w:uiPriority w:val="99"/>
    <w:semiHidden/>
    <w:unhideWhenUsed/>
    <w:rsid w:val="00835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465"/>
    <w:rPr>
      <w:rFonts w:ascii="Tahoma" w:hAnsi="Tahoma" w:cs="Tahoma"/>
      <w:sz w:val="16"/>
      <w:szCs w:val="16"/>
    </w:rPr>
  </w:style>
  <w:style w:type="paragraph" w:styleId="Header">
    <w:name w:val="header"/>
    <w:basedOn w:val="Normal"/>
    <w:link w:val="HeaderChar"/>
    <w:uiPriority w:val="99"/>
    <w:unhideWhenUsed/>
    <w:rsid w:val="005B5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CC2"/>
  </w:style>
  <w:style w:type="paragraph" w:styleId="Footer">
    <w:name w:val="footer"/>
    <w:basedOn w:val="Normal"/>
    <w:link w:val="FooterChar"/>
    <w:uiPriority w:val="99"/>
    <w:unhideWhenUsed/>
    <w:rsid w:val="005B5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CC2"/>
  </w:style>
  <w:style w:type="paragraph" w:customStyle="1" w:styleId="Default">
    <w:name w:val="Default"/>
    <w:rsid w:val="000E48A3"/>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E48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39045">
      <w:bodyDiv w:val="1"/>
      <w:marLeft w:val="0"/>
      <w:marRight w:val="0"/>
      <w:marTop w:val="0"/>
      <w:marBottom w:val="0"/>
      <w:divBdr>
        <w:top w:val="none" w:sz="0" w:space="0" w:color="auto"/>
        <w:left w:val="none" w:sz="0" w:space="0" w:color="auto"/>
        <w:bottom w:val="none" w:sz="0" w:space="0" w:color="auto"/>
        <w:right w:val="none" w:sz="0" w:space="0" w:color="auto"/>
      </w:divBdr>
    </w:div>
    <w:div w:id="178470340">
      <w:bodyDiv w:val="1"/>
      <w:marLeft w:val="0"/>
      <w:marRight w:val="0"/>
      <w:marTop w:val="0"/>
      <w:marBottom w:val="0"/>
      <w:divBdr>
        <w:top w:val="none" w:sz="0" w:space="0" w:color="auto"/>
        <w:left w:val="none" w:sz="0" w:space="0" w:color="auto"/>
        <w:bottom w:val="none" w:sz="0" w:space="0" w:color="auto"/>
        <w:right w:val="none" w:sz="0" w:space="0" w:color="auto"/>
      </w:divBdr>
    </w:div>
    <w:div w:id="195629748">
      <w:bodyDiv w:val="1"/>
      <w:marLeft w:val="0"/>
      <w:marRight w:val="0"/>
      <w:marTop w:val="0"/>
      <w:marBottom w:val="0"/>
      <w:divBdr>
        <w:top w:val="none" w:sz="0" w:space="0" w:color="auto"/>
        <w:left w:val="none" w:sz="0" w:space="0" w:color="auto"/>
        <w:bottom w:val="none" w:sz="0" w:space="0" w:color="auto"/>
        <w:right w:val="none" w:sz="0" w:space="0" w:color="auto"/>
      </w:divBdr>
    </w:div>
    <w:div w:id="259720186">
      <w:bodyDiv w:val="1"/>
      <w:marLeft w:val="0"/>
      <w:marRight w:val="0"/>
      <w:marTop w:val="0"/>
      <w:marBottom w:val="0"/>
      <w:divBdr>
        <w:top w:val="none" w:sz="0" w:space="0" w:color="auto"/>
        <w:left w:val="none" w:sz="0" w:space="0" w:color="auto"/>
        <w:bottom w:val="none" w:sz="0" w:space="0" w:color="auto"/>
        <w:right w:val="none" w:sz="0" w:space="0" w:color="auto"/>
      </w:divBdr>
    </w:div>
    <w:div w:id="302121090">
      <w:bodyDiv w:val="1"/>
      <w:marLeft w:val="0"/>
      <w:marRight w:val="0"/>
      <w:marTop w:val="0"/>
      <w:marBottom w:val="0"/>
      <w:divBdr>
        <w:top w:val="none" w:sz="0" w:space="0" w:color="auto"/>
        <w:left w:val="none" w:sz="0" w:space="0" w:color="auto"/>
        <w:bottom w:val="none" w:sz="0" w:space="0" w:color="auto"/>
        <w:right w:val="none" w:sz="0" w:space="0" w:color="auto"/>
      </w:divBdr>
    </w:div>
    <w:div w:id="304435520">
      <w:bodyDiv w:val="1"/>
      <w:marLeft w:val="0"/>
      <w:marRight w:val="0"/>
      <w:marTop w:val="0"/>
      <w:marBottom w:val="0"/>
      <w:divBdr>
        <w:top w:val="none" w:sz="0" w:space="0" w:color="auto"/>
        <w:left w:val="none" w:sz="0" w:space="0" w:color="auto"/>
        <w:bottom w:val="none" w:sz="0" w:space="0" w:color="auto"/>
        <w:right w:val="none" w:sz="0" w:space="0" w:color="auto"/>
      </w:divBdr>
    </w:div>
    <w:div w:id="310208387">
      <w:bodyDiv w:val="1"/>
      <w:marLeft w:val="0"/>
      <w:marRight w:val="0"/>
      <w:marTop w:val="0"/>
      <w:marBottom w:val="0"/>
      <w:divBdr>
        <w:top w:val="none" w:sz="0" w:space="0" w:color="auto"/>
        <w:left w:val="none" w:sz="0" w:space="0" w:color="auto"/>
        <w:bottom w:val="none" w:sz="0" w:space="0" w:color="auto"/>
        <w:right w:val="none" w:sz="0" w:space="0" w:color="auto"/>
      </w:divBdr>
    </w:div>
    <w:div w:id="377513217">
      <w:bodyDiv w:val="1"/>
      <w:marLeft w:val="0"/>
      <w:marRight w:val="0"/>
      <w:marTop w:val="0"/>
      <w:marBottom w:val="0"/>
      <w:divBdr>
        <w:top w:val="none" w:sz="0" w:space="0" w:color="auto"/>
        <w:left w:val="none" w:sz="0" w:space="0" w:color="auto"/>
        <w:bottom w:val="none" w:sz="0" w:space="0" w:color="auto"/>
        <w:right w:val="none" w:sz="0" w:space="0" w:color="auto"/>
      </w:divBdr>
    </w:div>
    <w:div w:id="392124372">
      <w:bodyDiv w:val="1"/>
      <w:marLeft w:val="0"/>
      <w:marRight w:val="0"/>
      <w:marTop w:val="0"/>
      <w:marBottom w:val="0"/>
      <w:divBdr>
        <w:top w:val="none" w:sz="0" w:space="0" w:color="auto"/>
        <w:left w:val="none" w:sz="0" w:space="0" w:color="auto"/>
        <w:bottom w:val="none" w:sz="0" w:space="0" w:color="auto"/>
        <w:right w:val="none" w:sz="0" w:space="0" w:color="auto"/>
      </w:divBdr>
    </w:div>
    <w:div w:id="402335272">
      <w:bodyDiv w:val="1"/>
      <w:marLeft w:val="0"/>
      <w:marRight w:val="0"/>
      <w:marTop w:val="0"/>
      <w:marBottom w:val="0"/>
      <w:divBdr>
        <w:top w:val="none" w:sz="0" w:space="0" w:color="auto"/>
        <w:left w:val="none" w:sz="0" w:space="0" w:color="auto"/>
        <w:bottom w:val="none" w:sz="0" w:space="0" w:color="auto"/>
        <w:right w:val="none" w:sz="0" w:space="0" w:color="auto"/>
      </w:divBdr>
    </w:div>
    <w:div w:id="408696109">
      <w:bodyDiv w:val="1"/>
      <w:marLeft w:val="0"/>
      <w:marRight w:val="0"/>
      <w:marTop w:val="0"/>
      <w:marBottom w:val="0"/>
      <w:divBdr>
        <w:top w:val="none" w:sz="0" w:space="0" w:color="auto"/>
        <w:left w:val="none" w:sz="0" w:space="0" w:color="auto"/>
        <w:bottom w:val="none" w:sz="0" w:space="0" w:color="auto"/>
        <w:right w:val="none" w:sz="0" w:space="0" w:color="auto"/>
      </w:divBdr>
    </w:div>
    <w:div w:id="499538197">
      <w:bodyDiv w:val="1"/>
      <w:marLeft w:val="0"/>
      <w:marRight w:val="0"/>
      <w:marTop w:val="0"/>
      <w:marBottom w:val="0"/>
      <w:divBdr>
        <w:top w:val="none" w:sz="0" w:space="0" w:color="auto"/>
        <w:left w:val="none" w:sz="0" w:space="0" w:color="auto"/>
        <w:bottom w:val="none" w:sz="0" w:space="0" w:color="auto"/>
        <w:right w:val="none" w:sz="0" w:space="0" w:color="auto"/>
      </w:divBdr>
    </w:div>
    <w:div w:id="543247889">
      <w:bodyDiv w:val="1"/>
      <w:marLeft w:val="0"/>
      <w:marRight w:val="0"/>
      <w:marTop w:val="0"/>
      <w:marBottom w:val="0"/>
      <w:divBdr>
        <w:top w:val="none" w:sz="0" w:space="0" w:color="auto"/>
        <w:left w:val="none" w:sz="0" w:space="0" w:color="auto"/>
        <w:bottom w:val="none" w:sz="0" w:space="0" w:color="auto"/>
        <w:right w:val="none" w:sz="0" w:space="0" w:color="auto"/>
      </w:divBdr>
    </w:div>
    <w:div w:id="544216782">
      <w:bodyDiv w:val="1"/>
      <w:marLeft w:val="0"/>
      <w:marRight w:val="0"/>
      <w:marTop w:val="0"/>
      <w:marBottom w:val="0"/>
      <w:divBdr>
        <w:top w:val="none" w:sz="0" w:space="0" w:color="auto"/>
        <w:left w:val="none" w:sz="0" w:space="0" w:color="auto"/>
        <w:bottom w:val="none" w:sz="0" w:space="0" w:color="auto"/>
        <w:right w:val="none" w:sz="0" w:space="0" w:color="auto"/>
      </w:divBdr>
    </w:div>
    <w:div w:id="572348395">
      <w:bodyDiv w:val="1"/>
      <w:marLeft w:val="0"/>
      <w:marRight w:val="0"/>
      <w:marTop w:val="0"/>
      <w:marBottom w:val="0"/>
      <w:divBdr>
        <w:top w:val="none" w:sz="0" w:space="0" w:color="auto"/>
        <w:left w:val="none" w:sz="0" w:space="0" w:color="auto"/>
        <w:bottom w:val="none" w:sz="0" w:space="0" w:color="auto"/>
        <w:right w:val="none" w:sz="0" w:space="0" w:color="auto"/>
      </w:divBdr>
    </w:div>
    <w:div w:id="589699127">
      <w:bodyDiv w:val="1"/>
      <w:marLeft w:val="0"/>
      <w:marRight w:val="0"/>
      <w:marTop w:val="0"/>
      <w:marBottom w:val="0"/>
      <w:divBdr>
        <w:top w:val="none" w:sz="0" w:space="0" w:color="auto"/>
        <w:left w:val="none" w:sz="0" w:space="0" w:color="auto"/>
        <w:bottom w:val="none" w:sz="0" w:space="0" w:color="auto"/>
        <w:right w:val="none" w:sz="0" w:space="0" w:color="auto"/>
      </w:divBdr>
    </w:div>
    <w:div w:id="708838397">
      <w:bodyDiv w:val="1"/>
      <w:marLeft w:val="0"/>
      <w:marRight w:val="0"/>
      <w:marTop w:val="0"/>
      <w:marBottom w:val="0"/>
      <w:divBdr>
        <w:top w:val="none" w:sz="0" w:space="0" w:color="auto"/>
        <w:left w:val="none" w:sz="0" w:space="0" w:color="auto"/>
        <w:bottom w:val="none" w:sz="0" w:space="0" w:color="auto"/>
        <w:right w:val="none" w:sz="0" w:space="0" w:color="auto"/>
      </w:divBdr>
    </w:div>
    <w:div w:id="768549337">
      <w:bodyDiv w:val="1"/>
      <w:marLeft w:val="0"/>
      <w:marRight w:val="0"/>
      <w:marTop w:val="0"/>
      <w:marBottom w:val="0"/>
      <w:divBdr>
        <w:top w:val="none" w:sz="0" w:space="0" w:color="auto"/>
        <w:left w:val="none" w:sz="0" w:space="0" w:color="auto"/>
        <w:bottom w:val="none" w:sz="0" w:space="0" w:color="auto"/>
        <w:right w:val="none" w:sz="0" w:space="0" w:color="auto"/>
      </w:divBdr>
    </w:div>
    <w:div w:id="777676408">
      <w:bodyDiv w:val="1"/>
      <w:marLeft w:val="0"/>
      <w:marRight w:val="0"/>
      <w:marTop w:val="0"/>
      <w:marBottom w:val="0"/>
      <w:divBdr>
        <w:top w:val="none" w:sz="0" w:space="0" w:color="auto"/>
        <w:left w:val="none" w:sz="0" w:space="0" w:color="auto"/>
        <w:bottom w:val="none" w:sz="0" w:space="0" w:color="auto"/>
        <w:right w:val="none" w:sz="0" w:space="0" w:color="auto"/>
      </w:divBdr>
    </w:div>
    <w:div w:id="857743960">
      <w:bodyDiv w:val="1"/>
      <w:marLeft w:val="0"/>
      <w:marRight w:val="0"/>
      <w:marTop w:val="0"/>
      <w:marBottom w:val="0"/>
      <w:divBdr>
        <w:top w:val="none" w:sz="0" w:space="0" w:color="auto"/>
        <w:left w:val="none" w:sz="0" w:space="0" w:color="auto"/>
        <w:bottom w:val="none" w:sz="0" w:space="0" w:color="auto"/>
        <w:right w:val="none" w:sz="0" w:space="0" w:color="auto"/>
      </w:divBdr>
    </w:div>
    <w:div w:id="914168060">
      <w:bodyDiv w:val="1"/>
      <w:marLeft w:val="0"/>
      <w:marRight w:val="0"/>
      <w:marTop w:val="0"/>
      <w:marBottom w:val="0"/>
      <w:divBdr>
        <w:top w:val="none" w:sz="0" w:space="0" w:color="auto"/>
        <w:left w:val="none" w:sz="0" w:space="0" w:color="auto"/>
        <w:bottom w:val="none" w:sz="0" w:space="0" w:color="auto"/>
        <w:right w:val="none" w:sz="0" w:space="0" w:color="auto"/>
      </w:divBdr>
    </w:div>
    <w:div w:id="995301230">
      <w:bodyDiv w:val="1"/>
      <w:marLeft w:val="0"/>
      <w:marRight w:val="0"/>
      <w:marTop w:val="0"/>
      <w:marBottom w:val="0"/>
      <w:divBdr>
        <w:top w:val="none" w:sz="0" w:space="0" w:color="auto"/>
        <w:left w:val="none" w:sz="0" w:space="0" w:color="auto"/>
        <w:bottom w:val="none" w:sz="0" w:space="0" w:color="auto"/>
        <w:right w:val="none" w:sz="0" w:space="0" w:color="auto"/>
      </w:divBdr>
    </w:div>
    <w:div w:id="1071776521">
      <w:bodyDiv w:val="1"/>
      <w:marLeft w:val="0"/>
      <w:marRight w:val="0"/>
      <w:marTop w:val="0"/>
      <w:marBottom w:val="0"/>
      <w:divBdr>
        <w:top w:val="none" w:sz="0" w:space="0" w:color="auto"/>
        <w:left w:val="none" w:sz="0" w:space="0" w:color="auto"/>
        <w:bottom w:val="none" w:sz="0" w:space="0" w:color="auto"/>
        <w:right w:val="none" w:sz="0" w:space="0" w:color="auto"/>
      </w:divBdr>
    </w:div>
    <w:div w:id="1101222535">
      <w:bodyDiv w:val="1"/>
      <w:marLeft w:val="0"/>
      <w:marRight w:val="0"/>
      <w:marTop w:val="0"/>
      <w:marBottom w:val="0"/>
      <w:divBdr>
        <w:top w:val="none" w:sz="0" w:space="0" w:color="auto"/>
        <w:left w:val="none" w:sz="0" w:space="0" w:color="auto"/>
        <w:bottom w:val="none" w:sz="0" w:space="0" w:color="auto"/>
        <w:right w:val="none" w:sz="0" w:space="0" w:color="auto"/>
      </w:divBdr>
    </w:div>
    <w:div w:id="1298340072">
      <w:bodyDiv w:val="1"/>
      <w:marLeft w:val="0"/>
      <w:marRight w:val="0"/>
      <w:marTop w:val="0"/>
      <w:marBottom w:val="0"/>
      <w:divBdr>
        <w:top w:val="none" w:sz="0" w:space="0" w:color="auto"/>
        <w:left w:val="none" w:sz="0" w:space="0" w:color="auto"/>
        <w:bottom w:val="none" w:sz="0" w:space="0" w:color="auto"/>
        <w:right w:val="none" w:sz="0" w:space="0" w:color="auto"/>
      </w:divBdr>
    </w:div>
    <w:div w:id="1663580319">
      <w:bodyDiv w:val="1"/>
      <w:marLeft w:val="0"/>
      <w:marRight w:val="0"/>
      <w:marTop w:val="0"/>
      <w:marBottom w:val="0"/>
      <w:divBdr>
        <w:top w:val="none" w:sz="0" w:space="0" w:color="auto"/>
        <w:left w:val="none" w:sz="0" w:space="0" w:color="auto"/>
        <w:bottom w:val="none" w:sz="0" w:space="0" w:color="auto"/>
        <w:right w:val="none" w:sz="0" w:space="0" w:color="auto"/>
      </w:divBdr>
    </w:div>
    <w:div w:id="1757707756">
      <w:bodyDiv w:val="1"/>
      <w:marLeft w:val="0"/>
      <w:marRight w:val="0"/>
      <w:marTop w:val="0"/>
      <w:marBottom w:val="0"/>
      <w:divBdr>
        <w:top w:val="none" w:sz="0" w:space="0" w:color="auto"/>
        <w:left w:val="none" w:sz="0" w:space="0" w:color="auto"/>
        <w:bottom w:val="none" w:sz="0" w:space="0" w:color="auto"/>
        <w:right w:val="none" w:sz="0" w:space="0" w:color="auto"/>
      </w:divBdr>
    </w:div>
    <w:div w:id="1772973595">
      <w:bodyDiv w:val="1"/>
      <w:marLeft w:val="0"/>
      <w:marRight w:val="0"/>
      <w:marTop w:val="0"/>
      <w:marBottom w:val="0"/>
      <w:divBdr>
        <w:top w:val="none" w:sz="0" w:space="0" w:color="auto"/>
        <w:left w:val="none" w:sz="0" w:space="0" w:color="auto"/>
        <w:bottom w:val="none" w:sz="0" w:space="0" w:color="auto"/>
        <w:right w:val="none" w:sz="0" w:space="0" w:color="auto"/>
      </w:divBdr>
    </w:div>
    <w:div w:id="1907109112">
      <w:bodyDiv w:val="1"/>
      <w:marLeft w:val="0"/>
      <w:marRight w:val="0"/>
      <w:marTop w:val="0"/>
      <w:marBottom w:val="0"/>
      <w:divBdr>
        <w:top w:val="none" w:sz="0" w:space="0" w:color="auto"/>
        <w:left w:val="none" w:sz="0" w:space="0" w:color="auto"/>
        <w:bottom w:val="none" w:sz="0" w:space="0" w:color="auto"/>
        <w:right w:val="none" w:sz="0" w:space="0" w:color="auto"/>
      </w:divBdr>
    </w:div>
    <w:div w:id="1920476749">
      <w:bodyDiv w:val="1"/>
      <w:marLeft w:val="0"/>
      <w:marRight w:val="0"/>
      <w:marTop w:val="0"/>
      <w:marBottom w:val="0"/>
      <w:divBdr>
        <w:top w:val="none" w:sz="0" w:space="0" w:color="auto"/>
        <w:left w:val="none" w:sz="0" w:space="0" w:color="auto"/>
        <w:bottom w:val="none" w:sz="0" w:space="0" w:color="auto"/>
        <w:right w:val="none" w:sz="0" w:space="0" w:color="auto"/>
      </w:divBdr>
    </w:div>
    <w:div w:id="1999460388">
      <w:bodyDiv w:val="1"/>
      <w:marLeft w:val="0"/>
      <w:marRight w:val="0"/>
      <w:marTop w:val="0"/>
      <w:marBottom w:val="0"/>
      <w:divBdr>
        <w:top w:val="none" w:sz="0" w:space="0" w:color="auto"/>
        <w:left w:val="none" w:sz="0" w:space="0" w:color="auto"/>
        <w:bottom w:val="none" w:sz="0" w:space="0" w:color="auto"/>
        <w:right w:val="none" w:sz="0" w:space="0" w:color="auto"/>
      </w:divBdr>
    </w:div>
    <w:div w:id="200455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677077860DC2B8448D9BBD0AD950FFF5" ma:contentTypeVersion="6" ma:contentTypeDescription="OSCE Standard Document" ma:contentTypeScope="" ma:versionID="77683c38312cf840bd4bf3162c42e9c8">
  <xsd:schema xmlns:xsd="http://www.w3.org/2001/XMLSchema" xmlns:xs="http://www.w3.org/2001/XMLSchema" xmlns:p="http://schemas.microsoft.com/office/2006/metadata/properties" xmlns:ns2="1fc8b376-a36e-41c2-b0ec-ba8a570258d0" xmlns:ns3="8ae9e4b5-a25c-480e-bd4a-637337fa20a2" targetNamespace="http://schemas.microsoft.com/office/2006/metadata/properties" ma:root="true" ma:fieldsID="def4a08ddf4c8b08dad259ccb0b29393" ns2:_="" ns3:_="">
    <xsd:import namespace="1fc8b376-a36e-41c2-b0ec-ba8a570258d0"/>
    <xsd:import namespace="8ae9e4b5-a25c-480e-bd4a-637337fa20a2"/>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dLL xmlns="1fc8b376-a36e-41c2-b0ec-ba8a570258d0">0</idLL>
    <IsObsolete xmlns="1fc8b376-a36e-41c2-b0ec-ba8a570258d0" xsi:nil="true"/>
    <IsClosed xmlns="1fc8b376-a36e-41c2-b0ec-ba8a570258d0" xsi:nil="true"/>
    <ActionsPending xmlns="1fc8b376-a36e-41c2-b0ec-ba8a570258d0" xsi:nil="true"/>
    <IsRecord xmlns="1fc8b376-a36e-41c2-b0ec-ba8a570258d0" xsi:nil="true"/>
    <LastMajorVersionID xmlns="1fc8b376-a36e-41c2-b0ec-ba8a570258d0" xsi:nil="true"/>
    <_dlc_DocId xmlns="8ae9e4b5-a25c-480e-bd4a-637337fa20a2">SECPCU-1545178547-1128</_dlc_DocId>
    <_dlc_DocIdUrl xmlns="8ae9e4b5-a25c-480e-bd4a-637337fa20a2">
      <Url>https://jarvis.osce.org/sites/sec_pcu/drm/_layouts/15/DocIdRedir.aspx?ID=SECPCU-1545178547-1128</Url>
      <Description>SECPCU-1545178547-1128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E637F-1C44-441E-BFEA-E6B183343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b376-a36e-41c2-b0ec-ba8a570258d0"/>
    <ds:schemaRef ds:uri="8ae9e4b5-a25c-480e-bd4a-637337fa2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52FFB-D8E4-4F3C-9BEB-97AA302B86C8}">
  <ds:schemaRefs>
    <ds:schemaRef ds:uri="http://schemas.microsoft.com/sharepoint/events"/>
  </ds:schemaRefs>
</ds:datastoreItem>
</file>

<file path=customXml/itemProps3.xml><?xml version="1.0" encoding="utf-8"?>
<ds:datastoreItem xmlns:ds="http://schemas.openxmlformats.org/officeDocument/2006/customXml" ds:itemID="{FC4E1FB6-6657-4A8D-B370-56F7B770CC31}">
  <ds:schemaRefs>
    <ds:schemaRef ds:uri="http://schemas.microsoft.com/sharepoint/v3/contenttype/forms"/>
  </ds:schemaRefs>
</ds:datastoreItem>
</file>

<file path=customXml/itemProps4.xml><?xml version="1.0" encoding="utf-8"?>
<ds:datastoreItem xmlns:ds="http://schemas.openxmlformats.org/officeDocument/2006/customXml" ds:itemID="{1ABC5BB0-6831-4218-ADE2-FEE7F17DA6E6}">
  <ds:schemaRef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8ae9e4b5-a25c-480e-bd4a-637337fa20a2"/>
    <ds:schemaRef ds:uri="1fc8b376-a36e-41c2-b0ec-ba8a570258d0"/>
    <ds:schemaRef ds:uri="http://purl.org/dc/elements/1.1/"/>
  </ds:schemaRefs>
</ds:datastoreItem>
</file>

<file path=customXml/itemProps5.xml><?xml version="1.0" encoding="utf-8"?>
<ds:datastoreItem xmlns:ds="http://schemas.openxmlformats.org/officeDocument/2006/customXml" ds:itemID="{9015499D-6C3D-4D13-AFCD-03C8577A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Volodymyr Krygin</dc:creator>
  <cp:lastModifiedBy>Mariya Yakymakha</cp:lastModifiedBy>
  <cp:revision>2</cp:revision>
  <cp:lastPrinted>2018-08-06T11:30:00Z</cp:lastPrinted>
  <dcterms:created xsi:type="dcterms:W3CDTF">2020-01-27T09:00:00Z</dcterms:created>
  <dcterms:modified xsi:type="dcterms:W3CDTF">2020-01-27T09:00:00Z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0x010100B61FC88BBA394FB1902A96B76170DF590081F31D61B3F34B87AE5ACEA58FB5B51B00677077860DC2B8448D9BBD0AD950FFF5</vt:lpwstr>
  </property>
  <property fmtid="{D5CDD505-2E9C-101B-9397-08002B2CF9AE}" pid="3" name="_dlc_DocIdItemGuid">
    <vt:lpwstr>a81de59e-a0fb-4a4b-b08b-51e3782ab362</vt:lpwstr>
  </property>
</Properties>
</file>