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D0FE9" w14:textId="77777777" w:rsidR="00F83B0A" w:rsidRDefault="000520A6" w:rsidP="000520A6">
      <w:pPr>
        <w:pStyle w:val="Heading1"/>
        <w:jc w:val="center"/>
        <w:rPr>
          <w:lang w:val="fr-FR"/>
        </w:rPr>
      </w:pPr>
      <w:r w:rsidRPr="002F6235">
        <w:rPr>
          <w:rFonts w:ascii="Times New Roman" w:hAnsi="Times New Roman"/>
          <w:noProof/>
          <w:sz w:val="22"/>
          <w:szCs w:val="22"/>
          <w:lang w:val="en-US" w:eastAsia="en-US"/>
        </w:rPr>
        <w:drawing>
          <wp:inline distT="0" distB="0" distL="0" distR="0" wp14:anchorId="1A71037D" wp14:editId="7C9F9B03">
            <wp:extent cx="2867025" cy="333375"/>
            <wp:effectExtent l="0" t="0" r="0" b="0"/>
            <wp:docPr id="1" name="Picture 2" descr="U:\DD-PPS\2017 PUBLIC PARTICIPATION SECTION\15. Visibility\Templates and Logos\OMIK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D-PPS\2017 PUBLIC PARTICIPATION SECTION\15. Visibility\Templates and Logos\OMIK_logo_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333375"/>
                    </a:xfrm>
                    <a:prstGeom prst="rect">
                      <a:avLst/>
                    </a:prstGeom>
                    <a:noFill/>
                    <a:ln>
                      <a:noFill/>
                    </a:ln>
                  </pic:spPr>
                </pic:pic>
              </a:graphicData>
            </a:graphic>
          </wp:inline>
        </w:drawing>
      </w:r>
    </w:p>
    <w:p w14:paraId="1FD850BD" w14:textId="77777777" w:rsidR="00375CD7" w:rsidRPr="00F902A4" w:rsidRDefault="00375CD7" w:rsidP="00F83B0A">
      <w:pPr>
        <w:rPr>
          <w:b/>
          <w:sz w:val="22"/>
          <w:szCs w:val="22"/>
        </w:rPr>
      </w:pPr>
    </w:p>
    <w:p w14:paraId="489E1623" w14:textId="77777777" w:rsidR="00446186" w:rsidRDefault="00446186" w:rsidP="00F83B0A">
      <w:pPr>
        <w:rPr>
          <w:b/>
          <w:sz w:val="22"/>
          <w:szCs w:val="22"/>
        </w:rPr>
      </w:pPr>
    </w:p>
    <w:p w14:paraId="73C40E62" w14:textId="3D39C78D" w:rsidR="00F83B0A" w:rsidRPr="00F902A4" w:rsidRDefault="00F83B0A" w:rsidP="00F83B0A">
      <w:pPr>
        <w:rPr>
          <w:b/>
          <w:sz w:val="22"/>
          <w:szCs w:val="22"/>
        </w:rPr>
      </w:pPr>
      <w:r w:rsidRPr="00F902A4">
        <w:rPr>
          <w:b/>
          <w:sz w:val="22"/>
          <w:szCs w:val="22"/>
        </w:rPr>
        <w:t xml:space="preserve">Ref.: </w:t>
      </w:r>
      <w:bookmarkStart w:id="0" w:name="_GoBack"/>
      <w:r w:rsidR="00AF58A9" w:rsidRPr="00F902A4">
        <w:rPr>
          <w:b/>
          <w:sz w:val="22"/>
          <w:szCs w:val="22"/>
        </w:rPr>
        <w:t>R</w:t>
      </w:r>
      <w:r w:rsidR="00FE0239" w:rsidRPr="00F902A4">
        <w:rPr>
          <w:b/>
          <w:sz w:val="22"/>
          <w:szCs w:val="22"/>
        </w:rPr>
        <w:t>FQ/KOS/6</w:t>
      </w:r>
      <w:r w:rsidR="0016455E">
        <w:rPr>
          <w:b/>
          <w:sz w:val="22"/>
          <w:szCs w:val="22"/>
        </w:rPr>
        <w:t>2</w:t>
      </w:r>
      <w:r w:rsidR="00FE0239" w:rsidRPr="00F902A4">
        <w:rPr>
          <w:b/>
          <w:sz w:val="22"/>
          <w:szCs w:val="22"/>
        </w:rPr>
        <w:t>1</w:t>
      </w:r>
      <w:r w:rsidR="00065F21" w:rsidRPr="00F902A4">
        <w:rPr>
          <w:b/>
          <w:sz w:val="22"/>
          <w:szCs w:val="22"/>
        </w:rPr>
        <w:t>8</w:t>
      </w:r>
      <w:r w:rsidR="0016455E">
        <w:rPr>
          <w:b/>
          <w:sz w:val="22"/>
          <w:szCs w:val="22"/>
        </w:rPr>
        <w:t>25</w:t>
      </w:r>
      <w:r w:rsidRPr="00F902A4">
        <w:rPr>
          <w:b/>
          <w:sz w:val="22"/>
          <w:szCs w:val="22"/>
        </w:rPr>
        <w:t>/20</w:t>
      </w:r>
      <w:r w:rsidR="001A1820" w:rsidRPr="00F902A4">
        <w:rPr>
          <w:b/>
          <w:sz w:val="22"/>
          <w:szCs w:val="22"/>
        </w:rPr>
        <w:t>2</w:t>
      </w:r>
      <w:r w:rsidR="00FE0239" w:rsidRPr="00F902A4">
        <w:rPr>
          <w:b/>
          <w:sz w:val="22"/>
          <w:szCs w:val="22"/>
        </w:rPr>
        <w:t>1</w:t>
      </w:r>
      <w:bookmarkEnd w:id="0"/>
    </w:p>
    <w:p w14:paraId="4368C55B" w14:textId="77777777" w:rsidR="00F83B0A" w:rsidRPr="00F902A4" w:rsidRDefault="00F83B0A" w:rsidP="00F83B0A">
      <w:pPr>
        <w:pStyle w:val="Heading1"/>
        <w:jc w:val="center"/>
        <w:rPr>
          <w:rFonts w:ascii="Times New Roman" w:hAnsi="Times New Roman"/>
          <w:sz w:val="22"/>
          <w:szCs w:val="22"/>
        </w:rPr>
      </w:pPr>
      <w:r w:rsidRPr="00F902A4">
        <w:rPr>
          <w:rFonts w:ascii="Times New Roman" w:hAnsi="Times New Roman"/>
          <w:sz w:val="22"/>
          <w:szCs w:val="22"/>
        </w:rPr>
        <w:t>REQUEST FOR QUOTATION</w:t>
      </w:r>
    </w:p>
    <w:p w14:paraId="2568025C" w14:textId="307719C0" w:rsidR="00F83B0A" w:rsidRPr="00F902A4" w:rsidRDefault="001550ED" w:rsidP="00F83B0A">
      <w:pPr>
        <w:jc w:val="center"/>
        <w:rPr>
          <w:b/>
          <w:bCs/>
          <w:kern w:val="36"/>
          <w:sz w:val="22"/>
          <w:szCs w:val="22"/>
        </w:rPr>
      </w:pPr>
      <w:r>
        <w:rPr>
          <w:b/>
          <w:bCs/>
          <w:kern w:val="36"/>
          <w:sz w:val="22"/>
          <w:szCs w:val="22"/>
        </w:rPr>
        <w:t>“</w:t>
      </w:r>
      <w:r w:rsidR="00893CF3" w:rsidRPr="00F902A4">
        <w:rPr>
          <w:b/>
          <w:bCs/>
          <w:kern w:val="36"/>
          <w:sz w:val="22"/>
          <w:szCs w:val="22"/>
        </w:rPr>
        <w:t xml:space="preserve">Provision </w:t>
      </w:r>
      <w:r w:rsidR="0016455E">
        <w:rPr>
          <w:b/>
          <w:bCs/>
          <w:kern w:val="36"/>
          <w:sz w:val="22"/>
          <w:szCs w:val="22"/>
        </w:rPr>
        <w:t xml:space="preserve">of On-line </w:t>
      </w:r>
      <w:r w:rsidR="00854AA6">
        <w:rPr>
          <w:b/>
          <w:bCs/>
          <w:kern w:val="36"/>
          <w:sz w:val="22"/>
          <w:szCs w:val="22"/>
          <w:u w:val="single"/>
        </w:rPr>
        <w:t xml:space="preserve">self-pace </w:t>
      </w:r>
      <w:r w:rsidR="00854AA6">
        <w:rPr>
          <w:b/>
          <w:bCs/>
          <w:kern w:val="36"/>
          <w:sz w:val="22"/>
          <w:szCs w:val="22"/>
        </w:rPr>
        <w:t xml:space="preserve">training </w:t>
      </w:r>
      <w:r w:rsidR="0016455E" w:rsidRPr="0016455E">
        <w:rPr>
          <w:b/>
          <w:bCs/>
          <w:kern w:val="36"/>
          <w:sz w:val="22"/>
          <w:szCs w:val="22"/>
        </w:rPr>
        <w:t xml:space="preserve">EnCase Certified Examiner (EnCe) </w:t>
      </w:r>
      <w:r w:rsidR="00093ED3">
        <w:rPr>
          <w:b/>
          <w:bCs/>
          <w:kern w:val="36"/>
          <w:sz w:val="22"/>
          <w:szCs w:val="22"/>
        </w:rPr>
        <w:t>AND</w:t>
      </w:r>
      <w:r w:rsidR="0016455E" w:rsidRPr="0016455E">
        <w:rPr>
          <w:b/>
          <w:bCs/>
          <w:kern w:val="36"/>
          <w:sz w:val="22"/>
          <w:szCs w:val="22"/>
        </w:rPr>
        <w:t xml:space="preserve"> EnCase® </w:t>
      </w:r>
      <w:r w:rsidR="0016455E">
        <w:rPr>
          <w:b/>
          <w:bCs/>
          <w:kern w:val="36"/>
          <w:sz w:val="22"/>
          <w:szCs w:val="22"/>
        </w:rPr>
        <w:t xml:space="preserve"> for two (2) Kosovo Police Officials</w:t>
      </w:r>
      <w:r w:rsidR="00893CF3" w:rsidRPr="00F902A4">
        <w:rPr>
          <w:b/>
          <w:bCs/>
          <w:kern w:val="36"/>
          <w:sz w:val="22"/>
          <w:szCs w:val="22"/>
        </w:rPr>
        <w:t>”</w:t>
      </w:r>
    </w:p>
    <w:p w14:paraId="222F5625" w14:textId="77777777" w:rsidR="00F83B0A" w:rsidRPr="00F902A4" w:rsidRDefault="00F83B0A" w:rsidP="00F83B0A">
      <w:pPr>
        <w:jc w:val="both"/>
        <w:rPr>
          <w:sz w:val="22"/>
          <w:szCs w:val="22"/>
        </w:rPr>
      </w:pPr>
    </w:p>
    <w:p w14:paraId="0D08914D" w14:textId="77777777" w:rsidR="00F83B0A" w:rsidRPr="00F902A4" w:rsidRDefault="00F83B0A" w:rsidP="00F83B0A">
      <w:pPr>
        <w:jc w:val="both"/>
        <w:rPr>
          <w:sz w:val="22"/>
          <w:szCs w:val="22"/>
        </w:rPr>
      </w:pPr>
      <w:r w:rsidRPr="00F902A4">
        <w:rPr>
          <w:sz w:val="22"/>
          <w:szCs w:val="22"/>
        </w:rPr>
        <w:t xml:space="preserve">The OSCE Mission in Kosovo (hereinafter called “the OSCE”) invites you to submit your quotation as per Terms of References “TOR” (hereinafter called “the Services”) as specified in this Request for Quotation and its attachments (hereinafter called “the RFQ Documents”).  </w:t>
      </w:r>
    </w:p>
    <w:p w14:paraId="1CBAF1DE" w14:textId="77777777" w:rsidR="00F83B0A" w:rsidRPr="00F902A4" w:rsidRDefault="00F83B0A" w:rsidP="00F83B0A">
      <w:pPr>
        <w:rPr>
          <w:sz w:val="22"/>
          <w:szCs w:val="22"/>
        </w:rPr>
      </w:pPr>
    </w:p>
    <w:p w14:paraId="4ADDA2A5" w14:textId="77777777" w:rsidR="00522746" w:rsidRPr="00F902A4" w:rsidRDefault="00065F21" w:rsidP="00E7200F">
      <w:pPr>
        <w:rPr>
          <w:b/>
          <w:color w:val="FF0000"/>
          <w:sz w:val="22"/>
          <w:szCs w:val="22"/>
        </w:rPr>
      </w:pPr>
      <w:r w:rsidRPr="00F902A4">
        <w:rPr>
          <w:b/>
          <w:color w:val="FF0000"/>
          <w:sz w:val="22"/>
          <w:szCs w:val="22"/>
        </w:rPr>
        <w:t xml:space="preserve">NOTE: </w:t>
      </w:r>
    </w:p>
    <w:p w14:paraId="33B57B58" w14:textId="77777777" w:rsidR="00522746" w:rsidRPr="00F902A4" w:rsidRDefault="00A16C57" w:rsidP="00522746">
      <w:pPr>
        <w:pStyle w:val="ListParagraph"/>
        <w:numPr>
          <w:ilvl w:val="0"/>
          <w:numId w:val="41"/>
        </w:numPr>
        <w:rPr>
          <w:sz w:val="22"/>
          <w:szCs w:val="22"/>
          <w:lang w:val="en-US"/>
        </w:rPr>
      </w:pPr>
      <w:r w:rsidRPr="00F902A4">
        <w:rPr>
          <w:b/>
          <w:sz w:val="22"/>
          <w:szCs w:val="22"/>
        </w:rPr>
        <w:t>QUOTATIONS SH</w:t>
      </w:r>
      <w:r w:rsidR="000520A6" w:rsidRPr="00F902A4">
        <w:rPr>
          <w:b/>
          <w:sz w:val="22"/>
          <w:szCs w:val="22"/>
        </w:rPr>
        <w:t>OULD</w:t>
      </w:r>
      <w:r w:rsidRPr="00F902A4">
        <w:rPr>
          <w:b/>
          <w:sz w:val="22"/>
          <w:szCs w:val="22"/>
        </w:rPr>
        <w:t xml:space="preserve"> BE ADDRESSED TO: </w:t>
      </w:r>
      <w:hyperlink r:id="rId9" w:history="1">
        <w:r w:rsidRPr="00F902A4">
          <w:rPr>
            <w:rStyle w:val="Hyperlink"/>
            <w:b/>
            <w:bCs/>
            <w:sz w:val="22"/>
            <w:szCs w:val="22"/>
          </w:rPr>
          <w:t>Tenders.omik@osce.org</w:t>
        </w:r>
      </w:hyperlink>
      <w:r w:rsidRPr="00F902A4">
        <w:rPr>
          <w:color w:val="1F497D"/>
          <w:sz w:val="22"/>
          <w:szCs w:val="22"/>
        </w:rPr>
        <w:t xml:space="preserve"> </w:t>
      </w:r>
      <w:r w:rsidRPr="00F902A4">
        <w:rPr>
          <w:sz w:val="22"/>
          <w:szCs w:val="22"/>
          <w:lang w:val="en-US"/>
        </w:rPr>
        <w:t xml:space="preserve"> clearly marked with the </w:t>
      </w:r>
      <w:r w:rsidRPr="00F902A4">
        <w:rPr>
          <w:sz w:val="22"/>
          <w:szCs w:val="22"/>
          <w:u w:val="single"/>
          <w:lang w:val="en-US"/>
        </w:rPr>
        <w:t>RFQ reference number</w:t>
      </w:r>
      <w:r w:rsidR="002B350C" w:rsidRPr="00F902A4">
        <w:rPr>
          <w:sz w:val="22"/>
          <w:szCs w:val="22"/>
          <w:lang w:val="en-US"/>
        </w:rPr>
        <w:t xml:space="preserve"> </w:t>
      </w:r>
      <w:r w:rsidR="00F83B0A" w:rsidRPr="00F902A4">
        <w:rPr>
          <w:sz w:val="22"/>
          <w:szCs w:val="22"/>
          <w:u w:val="single"/>
          <w:lang w:val="en-US"/>
        </w:rPr>
        <w:t>and title.</w:t>
      </w:r>
      <w:r w:rsidR="00F83B0A" w:rsidRPr="00F902A4">
        <w:rPr>
          <w:sz w:val="22"/>
          <w:szCs w:val="22"/>
          <w:lang w:val="en-US"/>
        </w:rPr>
        <w:t xml:space="preserve">  </w:t>
      </w:r>
      <w:r w:rsidR="00522746" w:rsidRPr="00F902A4">
        <w:rPr>
          <w:sz w:val="22"/>
          <w:szCs w:val="22"/>
        </w:rPr>
        <w:t>(</w:t>
      </w:r>
      <w:r w:rsidR="00522746" w:rsidRPr="00F902A4">
        <w:rPr>
          <w:i/>
          <w:iCs/>
          <w:sz w:val="22"/>
          <w:szCs w:val="22"/>
        </w:rPr>
        <w:t xml:space="preserve">please </w:t>
      </w:r>
      <w:r w:rsidR="00522746" w:rsidRPr="00F902A4">
        <w:rPr>
          <w:i/>
          <w:iCs/>
          <w:sz w:val="22"/>
          <w:szCs w:val="22"/>
          <w:u w:val="single"/>
        </w:rPr>
        <w:t>do not use</w:t>
      </w:r>
      <w:r w:rsidR="00522746" w:rsidRPr="00F902A4">
        <w:rPr>
          <w:i/>
          <w:iCs/>
          <w:sz w:val="22"/>
          <w:szCs w:val="22"/>
        </w:rPr>
        <w:t xml:space="preserve"> email address: </w:t>
      </w:r>
      <w:hyperlink r:id="rId10" w:history="1">
        <w:r w:rsidR="00522746" w:rsidRPr="00F902A4">
          <w:rPr>
            <w:rStyle w:val="Hyperlink"/>
            <w:i/>
            <w:iCs/>
            <w:sz w:val="22"/>
            <w:szCs w:val="22"/>
          </w:rPr>
          <w:t>procurement.omik@osce.org</w:t>
        </w:r>
      </w:hyperlink>
      <w:r w:rsidR="00522746" w:rsidRPr="00F902A4">
        <w:rPr>
          <w:i/>
          <w:iCs/>
          <w:sz w:val="22"/>
          <w:szCs w:val="22"/>
        </w:rPr>
        <w:t xml:space="preserve"> for submission of quotations</w:t>
      </w:r>
      <w:r w:rsidR="00522746" w:rsidRPr="00F902A4">
        <w:rPr>
          <w:sz w:val="22"/>
          <w:szCs w:val="22"/>
        </w:rPr>
        <w:t>)</w:t>
      </w:r>
    </w:p>
    <w:p w14:paraId="74AFA6F6" w14:textId="09A3DF4E" w:rsidR="0027157E" w:rsidRPr="0027157E" w:rsidRDefault="00522746" w:rsidP="0027157E">
      <w:pPr>
        <w:pStyle w:val="ListParagraph"/>
        <w:numPr>
          <w:ilvl w:val="0"/>
          <w:numId w:val="41"/>
        </w:numPr>
        <w:rPr>
          <w:b/>
          <w:color w:val="FF0000"/>
          <w:sz w:val="22"/>
          <w:szCs w:val="22"/>
          <w:lang w:val="en-US"/>
        </w:rPr>
      </w:pPr>
      <w:r w:rsidRPr="00F902A4">
        <w:rPr>
          <w:b/>
          <w:sz w:val="22"/>
          <w:szCs w:val="22"/>
        </w:rPr>
        <w:t>QUERIES FOR CLARIFICATION SHOULD BE ADDRESSED TO:</w:t>
      </w:r>
      <w:r w:rsidRPr="00F902A4">
        <w:rPr>
          <w:sz w:val="22"/>
          <w:szCs w:val="22"/>
          <w:lang w:val="en-US"/>
        </w:rPr>
        <w:t xml:space="preserve"> </w:t>
      </w:r>
      <w:hyperlink r:id="rId11" w:history="1">
        <w:r w:rsidR="002329AD" w:rsidRPr="00F902A4">
          <w:rPr>
            <w:rStyle w:val="Hyperlink"/>
            <w:sz w:val="22"/>
            <w:szCs w:val="22"/>
            <w:lang w:val="en-US"/>
          </w:rPr>
          <w:t>procurement.omik@osce.org</w:t>
        </w:r>
      </w:hyperlink>
      <w:r w:rsidR="002329AD" w:rsidRPr="00F902A4">
        <w:rPr>
          <w:sz w:val="22"/>
          <w:szCs w:val="22"/>
          <w:lang w:val="en-US"/>
        </w:rPr>
        <w:t xml:space="preserve"> (</w:t>
      </w:r>
      <w:r w:rsidR="002329AD" w:rsidRPr="00F902A4">
        <w:rPr>
          <w:i/>
          <w:sz w:val="22"/>
          <w:szCs w:val="22"/>
          <w:lang w:val="en-US"/>
        </w:rPr>
        <w:t xml:space="preserve">kindly note that queries and matters for clarification </w:t>
      </w:r>
      <w:r w:rsidR="00F902A4" w:rsidRPr="00F902A4">
        <w:rPr>
          <w:i/>
          <w:sz w:val="22"/>
          <w:szCs w:val="22"/>
          <w:lang w:val="en-US"/>
        </w:rPr>
        <w:t xml:space="preserve">are accepted </w:t>
      </w:r>
      <w:r w:rsidR="002329AD" w:rsidRPr="00F902A4">
        <w:rPr>
          <w:i/>
          <w:sz w:val="22"/>
          <w:szCs w:val="22"/>
          <w:lang w:val="en-US"/>
        </w:rPr>
        <w:t xml:space="preserve">until </w:t>
      </w:r>
      <w:r w:rsidR="0016455E">
        <w:rPr>
          <w:i/>
          <w:sz w:val="22"/>
          <w:szCs w:val="22"/>
          <w:lang w:val="en-US"/>
        </w:rPr>
        <w:t>18</w:t>
      </w:r>
      <w:r w:rsidR="002329AD" w:rsidRPr="00F902A4">
        <w:rPr>
          <w:i/>
          <w:sz w:val="22"/>
          <w:szCs w:val="22"/>
          <w:lang w:val="en-US"/>
        </w:rPr>
        <w:t xml:space="preserve"> </w:t>
      </w:r>
      <w:r w:rsidR="0016455E">
        <w:rPr>
          <w:i/>
          <w:sz w:val="22"/>
          <w:szCs w:val="22"/>
          <w:lang w:val="en-US"/>
        </w:rPr>
        <w:t>October</w:t>
      </w:r>
      <w:r w:rsidR="002329AD" w:rsidRPr="00F902A4">
        <w:rPr>
          <w:i/>
          <w:sz w:val="22"/>
          <w:szCs w:val="22"/>
          <w:lang w:val="en-US"/>
        </w:rPr>
        <w:t xml:space="preserve"> 2021</w:t>
      </w:r>
      <w:r w:rsidR="00F902A4" w:rsidRPr="00F902A4">
        <w:rPr>
          <w:i/>
          <w:sz w:val="22"/>
          <w:szCs w:val="22"/>
          <w:lang w:val="en-US"/>
        </w:rPr>
        <w:t xml:space="preserve"> - CoB</w:t>
      </w:r>
      <w:r w:rsidR="00D84BE4" w:rsidRPr="00F902A4">
        <w:rPr>
          <w:i/>
          <w:sz w:val="22"/>
          <w:szCs w:val="22"/>
          <w:lang w:val="en-US"/>
        </w:rPr>
        <w:t>)</w:t>
      </w:r>
      <w:r w:rsidR="00D84BE4">
        <w:rPr>
          <w:i/>
          <w:sz w:val="22"/>
          <w:szCs w:val="22"/>
          <w:lang w:val="en-US"/>
        </w:rPr>
        <w:t xml:space="preserve">. </w:t>
      </w:r>
      <w:r w:rsidR="00D84BE4">
        <w:rPr>
          <w:b/>
          <w:color w:val="FF0000"/>
          <w:sz w:val="22"/>
          <w:szCs w:val="22"/>
          <w:lang w:val="en-US"/>
        </w:rPr>
        <w:t>I</w:t>
      </w:r>
      <w:r w:rsidR="00DF6F4A">
        <w:rPr>
          <w:b/>
          <w:color w:val="FF0000"/>
          <w:sz w:val="22"/>
          <w:szCs w:val="22"/>
          <w:lang w:val="en-US"/>
        </w:rPr>
        <w:t>N</w:t>
      </w:r>
      <w:r w:rsidR="00D84BE4">
        <w:rPr>
          <w:b/>
          <w:color w:val="FF0000"/>
          <w:sz w:val="22"/>
          <w:szCs w:val="22"/>
          <w:lang w:val="en-US"/>
        </w:rPr>
        <w:t>T</w:t>
      </w:r>
      <w:r w:rsidR="00DF6F4A">
        <w:rPr>
          <w:b/>
          <w:color w:val="FF0000"/>
          <w:sz w:val="22"/>
          <w:szCs w:val="22"/>
          <w:lang w:val="en-US"/>
        </w:rPr>
        <w:t>ERESTED</w:t>
      </w:r>
      <w:r w:rsidR="00D84BE4">
        <w:rPr>
          <w:b/>
          <w:color w:val="FF0000"/>
          <w:sz w:val="22"/>
          <w:szCs w:val="22"/>
          <w:lang w:val="en-US"/>
        </w:rPr>
        <w:t xml:space="preserve"> BIDDERS </w:t>
      </w:r>
      <w:r w:rsidR="00DF6F4A">
        <w:rPr>
          <w:b/>
          <w:color w:val="FF0000"/>
          <w:sz w:val="22"/>
          <w:szCs w:val="22"/>
          <w:lang w:val="en-US"/>
        </w:rPr>
        <w:t xml:space="preserve">SHOULD </w:t>
      </w:r>
      <w:r w:rsidR="00D84BE4">
        <w:rPr>
          <w:b/>
          <w:color w:val="FF0000"/>
          <w:sz w:val="22"/>
          <w:szCs w:val="22"/>
          <w:lang w:val="en-US"/>
        </w:rPr>
        <w:t xml:space="preserve">REGULARLY </w:t>
      </w:r>
      <w:r w:rsidR="0027157E">
        <w:rPr>
          <w:b/>
          <w:color w:val="FF0000"/>
          <w:sz w:val="22"/>
          <w:szCs w:val="22"/>
          <w:lang w:val="en-US"/>
        </w:rPr>
        <w:t xml:space="preserve">VISIT </w:t>
      </w:r>
    </w:p>
    <w:p w14:paraId="5449ABEB" w14:textId="19EF5F0F" w:rsidR="00522746" w:rsidRPr="0027157E" w:rsidRDefault="007316F2" w:rsidP="0027157E">
      <w:pPr>
        <w:pStyle w:val="ListParagraph"/>
        <w:rPr>
          <w:sz w:val="22"/>
          <w:szCs w:val="22"/>
          <w:lang w:val="en-US"/>
        </w:rPr>
      </w:pPr>
      <w:hyperlink r:id="rId12" w:history="1">
        <w:r w:rsidR="0027157E" w:rsidRPr="0027157E">
          <w:rPr>
            <w:rStyle w:val="Hyperlink"/>
            <w:b/>
            <w:sz w:val="22"/>
            <w:szCs w:val="22"/>
            <w:lang w:val="en-US"/>
          </w:rPr>
          <w:t>https://procurement.osce.org</w:t>
        </w:r>
      </w:hyperlink>
      <w:r w:rsidR="0027157E" w:rsidRPr="0027157E">
        <w:rPr>
          <w:b/>
          <w:color w:val="FF0000"/>
          <w:sz w:val="22"/>
          <w:szCs w:val="22"/>
          <w:lang w:val="en-US"/>
        </w:rPr>
        <w:t xml:space="preserve"> to </w:t>
      </w:r>
      <w:r w:rsidR="00DF6F4A">
        <w:rPr>
          <w:b/>
          <w:color w:val="FF0000"/>
          <w:sz w:val="22"/>
          <w:szCs w:val="22"/>
          <w:lang w:val="en-US"/>
        </w:rPr>
        <w:t xml:space="preserve">get </w:t>
      </w:r>
      <w:r w:rsidR="0027157E" w:rsidRPr="0027157E">
        <w:rPr>
          <w:b/>
          <w:color w:val="FF0000"/>
          <w:sz w:val="22"/>
          <w:szCs w:val="22"/>
          <w:lang w:val="en-US"/>
        </w:rPr>
        <w:t>updated with any</w:t>
      </w:r>
      <w:r w:rsidR="00DF6F4A">
        <w:rPr>
          <w:b/>
          <w:color w:val="FF0000"/>
          <w:sz w:val="22"/>
          <w:szCs w:val="22"/>
          <w:lang w:val="en-US"/>
        </w:rPr>
        <w:t xml:space="preserve"> </w:t>
      </w:r>
      <w:r w:rsidR="00851359">
        <w:rPr>
          <w:b/>
          <w:color w:val="FF0000"/>
          <w:sz w:val="22"/>
          <w:szCs w:val="22"/>
          <w:lang w:val="en-US"/>
        </w:rPr>
        <w:t>CLARIFICATION,</w:t>
      </w:r>
      <w:r w:rsidR="0027157E" w:rsidRPr="0027157E">
        <w:rPr>
          <w:b/>
          <w:color w:val="FF0000"/>
          <w:sz w:val="22"/>
          <w:szCs w:val="22"/>
          <w:lang w:val="en-US"/>
        </w:rPr>
        <w:t>AMENDMENT</w:t>
      </w:r>
      <w:r w:rsidR="00851359">
        <w:rPr>
          <w:b/>
          <w:color w:val="FF0000"/>
          <w:sz w:val="22"/>
          <w:szCs w:val="22"/>
          <w:lang w:val="en-US"/>
        </w:rPr>
        <w:t xml:space="preserve">, </w:t>
      </w:r>
      <w:r w:rsidR="0027157E" w:rsidRPr="0027157E">
        <w:rPr>
          <w:b/>
          <w:color w:val="FF0000"/>
          <w:sz w:val="22"/>
          <w:szCs w:val="22"/>
          <w:lang w:val="en-US"/>
        </w:rPr>
        <w:t xml:space="preserve">EXTENSION issued </w:t>
      </w:r>
      <w:r w:rsidR="00851359">
        <w:rPr>
          <w:b/>
          <w:color w:val="FF0000"/>
          <w:sz w:val="22"/>
          <w:szCs w:val="22"/>
          <w:lang w:val="en-US"/>
        </w:rPr>
        <w:t xml:space="preserve">on the RFQ, </w:t>
      </w:r>
      <w:r w:rsidR="0027157E" w:rsidRPr="0027157E">
        <w:rPr>
          <w:b/>
          <w:color w:val="FF0000"/>
          <w:sz w:val="22"/>
          <w:szCs w:val="22"/>
          <w:lang w:val="en-US"/>
        </w:rPr>
        <w:t>during the process</w:t>
      </w:r>
    </w:p>
    <w:p w14:paraId="2955451E" w14:textId="04A92DEF" w:rsidR="00D7741B" w:rsidRPr="00F902A4" w:rsidRDefault="00D7741B" w:rsidP="00522746">
      <w:pPr>
        <w:pStyle w:val="ListParagraph"/>
        <w:numPr>
          <w:ilvl w:val="0"/>
          <w:numId w:val="41"/>
        </w:numPr>
        <w:rPr>
          <w:sz w:val="22"/>
          <w:szCs w:val="22"/>
          <w:lang w:val="en-US"/>
        </w:rPr>
      </w:pPr>
      <w:r w:rsidRPr="00F902A4">
        <w:rPr>
          <w:b/>
          <w:sz w:val="22"/>
          <w:szCs w:val="22"/>
        </w:rPr>
        <w:t xml:space="preserve">DEADLINE FOR SUBMISSION OF QUOTATIONS: On or Before </w:t>
      </w:r>
      <w:r w:rsidR="0016455E">
        <w:rPr>
          <w:b/>
          <w:sz w:val="22"/>
          <w:szCs w:val="22"/>
          <w:highlight w:val="yellow"/>
        </w:rPr>
        <w:t>2</w:t>
      </w:r>
      <w:r w:rsidRPr="00F902A4">
        <w:rPr>
          <w:b/>
          <w:sz w:val="22"/>
          <w:szCs w:val="22"/>
          <w:highlight w:val="yellow"/>
        </w:rPr>
        <w:t>1 October 2021 at 12:00 hrs (CET</w:t>
      </w:r>
      <w:r w:rsidRPr="00F902A4">
        <w:rPr>
          <w:b/>
          <w:sz w:val="22"/>
          <w:szCs w:val="22"/>
        </w:rPr>
        <w:t xml:space="preserve">) </w:t>
      </w:r>
      <w:r w:rsidRPr="00F902A4">
        <w:rPr>
          <w:b/>
          <w:color w:val="FF0000"/>
          <w:sz w:val="22"/>
          <w:szCs w:val="22"/>
        </w:rPr>
        <w:t>LATE QUOTATIONS AND QUOTATIONS SUBMITTED TO OTHER EMAIL/ADDRESS WILL BE REJECTED</w:t>
      </w:r>
    </w:p>
    <w:p w14:paraId="6029508A" w14:textId="72473AC0" w:rsidR="00971E8B" w:rsidRPr="00971E8B" w:rsidRDefault="00971E8B" w:rsidP="00971E8B">
      <w:pPr>
        <w:pStyle w:val="ListParagraph"/>
        <w:numPr>
          <w:ilvl w:val="0"/>
          <w:numId w:val="41"/>
        </w:numPr>
        <w:rPr>
          <w:sz w:val="22"/>
          <w:szCs w:val="22"/>
          <w:lang w:val="en-US"/>
        </w:rPr>
      </w:pPr>
      <w:r w:rsidRPr="00971E8B">
        <w:rPr>
          <w:b/>
          <w:sz w:val="22"/>
          <w:szCs w:val="22"/>
          <w:lang w:val="en-US"/>
        </w:rPr>
        <w:t>Upon receipt of this RF</w:t>
      </w:r>
      <w:r>
        <w:rPr>
          <w:b/>
          <w:sz w:val="22"/>
          <w:szCs w:val="22"/>
          <w:lang w:val="en-US"/>
        </w:rPr>
        <w:t>Q</w:t>
      </w:r>
      <w:r w:rsidRPr="00971E8B">
        <w:rPr>
          <w:b/>
          <w:sz w:val="22"/>
          <w:szCs w:val="22"/>
          <w:lang w:val="en-US"/>
        </w:rPr>
        <w:t xml:space="preserve">, you are kindly requested to return the attached </w:t>
      </w:r>
      <w:r w:rsidRPr="00851359">
        <w:rPr>
          <w:b/>
          <w:color w:val="FF0000"/>
          <w:sz w:val="22"/>
          <w:szCs w:val="22"/>
          <w:lang w:val="en-US"/>
        </w:rPr>
        <w:t>Acknowledgement Letter (Annex F</w:t>
      </w:r>
      <w:r w:rsidRPr="00971E8B">
        <w:rPr>
          <w:b/>
          <w:sz w:val="22"/>
          <w:szCs w:val="22"/>
          <w:lang w:val="en-US"/>
        </w:rPr>
        <w:t xml:space="preserve">) as soon as possible to Procurement.OMiK@osce.org, advising whether or not your company intends to submit a </w:t>
      </w:r>
      <w:r>
        <w:rPr>
          <w:b/>
          <w:sz w:val="22"/>
          <w:szCs w:val="22"/>
          <w:lang w:val="en-US"/>
        </w:rPr>
        <w:t>quotation</w:t>
      </w:r>
      <w:r w:rsidRPr="00971E8B">
        <w:rPr>
          <w:b/>
          <w:sz w:val="22"/>
          <w:szCs w:val="22"/>
          <w:lang w:val="en-US"/>
        </w:rPr>
        <w:t>.</w:t>
      </w:r>
    </w:p>
    <w:p w14:paraId="6356ACC4" w14:textId="45797925" w:rsidR="00D7741B" w:rsidRPr="00971E8B" w:rsidRDefault="00971E8B" w:rsidP="00971E8B">
      <w:pPr>
        <w:rPr>
          <w:sz w:val="22"/>
          <w:szCs w:val="22"/>
          <w:lang w:val="en-US"/>
        </w:rPr>
      </w:pPr>
      <w:r w:rsidRPr="00971E8B">
        <w:rPr>
          <w:sz w:val="22"/>
          <w:szCs w:val="22"/>
          <w:lang w:val="en-US"/>
        </w:rPr>
        <w:t xml:space="preserve"> </w:t>
      </w:r>
    </w:p>
    <w:p w14:paraId="0F2EC53B" w14:textId="77777777" w:rsidR="00F83B0A" w:rsidRPr="00F902A4" w:rsidRDefault="00F83B0A" w:rsidP="00F83B0A">
      <w:pPr>
        <w:rPr>
          <w:sz w:val="22"/>
          <w:szCs w:val="22"/>
          <w:lang w:val="en-US"/>
        </w:rPr>
      </w:pPr>
      <w:r w:rsidRPr="00F902A4">
        <w:rPr>
          <w:sz w:val="22"/>
          <w:szCs w:val="22"/>
          <w:lang w:val="en-US"/>
        </w:rPr>
        <w:t>This Request for Quotation (RFQ) consists of the following annexes:</w:t>
      </w:r>
    </w:p>
    <w:p w14:paraId="10511CBD" w14:textId="77777777" w:rsidR="00F83B0A" w:rsidRPr="00F902A4" w:rsidRDefault="00F83B0A" w:rsidP="00F83B0A">
      <w:pPr>
        <w:ind w:left="720"/>
        <w:rPr>
          <w:sz w:val="22"/>
          <w:szCs w:val="22"/>
          <w:lang w:val="en-US"/>
        </w:rPr>
      </w:pPr>
    </w:p>
    <w:p w14:paraId="12C829E6" w14:textId="77777777" w:rsidR="00F83B0A" w:rsidRPr="00F902A4" w:rsidRDefault="00F83B0A" w:rsidP="00F83B0A">
      <w:pPr>
        <w:ind w:left="720"/>
        <w:rPr>
          <w:sz w:val="22"/>
          <w:szCs w:val="22"/>
          <w:lang w:val="en-US"/>
        </w:rPr>
      </w:pPr>
      <w:r w:rsidRPr="00F902A4">
        <w:rPr>
          <w:b/>
          <w:sz w:val="22"/>
          <w:szCs w:val="22"/>
          <w:lang w:val="en-US"/>
        </w:rPr>
        <w:t>Annex A</w:t>
      </w:r>
      <w:r w:rsidRPr="00F902A4">
        <w:rPr>
          <w:sz w:val="22"/>
          <w:szCs w:val="22"/>
          <w:lang w:val="en-US"/>
        </w:rPr>
        <w:t xml:space="preserve">:   Qualification </w:t>
      </w:r>
      <w:r w:rsidRPr="00F902A4">
        <w:rPr>
          <w:sz w:val="22"/>
          <w:szCs w:val="22"/>
        </w:rPr>
        <w:t>Information</w:t>
      </w:r>
      <w:r w:rsidRPr="00F902A4">
        <w:rPr>
          <w:sz w:val="22"/>
          <w:szCs w:val="22"/>
          <w:lang w:val="en-US"/>
        </w:rPr>
        <w:t xml:space="preserve"> Form</w:t>
      </w:r>
    </w:p>
    <w:p w14:paraId="23FC089D" w14:textId="77777777" w:rsidR="00F83B0A" w:rsidRPr="00F902A4" w:rsidRDefault="00F83B0A" w:rsidP="00F83B0A">
      <w:pPr>
        <w:ind w:firstLine="720"/>
        <w:rPr>
          <w:sz w:val="22"/>
          <w:szCs w:val="22"/>
          <w:lang w:val="en-US"/>
        </w:rPr>
      </w:pPr>
      <w:r w:rsidRPr="00F902A4">
        <w:rPr>
          <w:b/>
          <w:sz w:val="22"/>
          <w:szCs w:val="22"/>
          <w:lang w:val="en-US"/>
        </w:rPr>
        <w:t>Annex B</w:t>
      </w:r>
      <w:r w:rsidRPr="00F902A4">
        <w:rPr>
          <w:sz w:val="22"/>
          <w:szCs w:val="22"/>
          <w:lang w:val="en-US"/>
        </w:rPr>
        <w:t xml:space="preserve">    Terms of Reference</w:t>
      </w:r>
    </w:p>
    <w:p w14:paraId="16E34162" w14:textId="2602E076" w:rsidR="00F83B0A" w:rsidRPr="00F902A4" w:rsidRDefault="00F83B0A" w:rsidP="00F83B0A">
      <w:pPr>
        <w:ind w:left="720"/>
        <w:rPr>
          <w:sz w:val="22"/>
          <w:szCs w:val="22"/>
          <w:lang w:val="en-US"/>
        </w:rPr>
      </w:pPr>
      <w:r w:rsidRPr="00F902A4">
        <w:rPr>
          <w:b/>
          <w:sz w:val="22"/>
          <w:szCs w:val="22"/>
          <w:lang w:val="en-US"/>
        </w:rPr>
        <w:t>Annex C:</w:t>
      </w:r>
      <w:r w:rsidRPr="00F902A4">
        <w:rPr>
          <w:sz w:val="22"/>
          <w:szCs w:val="22"/>
          <w:lang w:val="en-US"/>
        </w:rPr>
        <w:t xml:space="preserve">   </w:t>
      </w:r>
      <w:r w:rsidR="001550ED">
        <w:rPr>
          <w:sz w:val="22"/>
          <w:szCs w:val="22"/>
          <w:lang w:val="en-US"/>
        </w:rPr>
        <w:t>Methodology and Proposed Training and Certification schedule</w:t>
      </w:r>
      <w:r w:rsidRPr="00F902A4">
        <w:rPr>
          <w:sz w:val="22"/>
          <w:szCs w:val="22"/>
          <w:lang w:val="en-US"/>
        </w:rPr>
        <w:t xml:space="preserve"> </w:t>
      </w:r>
    </w:p>
    <w:p w14:paraId="275017FB" w14:textId="77777777" w:rsidR="00F83B0A" w:rsidRPr="00F902A4" w:rsidRDefault="00F83B0A" w:rsidP="00F83B0A">
      <w:pPr>
        <w:ind w:left="720"/>
        <w:rPr>
          <w:sz w:val="22"/>
          <w:szCs w:val="22"/>
          <w:lang w:val="en-US"/>
        </w:rPr>
      </w:pPr>
      <w:r w:rsidRPr="00F902A4">
        <w:rPr>
          <w:b/>
          <w:sz w:val="22"/>
          <w:szCs w:val="22"/>
          <w:lang w:val="en-US"/>
        </w:rPr>
        <w:t>Annex D</w:t>
      </w:r>
      <w:r w:rsidRPr="00F902A4">
        <w:rPr>
          <w:sz w:val="22"/>
          <w:szCs w:val="22"/>
          <w:lang w:val="en-US"/>
        </w:rPr>
        <w:t>:   Pricing Format</w:t>
      </w:r>
    </w:p>
    <w:p w14:paraId="46B4C7AF" w14:textId="77777777" w:rsidR="00F902A4" w:rsidRPr="00F902A4" w:rsidRDefault="00F902A4" w:rsidP="00F83B0A">
      <w:pPr>
        <w:ind w:left="720"/>
        <w:rPr>
          <w:sz w:val="22"/>
          <w:szCs w:val="22"/>
          <w:lang w:val="en-US"/>
        </w:rPr>
      </w:pPr>
      <w:r w:rsidRPr="00F902A4">
        <w:rPr>
          <w:b/>
          <w:sz w:val="22"/>
          <w:szCs w:val="22"/>
          <w:lang w:val="en-US"/>
        </w:rPr>
        <w:t>Annex F</w:t>
      </w:r>
      <w:r w:rsidRPr="00F902A4">
        <w:rPr>
          <w:sz w:val="22"/>
          <w:szCs w:val="22"/>
          <w:lang w:val="en-US"/>
        </w:rPr>
        <w:t>:   Acknowledgment Form</w:t>
      </w:r>
    </w:p>
    <w:p w14:paraId="205D53B3" w14:textId="77777777" w:rsidR="00F83B0A" w:rsidRPr="00F902A4" w:rsidRDefault="00F83B0A" w:rsidP="00F83B0A">
      <w:pPr>
        <w:rPr>
          <w:b/>
          <w:sz w:val="22"/>
          <w:szCs w:val="22"/>
        </w:rPr>
      </w:pPr>
    </w:p>
    <w:p w14:paraId="3760CCAD" w14:textId="77777777" w:rsidR="00F83B0A" w:rsidRPr="00F902A4" w:rsidRDefault="00F83B0A" w:rsidP="00F83B0A">
      <w:pPr>
        <w:rPr>
          <w:sz w:val="22"/>
          <w:szCs w:val="22"/>
        </w:rPr>
      </w:pPr>
      <w:r w:rsidRPr="00F902A4">
        <w:rPr>
          <w:b/>
          <w:sz w:val="22"/>
          <w:szCs w:val="22"/>
        </w:rPr>
        <w:t xml:space="preserve">Any Contract or Purchase Order will be subject to the OSCE General Conditions of Contract </w:t>
      </w:r>
      <w:r w:rsidRPr="00F902A4">
        <w:rPr>
          <w:sz w:val="22"/>
          <w:szCs w:val="22"/>
        </w:rPr>
        <w:t xml:space="preserve">which can be viewed at </w:t>
      </w:r>
      <w:hyperlink r:id="rId13" w:history="1">
        <w:r w:rsidRPr="00F902A4">
          <w:rPr>
            <w:rStyle w:val="Hyperlink"/>
            <w:b/>
            <w:sz w:val="22"/>
            <w:szCs w:val="22"/>
          </w:rPr>
          <w:t>http://www.osce.org/procurement</w:t>
        </w:r>
      </w:hyperlink>
      <w:r w:rsidRPr="00F902A4">
        <w:rPr>
          <w:b/>
          <w:sz w:val="22"/>
          <w:szCs w:val="22"/>
        </w:rPr>
        <w:t xml:space="preserve">.  </w:t>
      </w:r>
      <w:r w:rsidRPr="00F902A4">
        <w:rPr>
          <w:sz w:val="22"/>
          <w:szCs w:val="22"/>
        </w:rPr>
        <w:t>Detailed “Instructions to Bidders – Request for Quotation” are also provided on this website.</w:t>
      </w:r>
    </w:p>
    <w:p w14:paraId="1798C9BD" w14:textId="77777777" w:rsidR="00F83B0A" w:rsidRPr="00F902A4" w:rsidRDefault="00F83B0A" w:rsidP="00F83B0A">
      <w:pPr>
        <w:rPr>
          <w:sz w:val="22"/>
          <w:szCs w:val="22"/>
        </w:rPr>
      </w:pPr>
    </w:p>
    <w:p w14:paraId="5B8016AC" w14:textId="77777777" w:rsidR="000520A6" w:rsidRPr="00F902A4" w:rsidRDefault="000520A6" w:rsidP="00F83B0A">
      <w:pPr>
        <w:rPr>
          <w:b/>
          <w:sz w:val="22"/>
          <w:szCs w:val="22"/>
        </w:rPr>
      </w:pPr>
    </w:p>
    <w:p w14:paraId="5BF2BB78" w14:textId="77777777" w:rsidR="00F83B0A" w:rsidRPr="00F902A4" w:rsidRDefault="00F83B0A" w:rsidP="00F83B0A">
      <w:pPr>
        <w:rPr>
          <w:sz w:val="22"/>
          <w:szCs w:val="22"/>
        </w:rPr>
      </w:pPr>
      <w:r w:rsidRPr="00F902A4">
        <w:rPr>
          <w:sz w:val="22"/>
          <w:szCs w:val="22"/>
        </w:rPr>
        <w:t xml:space="preserve">Service Delivery time:        </w:t>
      </w:r>
      <w:r w:rsidRPr="00F902A4">
        <w:rPr>
          <w:sz w:val="22"/>
          <w:szCs w:val="22"/>
        </w:rPr>
        <w:tab/>
        <w:t xml:space="preserve">  as per TOR</w:t>
      </w:r>
    </w:p>
    <w:p w14:paraId="0A0ED585" w14:textId="77777777" w:rsidR="00F83B0A" w:rsidRPr="00F902A4" w:rsidRDefault="00F83B0A" w:rsidP="00F83B0A">
      <w:pPr>
        <w:rPr>
          <w:sz w:val="22"/>
          <w:szCs w:val="22"/>
        </w:rPr>
      </w:pPr>
      <w:r w:rsidRPr="00F902A4">
        <w:rPr>
          <w:sz w:val="22"/>
          <w:szCs w:val="22"/>
        </w:rPr>
        <w:t xml:space="preserve">Payment terms:  </w:t>
      </w:r>
      <w:r w:rsidR="00FD0EAD">
        <w:rPr>
          <w:sz w:val="22"/>
          <w:szCs w:val="22"/>
        </w:rPr>
        <w:t xml:space="preserve">                            </w:t>
      </w:r>
      <w:r w:rsidRPr="00F902A4">
        <w:rPr>
          <w:sz w:val="22"/>
          <w:szCs w:val="22"/>
        </w:rPr>
        <w:t>as per TOR</w:t>
      </w:r>
      <w:r w:rsidR="009730C6" w:rsidRPr="00F902A4">
        <w:rPr>
          <w:sz w:val="22"/>
          <w:szCs w:val="22"/>
        </w:rPr>
        <w:t xml:space="preserve"> (Multiple)</w:t>
      </w:r>
    </w:p>
    <w:p w14:paraId="76220A82" w14:textId="77777777" w:rsidR="00F83B0A" w:rsidRPr="00F902A4" w:rsidRDefault="00F83B0A" w:rsidP="00F83B0A">
      <w:pPr>
        <w:rPr>
          <w:sz w:val="22"/>
          <w:szCs w:val="22"/>
        </w:rPr>
      </w:pPr>
    </w:p>
    <w:p w14:paraId="12FA0A1A" w14:textId="77777777" w:rsidR="00F83B0A" w:rsidRPr="00F902A4" w:rsidRDefault="00F83B0A" w:rsidP="00F83B0A">
      <w:pPr>
        <w:rPr>
          <w:sz w:val="22"/>
          <w:szCs w:val="22"/>
        </w:rPr>
      </w:pPr>
      <w:permStart w:id="1984303180" w:edGrp="everyone"/>
      <w:r w:rsidRPr="00F902A4">
        <w:rPr>
          <w:sz w:val="22"/>
          <w:szCs w:val="22"/>
        </w:rPr>
        <w:t>Validity of offer (60 days minimum):  ………….</w:t>
      </w:r>
    </w:p>
    <w:p w14:paraId="1D623814" w14:textId="77777777" w:rsidR="00F83B0A" w:rsidRPr="00F902A4" w:rsidRDefault="00F83B0A" w:rsidP="00F83B0A">
      <w:pPr>
        <w:rPr>
          <w:sz w:val="22"/>
          <w:szCs w:val="22"/>
        </w:rPr>
      </w:pPr>
    </w:p>
    <w:p w14:paraId="5C0E0652" w14:textId="77777777" w:rsidR="00F83B0A" w:rsidRPr="00F902A4" w:rsidRDefault="00F83B0A" w:rsidP="00F83B0A">
      <w:pPr>
        <w:rPr>
          <w:sz w:val="22"/>
          <w:szCs w:val="22"/>
        </w:rPr>
      </w:pPr>
      <w:r w:rsidRPr="00F902A4">
        <w:rPr>
          <w:sz w:val="22"/>
          <w:szCs w:val="22"/>
        </w:rPr>
        <w:t>Company name:</w:t>
      </w:r>
    </w:p>
    <w:p w14:paraId="21155454" w14:textId="77777777" w:rsidR="00F83B0A" w:rsidRPr="00F902A4" w:rsidRDefault="00F83B0A" w:rsidP="00F83B0A">
      <w:pPr>
        <w:rPr>
          <w:sz w:val="22"/>
          <w:szCs w:val="22"/>
        </w:rPr>
      </w:pPr>
      <w:r w:rsidRPr="00F902A4">
        <w:rPr>
          <w:sz w:val="22"/>
          <w:szCs w:val="22"/>
        </w:rPr>
        <w:t>Authorized representative’s name and signature:</w:t>
      </w:r>
    </w:p>
    <w:p w14:paraId="4A50DA81" w14:textId="77777777" w:rsidR="00F83B0A" w:rsidRPr="00F902A4" w:rsidRDefault="00F83B0A" w:rsidP="00F83B0A">
      <w:pPr>
        <w:rPr>
          <w:sz w:val="22"/>
          <w:szCs w:val="22"/>
        </w:rPr>
      </w:pPr>
      <w:r w:rsidRPr="00F902A4">
        <w:rPr>
          <w:sz w:val="22"/>
          <w:szCs w:val="22"/>
        </w:rPr>
        <w:t>Address:</w:t>
      </w:r>
    </w:p>
    <w:p w14:paraId="1ADB655A" w14:textId="77777777" w:rsidR="00F83B0A" w:rsidRPr="00F902A4" w:rsidRDefault="00F83B0A" w:rsidP="00F83B0A">
      <w:pPr>
        <w:rPr>
          <w:sz w:val="22"/>
          <w:szCs w:val="22"/>
        </w:rPr>
      </w:pPr>
    </w:p>
    <w:p w14:paraId="6DCBE30B" w14:textId="77777777" w:rsidR="00F83B0A" w:rsidRPr="00F902A4" w:rsidRDefault="00F83B0A" w:rsidP="00F83B0A">
      <w:pPr>
        <w:rPr>
          <w:sz w:val="22"/>
          <w:szCs w:val="22"/>
        </w:rPr>
      </w:pPr>
      <w:r w:rsidRPr="00F902A4">
        <w:rPr>
          <w:sz w:val="22"/>
          <w:szCs w:val="22"/>
        </w:rPr>
        <w:t>Email:</w:t>
      </w:r>
    </w:p>
    <w:p w14:paraId="41D2036C" w14:textId="77777777" w:rsidR="00F83B0A" w:rsidRPr="00F902A4" w:rsidRDefault="00F83B0A" w:rsidP="00F83B0A">
      <w:pPr>
        <w:rPr>
          <w:sz w:val="22"/>
          <w:szCs w:val="22"/>
        </w:rPr>
      </w:pPr>
      <w:r w:rsidRPr="00F902A4">
        <w:rPr>
          <w:sz w:val="22"/>
          <w:szCs w:val="22"/>
        </w:rPr>
        <w:t>Telephone</w:t>
      </w:r>
      <w:permEnd w:id="1984303180"/>
      <w:r w:rsidRPr="00F902A4">
        <w:rPr>
          <w:sz w:val="22"/>
          <w:szCs w:val="22"/>
        </w:rPr>
        <w:t>:</w:t>
      </w:r>
    </w:p>
    <w:p w14:paraId="30DA2BC3" w14:textId="77777777" w:rsidR="009730C6" w:rsidRDefault="009730C6" w:rsidP="00F83B0A">
      <w:pPr>
        <w:rPr>
          <w:sz w:val="20"/>
        </w:rPr>
      </w:pPr>
    </w:p>
    <w:p w14:paraId="3CCDB666" w14:textId="77777777" w:rsidR="002B350C" w:rsidRDefault="002B350C" w:rsidP="00F83B0A">
      <w:pPr>
        <w:rPr>
          <w:sz w:val="20"/>
        </w:rPr>
      </w:pPr>
    </w:p>
    <w:p w14:paraId="3ADB49BC" w14:textId="77777777" w:rsidR="009730C6" w:rsidRPr="0084618A" w:rsidRDefault="009730C6" w:rsidP="00F83B0A">
      <w:pPr>
        <w:rPr>
          <w:sz w:val="20"/>
        </w:rPr>
      </w:pPr>
    </w:p>
    <w:p w14:paraId="09A8939B" w14:textId="77777777" w:rsidR="00F83B0A" w:rsidRPr="00FD0EAD" w:rsidRDefault="00F83B0A" w:rsidP="00F83B0A">
      <w:pPr>
        <w:pStyle w:val="Heading2"/>
        <w:rPr>
          <w:rFonts w:ascii="Times New Roman" w:hAnsi="Times New Roman"/>
          <w:i w:val="0"/>
          <w:sz w:val="22"/>
          <w:szCs w:val="22"/>
        </w:rPr>
      </w:pPr>
      <w:r w:rsidRPr="00FD0EAD">
        <w:rPr>
          <w:rFonts w:ascii="Times New Roman" w:hAnsi="Times New Roman"/>
          <w:i w:val="0"/>
          <w:sz w:val="22"/>
          <w:szCs w:val="22"/>
        </w:rPr>
        <w:t>Annex: A</w:t>
      </w:r>
      <w:r w:rsidRPr="00FD0EAD">
        <w:rPr>
          <w:rFonts w:ascii="Times New Roman" w:hAnsi="Times New Roman"/>
          <w:i w:val="0"/>
          <w:sz w:val="22"/>
          <w:szCs w:val="22"/>
        </w:rPr>
        <w:tab/>
        <w:t>Qualification Information Form</w:t>
      </w:r>
    </w:p>
    <w:p w14:paraId="233360C6" w14:textId="77777777" w:rsidR="00F83B0A" w:rsidRPr="00FD0EAD" w:rsidRDefault="00F83B0A" w:rsidP="00F83B0A">
      <w:pPr>
        <w:pStyle w:val="Heading2"/>
        <w:rPr>
          <w:rFonts w:ascii="Times New Roman" w:hAnsi="Times New Roman"/>
          <w:sz w:val="22"/>
          <w:szCs w:val="22"/>
        </w:rPr>
      </w:pPr>
      <w:r w:rsidRPr="00FD0EAD">
        <w:rPr>
          <w:rStyle w:val="FootnoteReference"/>
          <w:b w:val="0"/>
          <w:sz w:val="22"/>
          <w:szCs w:val="22"/>
        </w:rPr>
        <w:t xml:space="preserve"> </w:t>
      </w:r>
    </w:p>
    <w:p w14:paraId="05146001" w14:textId="77777777" w:rsidR="00F83B0A" w:rsidRPr="00FD0EAD" w:rsidRDefault="00F83B0A" w:rsidP="00F83B0A">
      <w:pPr>
        <w:jc w:val="center"/>
        <w:rPr>
          <w:b/>
          <w:sz w:val="22"/>
          <w:szCs w:val="22"/>
        </w:rPr>
      </w:pPr>
      <w:r w:rsidRPr="00FD0EAD">
        <w:rPr>
          <w:b/>
          <w:sz w:val="22"/>
          <w:szCs w:val="22"/>
        </w:rPr>
        <w:t>General Information</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21"/>
        <w:gridCol w:w="2229"/>
        <w:gridCol w:w="1710"/>
        <w:gridCol w:w="2156"/>
      </w:tblGrid>
      <w:tr w:rsidR="00F83B0A" w:rsidRPr="00FD0EAD" w14:paraId="7E8000D5" w14:textId="77777777" w:rsidTr="002201D3">
        <w:trPr>
          <w:cantSplit/>
        </w:trPr>
        <w:tc>
          <w:tcPr>
            <w:tcW w:w="3240" w:type="dxa"/>
          </w:tcPr>
          <w:p w14:paraId="79B3B231" w14:textId="77777777" w:rsidR="00F83B0A" w:rsidRPr="00FD0EAD" w:rsidRDefault="00F83B0A" w:rsidP="000D1518">
            <w:pPr>
              <w:spacing w:before="60" w:after="60"/>
              <w:rPr>
                <w:sz w:val="22"/>
                <w:szCs w:val="22"/>
              </w:rPr>
            </w:pPr>
            <w:permStart w:id="273054251" w:edGrp="everyone"/>
            <w:r w:rsidRPr="00FD0EAD">
              <w:rPr>
                <w:sz w:val="22"/>
                <w:szCs w:val="22"/>
              </w:rPr>
              <w:t>1. Bidder’s Full Legal Name:</w:t>
            </w:r>
          </w:p>
        </w:tc>
        <w:tc>
          <w:tcPr>
            <w:tcW w:w="6116" w:type="dxa"/>
            <w:gridSpan w:val="4"/>
          </w:tcPr>
          <w:p w14:paraId="7DC80BF7" w14:textId="77777777" w:rsidR="00F83B0A" w:rsidRPr="00FD0EAD" w:rsidRDefault="00F83B0A" w:rsidP="000D1518">
            <w:pPr>
              <w:spacing w:before="60" w:after="60"/>
              <w:rPr>
                <w:sz w:val="22"/>
                <w:szCs w:val="22"/>
              </w:rPr>
            </w:pPr>
          </w:p>
        </w:tc>
      </w:tr>
      <w:tr w:rsidR="00F83B0A" w:rsidRPr="00FD0EAD" w14:paraId="382F8252" w14:textId="77777777" w:rsidTr="002201D3">
        <w:tc>
          <w:tcPr>
            <w:tcW w:w="3240" w:type="dxa"/>
          </w:tcPr>
          <w:p w14:paraId="0FACE032" w14:textId="77777777" w:rsidR="00F83B0A" w:rsidRPr="00FD0EAD" w:rsidRDefault="00F83B0A" w:rsidP="000D1518">
            <w:pPr>
              <w:rPr>
                <w:sz w:val="22"/>
                <w:szCs w:val="22"/>
              </w:rPr>
            </w:pPr>
            <w:r w:rsidRPr="00FD0EAD">
              <w:rPr>
                <w:sz w:val="22"/>
                <w:szCs w:val="22"/>
              </w:rPr>
              <w:t>2. Street Address:</w:t>
            </w:r>
          </w:p>
        </w:tc>
        <w:tc>
          <w:tcPr>
            <w:tcW w:w="2250" w:type="dxa"/>
            <w:gridSpan w:val="2"/>
          </w:tcPr>
          <w:p w14:paraId="76219888" w14:textId="77777777" w:rsidR="00F83B0A" w:rsidRPr="00FD0EAD" w:rsidRDefault="00F83B0A" w:rsidP="000D1518">
            <w:pPr>
              <w:rPr>
                <w:sz w:val="22"/>
                <w:szCs w:val="22"/>
              </w:rPr>
            </w:pPr>
            <w:r w:rsidRPr="00FD0EAD">
              <w:rPr>
                <w:sz w:val="22"/>
                <w:szCs w:val="22"/>
              </w:rPr>
              <w:t>Postal Code:</w:t>
            </w:r>
          </w:p>
          <w:p w14:paraId="01E5865B" w14:textId="77777777" w:rsidR="00F83B0A" w:rsidRPr="00FD0EAD" w:rsidRDefault="00F83B0A" w:rsidP="000D1518">
            <w:pPr>
              <w:rPr>
                <w:sz w:val="22"/>
                <w:szCs w:val="22"/>
              </w:rPr>
            </w:pPr>
          </w:p>
        </w:tc>
        <w:tc>
          <w:tcPr>
            <w:tcW w:w="1710" w:type="dxa"/>
          </w:tcPr>
          <w:p w14:paraId="5D6008BB" w14:textId="77777777" w:rsidR="00F83B0A" w:rsidRPr="00FD0EAD" w:rsidRDefault="00F83B0A" w:rsidP="000D1518">
            <w:pPr>
              <w:rPr>
                <w:sz w:val="22"/>
                <w:szCs w:val="22"/>
              </w:rPr>
            </w:pPr>
            <w:r w:rsidRPr="00FD0EAD">
              <w:rPr>
                <w:sz w:val="22"/>
                <w:szCs w:val="22"/>
              </w:rPr>
              <w:t>City:</w:t>
            </w:r>
          </w:p>
        </w:tc>
        <w:tc>
          <w:tcPr>
            <w:tcW w:w="2156" w:type="dxa"/>
          </w:tcPr>
          <w:p w14:paraId="483BC634" w14:textId="77777777" w:rsidR="00F83B0A" w:rsidRPr="00FD0EAD" w:rsidRDefault="00F83B0A" w:rsidP="000D1518">
            <w:pPr>
              <w:rPr>
                <w:sz w:val="22"/>
                <w:szCs w:val="22"/>
              </w:rPr>
            </w:pPr>
            <w:r w:rsidRPr="00FD0EAD">
              <w:rPr>
                <w:sz w:val="22"/>
                <w:szCs w:val="22"/>
              </w:rPr>
              <w:t>Country:</w:t>
            </w:r>
          </w:p>
        </w:tc>
      </w:tr>
      <w:tr w:rsidR="00F83B0A" w:rsidRPr="00FD0EAD" w14:paraId="7B9594D8" w14:textId="77777777" w:rsidTr="002201D3">
        <w:trPr>
          <w:cantSplit/>
        </w:trPr>
        <w:tc>
          <w:tcPr>
            <w:tcW w:w="3240" w:type="dxa"/>
          </w:tcPr>
          <w:p w14:paraId="11A75DEE" w14:textId="77777777" w:rsidR="00F83B0A" w:rsidRPr="00FD0EAD" w:rsidRDefault="00F83B0A" w:rsidP="000D1518">
            <w:pPr>
              <w:spacing w:before="60" w:after="60"/>
              <w:rPr>
                <w:sz w:val="22"/>
                <w:szCs w:val="22"/>
              </w:rPr>
            </w:pPr>
            <w:r w:rsidRPr="00FD0EAD">
              <w:rPr>
                <w:sz w:val="22"/>
                <w:szCs w:val="22"/>
              </w:rPr>
              <w:t>3. P.O. Box and Mailing Address:</w:t>
            </w:r>
          </w:p>
        </w:tc>
        <w:tc>
          <w:tcPr>
            <w:tcW w:w="6116" w:type="dxa"/>
            <w:gridSpan w:val="4"/>
          </w:tcPr>
          <w:p w14:paraId="5CCB3AA4" w14:textId="77777777" w:rsidR="00F83B0A" w:rsidRPr="00FD0EAD" w:rsidRDefault="00F83B0A" w:rsidP="000D1518">
            <w:pPr>
              <w:spacing w:before="60" w:after="60"/>
              <w:rPr>
                <w:sz w:val="22"/>
                <w:szCs w:val="22"/>
              </w:rPr>
            </w:pPr>
          </w:p>
        </w:tc>
      </w:tr>
      <w:tr w:rsidR="00F83B0A" w:rsidRPr="00FD0EAD" w14:paraId="4416EAAE" w14:textId="77777777" w:rsidTr="002201D3">
        <w:trPr>
          <w:cantSplit/>
        </w:trPr>
        <w:tc>
          <w:tcPr>
            <w:tcW w:w="3240" w:type="dxa"/>
          </w:tcPr>
          <w:p w14:paraId="347C188F" w14:textId="77777777" w:rsidR="00F83B0A" w:rsidRPr="00FD0EAD" w:rsidRDefault="00F83B0A" w:rsidP="000D1518">
            <w:pPr>
              <w:spacing w:before="60" w:after="60"/>
              <w:rPr>
                <w:sz w:val="22"/>
                <w:szCs w:val="22"/>
              </w:rPr>
            </w:pPr>
            <w:r w:rsidRPr="00FD0EAD">
              <w:rPr>
                <w:sz w:val="22"/>
                <w:szCs w:val="22"/>
              </w:rPr>
              <w:t xml:space="preserve">4. Telephone Number: </w:t>
            </w:r>
          </w:p>
        </w:tc>
        <w:tc>
          <w:tcPr>
            <w:tcW w:w="6116" w:type="dxa"/>
            <w:gridSpan w:val="4"/>
          </w:tcPr>
          <w:p w14:paraId="17C6E39E" w14:textId="77777777" w:rsidR="00F83B0A" w:rsidRPr="00FD0EAD" w:rsidRDefault="00F83B0A" w:rsidP="000D1518">
            <w:pPr>
              <w:spacing w:before="60" w:after="60"/>
              <w:rPr>
                <w:sz w:val="22"/>
                <w:szCs w:val="22"/>
              </w:rPr>
            </w:pPr>
          </w:p>
        </w:tc>
      </w:tr>
      <w:tr w:rsidR="00F83B0A" w:rsidRPr="00FD0EAD" w14:paraId="2CB915DF" w14:textId="77777777" w:rsidTr="002201D3">
        <w:trPr>
          <w:cantSplit/>
        </w:trPr>
        <w:tc>
          <w:tcPr>
            <w:tcW w:w="3240" w:type="dxa"/>
          </w:tcPr>
          <w:p w14:paraId="3E35FD96" w14:textId="77777777" w:rsidR="00F83B0A" w:rsidRPr="00FD0EAD" w:rsidRDefault="00F83B0A" w:rsidP="000D1518">
            <w:pPr>
              <w:spacing w:before="60" w:after="60"/>
              <w:rPr>
                <w:sz w:val="22"/>
                <w:szCs w:val="22"/>
              </w:rPr>
            </w:pPr>
            <w:r w:rsidRPr="00FD0EAD">
              <w:rPr>
                <w:sz w:val="22"/>
                <w:szCs w:val="22"/>
              </w:rPr>
              <w:t>5. Fax Number:</w:t>
            </w:r>
          </w:p>
        </w:tc>
        <w:tc>
          <w:tcPr>
            <w:tcW w:w="6116" w:type="dxa"/>
            <w:gridSpan w:val="4"/>
          </w:tcPr>
          <w:p w14:paraId="384E3E4E" w14:textId="77777777" w:rsidR="00F83B0A" w:rsidRPr="00FD0EAD" w:rsidRDefault="00F83B0A" w:rsidP="000D1518">
            <w:pPr>
              <w:spacing w:before="60" w:after="60"/>
              <w:rPr>
                <w:sz w:val="22"/>
                <w:szCs w:val="22"/>
              </w:rPr>
            </w:pPr>
          </w:p>
        </w:tc>
      </w:tr>
      <w:tr w:rsidR="00F83B0A" w:rsidRPr="00FD0EAD" w14:paraId="362C83E4" w14:textId="77777777" w:rsidTr="002201D3">
        <w:trPr>
          <w:cantSplit/>
        </w:trPr>
        <w:tc>
          <w:tcPr>
            <w:tcW w:w="3240" w:type="dxa"/>
          </w:tcPr>
          <w:p w14:paraId="5388D631" w14:textId="77777777" w:rsidR="00F83B0A" w:rsidRPr="00FD0EAD" w:rsidRDefault="00F83B0A" w:rsidP="000D1518">
            <w:pPr>
              <w:spacing w:before="60" w:after="60"/>
              <w:rPr>
                <w:sz w:val="22"/>
                <w:szCs w:val="22"/>
              </w:rPr>
            </w:pPr>
            <w:r w:rsidRPr="00FD0EAD">
              <w:rPr>
                <w:sz w:val="22"/>
                <w:szCs w:val="22"/>
              </w:rPr>
              <w:t>6. E-mail Address:</w:t>
            </w:r>
          </w:p>
        </w:tc>
        <w:tc>
          <w:tcPr>
            <w:tcW w:w="6116" w:type="dxa"/>
            <w:gridSpan w:val="4"/>
          </w:tcPr>
          <w:p w14:paraId="438DE8E5" w14:textId="77777777" w:rsidR="00F83B0A" w:rsidRPr="00FD0EAD" w:rsidRDefault="00F83B0A" w:rsidP="000D1518">
            <w:pPr>
              <w:spacing w:before="60" w:after="60"/>
              <w:rPr>
                <w:sz w:val="22"/>
                <w:szCs w:val="22"/>
              </w:rPr>
            </w:pPr>
          </w:p>
        </w:tc>
      </w:tr>
      <w:tr w:rsidR="00F83B0A" w:rsidRPr="00FD0EAD" w14:paraId="34943861" w14:textId="77777777" w:rsidTr="002201D3">
        <w:trPr>
          <w:cantSplit/>
        </w:trPr>
        <w:tc>
          <w:tcPr>
            <w:tcW w:w="3240" w:type="dxa"/>
          </w:tcPr>
          <w:p w14:paraId="64CC8E7A" w14:textId="77777777" w:rsidR="00F83B0A" w:rsidRPr="00FD0EAD" w:rsidRDefault="00F83B0A" w:rsidP="000D1518">
            <w:pPr>
              <w:spacing w:before="60" w:after="60"/>
              <w:rPr>
                <w:sz w:val="22"/>
                <w:szCs w:val="22"/>
              </w:rPr>
            </w:pPr>
            <w:r w:rsidRPr="00FD0EAD">
              <w:rPr>
                <w:sz w:val="22"/>
                <w:szCs w:val="22"/>
              </w:rPr>
              <w:t>7. Web-site Address:</w:t>
            </w:r>
          </w:p>
        </w:tc>
        <w:tc>
          <w:tcPr>
            <w:tcW w:w="6116" w:type="dxa"/>
            <w:gridSpan w:val="4"/>
          </w:tcPr>
          <w:p w14:paraId="1682D78F" w14:textId="77777777" w:rsidR="00F83B0A" w:rsidRPr="00FD0EAD" w:rsidRDefault="00F83B0A" w:rsidP="000D1518">
            <w:pPr>
              <w:spacing w:before="60" w:after="60"/>
              <w:rPr>
                <w:sz w:val="22"/>
                <w:szCs w:val="22"/>
              </w:rPr>
            </w:pPr>
          </w:p>
        </w:tc>
      </w:tr>
      <w:tr w:rsidR="00F83B0A" w:rsidRPr="00FD0EAD" w14:paraId="6405A6C7" w14:textId="77777777" w:rsidTr="002201D3">
        <w:trPr>
          <w:cantSplit/>
        </w:trPr>
        <w:tc>
          <w:tcPr>
            <w:tcW w:w="3240" w:type="dxa"/>
          </w:tcPr>
          <w:p w14:paraId="3543BA41" w14:textId="77777777" w:rsidR="00F83B0A" w:rsidRPr="00FD0EAD" w:rsidRDefault="00F83B0A" w:rsidP="000D1518">
            <w:pPr>
              <w:spacing w:before="60" w:after="60"/>
              <w:rPr>
                <w:sz w:val="22"/>
                <w:szCs w:val="22"/>
              </w:rPr>
            </w:pPr>
            <w:r w:rsidRPr="00FD0EAD">
              <w:rPr>
                <w:sz w:val="22"/>
                <w:szCs w:val="22"/>
              </w:rPr>
              <w:t>8a. Contact Name:</w:t>
            </w:r>
          </w:p>
        </w:tc>
        <w:tc>
          <w:tcPr>
            <w:tcW w:w="6116" w:type="dxa"/>
            <w:gridSpan w:val="4"/>
          </w:tcPr>
          <w:p w14:paraId="024D215D" w14:textId="77777777" w:rsidR="00F83B0A" w:rsidRPr="00FD0EAD" w:rsidRDefault="00F83B0A" w:rsidP="000D1518">
            <w:pPr>
              <w:spacing w:before="60" w:after="60"/>
              <w:rPr>
                <w:sz w:val="22"/>
                <w:szCs w:val="22"/>
              </w:rPr>
            </w:pPr>
          </w:p>
        </w:tc>
      </w:tr>
      <w:tr w:rsidR="00F83B0A" w:rsidRPr="00FD0EAD" w14:paraId="0D186EDA" w14:textId="77777777" w:rsidTr="002201D3">
        <w:trPr>
          <w:cantSplit/>
        </w:trPr>
        <w:tc>
          <w:tcPr>
            <w:tcW w:w="3240" w:type="dxa"/>
          </w:tcPr>
          <w:p w14:paraId="47DC10C3" w14:textId="77777777" w:rsidR="00F83B0A" w:rsidRPr="00FD0EAD" w:rsidRDefault="00F83B0A" w:rsidP="000D1518">
            <w:pPr>
              <w:spacing w:before="60" w:after="60"/>
              <w:rPr>
                <w:sz w:val="22"/>
                <w:szCs w:val="22"/>
              </w:rPr>
            </w:pPr>
            <w:r w:rsidRPr="00FD0EAD">
              <w:rPr>
                <w:sz w:val="22"/>
                <w:szCs w:val="22"/>
              </w:rPr>
              <w:t>8b. Contact Title:</w:t>
            </w:r>
          </w:p>
        </w:tc>
        <w:tc>
          <w:tcPr>
            <w:tcW w:w="6116" w:type="dxa"/>
            <w:gridSpan w:val="4"/>
          </w:tcPr>
          <w:p w14:paraId="607BEBF8" w14:textId="77777777" w:rsidR="00F83B0A" w:rsidRPr="00FD0EAD" w:rsidRDefault="00F83B0A" w:rsidP="000D1518">
            <w:pPr>
              <w:spacing w:before="60" w:after="60"/>
              <w:rPr>
                <w:sz w:val="22"/>
                <w:szCs w:val="22"/>
              </w:rPr>
            </w:pPr>
          </w:p>
        </w:tc>
      </w:tr>
      <w:tr w:rsidR="00F83B0A" w:rsidRPr="00FD0EAD" w14:paraId="7054B281" w14:textId="77777777" w:rsidTr="002201D3">
        <w:trPr>
          <w:cantSplit/>
        </w:trPr>
        <w:tc>
          <w:tcPr>
            <w:tcW w:w="3261" w:type="dxa"/>
            <w:gridSpan w:val="2"/>
          </w:tcPr>
          <w:p w14:paraId="7D6147EE" w14:textId="77777777" w:rsidR="00F83B0A" w:rsidRPr="00FD0EAD" w:rsidRDefault="00F83B0A" w:rsidP="000D1518">
            <w:pPr>
              <w:spacing w:before="60" w:after="60"/>
              <w:rPr>
                <w:sz w:val="22"/>
                <w:szCs w:val="22"/>
              </w:rPr>
            </w:pPr>
            <w:r w:rsidRPr="00FD0EAD">
              <w:rPr>
                <w:sz w:val="22"/>
                <w:szCs w:val="22"/>
              </w:rPr>
              <w:t>9. Corporate Seat:</w:t>
            </w:r>
          </w:p>
        </w:tc>
        <w:tc>
          <w:tcPr>
            <w:tcW w:w="6095" w:type="dxa"/>
            <w:gridSpan w:val="3"/>
          </w:tcPr>
          <w:p w14:paraId="18117225" w14:textId="77777777" w:rsidR="00F83B0A" w:rsidRPr="00FD0EAD" w:rsidRDefault="00F83B0A" w:rsidP="000D1518">
            <w:pPr>
              <w:spacing w:before="60" w:after="60"/>
              <w:rPr>
                <w:sz w:val="22"/>
                <w:szCs w:val="22"/>
              </w:rPr>
            </w:pPr>
          </w:p>
        </w:tc>
      </w:tr>
      <w:tr w:rsidR="00F83B0A" w:rsidRPr="00FD0EAD" w14:paraId="0FAAF9F7" w14:textId="77777777" w:rsidTr="002201D3">
        <w:trPr>
          <w:cantSplit/>
        </w:trPr>
        <w:tc>
          <w:tcPr>
            <w:tcW w:w="3261" w:type="dxa"/>
            <w:gridSpan w:val="2"/>
          </w:tcPr>
          <w:p w14:paraId="7C51007C" w14:textId="77777777" w:rsidR="00F83B0A" w:rsidRPr="00FD0EAD" w:rsidRDefault="00F83B0A" w:rsidP="000D1518">
            <w:pPr>
              <w:spacing w:before="60" w:after="60"/>
              <w:rPr>
                <w:sz w:val="22"/>
                <w:szCs w:val="22"/>
              </w:rPr>
            </w:pPr>
            <w:r w:rsidRPr="00FD0EAD">
              <w:rPr>
                <w:sz w:val="22"/>
                <w:szCs w:val="22"/>
              </w:rPr>
              <w:t>10. Type of Business:</w:t>
            </w:r>
          </w:p>
        </w:tc>
        <w:tc>
          <w:tcPr>
            <w:tcW w:w="6095" w:type="dxa"/>
            <w:gridSpan w:val="3"/>
          </w:tcPr>
          <w:p w14:paraId="4A8C9E8A" w14:textId="77777777" w:rsidR="00F83B0A" w:rsidRPr="00FD0EAD" w:rsidRDefault="00F83B0A" w:rsidP="000D1518">
            <w:pPr>
              <w:spacing w:before="60" w:after="60"/>
              <w:rPr>
                <w:sz w:val="22"/>
                <w:szCs w:val="22"/>
              </w:rPr>
            </w:pPr>
          </w:p>
        </w:tc>
      </w:tr>
      <w:tr w:rsidR="00F83B0A" w:rsidRPr="00FD0EAD" w14:paraId="0E5B89E9" w14:textId="77777777" w:rsidTr="002201D3">
        <w:trPr>
          <w:cantSplit/>
        </w:trPr>
        <w:tc>
          <w:tcPr>
            <w:tcW w:w="3261" w:type="dxa"/>
            <w:gridSpan w:val="2"/>
          </w:tcPr>
          <w:p w14:paraId="2D442670" w14:textId="77777777" w:rsidR="00F83B0A" w:rsidRPr="00FD0EAD" w:rsidRDefault="00F83B0A" w:rsidP="000D1518">
            <w:pPr>
              <w:spacing w:before="60" w:after="60"/>
              <w:rPr>
                <w:sz w:val="22"/>
                <w:szCs w:val="22"/>
              </w:rPr>
            </w:pPr>
            <w:r w:rsidRPr="00FD0EAD">
              <w:rPr>
                <w:sz w:val="22"/>
                <w:szCs w:val="22"/>
              </w:rPr>
              <w:t>11. Year Established:</w:t>
            </w:r>
          </w:p>
        </w:tc>
        <w:tc>
          <w:tcPr>
            <w:tcW w:w="6095" w:type="dxa"/>
            <w:gridSpan w:val="3"/>
          </w:tcPr>
          <w:p w14:paraId="2A8368E3" w14:textId="77777777" w:rsidR="00F83B0A" w:rsidRPr="00FD0EAD" w:rsidRDefault="00F83B0A" w:rsidP="000D1518">
            <w:pPr>
              <w:spacing w:before="60" w:after="60"/>
              <w:rPr>
                <w:sz w:val="22"/>
                <w:szCs w:val="22"/>
              </w:rPr>
            </w:pPr>
          </w:p>
        </w:tc>
      </w:tr>
      <w:tr w:rsidR="00F83B0A" w:rsidRPr="00FD0EAD" w14:paraId="1033AE47" w14:textId="77777777" w:rsidTr="002201D3">
        <w:trPr>
          <w:cantSplit/>
        </w:trPr>
        <w:tc>
          <w:tcPr>
            <w:tcW w:w="3261" w:type="dxa"/>
            <w:gridSpan w:val="2"/>
          </w:tcPr>
          <w:p w14:paraId="68C66105" w14:textId="77777777" w:rsidR="00F83B0A" w:rsidRPr="00FD0EAD" w:rsidRDefault="00F83B0A" w:rsidP="000D1518">
            <w:pPr>
              <w:spacing w:before="60" w:after="60"/>
              <w:rPr>
                <w:sz w:val="22"/>
                <w:szCs w:val="22"/>
              </w:rPr>
            </w:pPr>
            <w:r w:rsidRPr="00FD0EAD">
              <w:rPr>
                <w:sz w:val="22"/>
                <w:szCs w:val="22"/>
              </w:rPr>
              <w:t>12. Number of Staff Employed:</w:t>
            </w:r>
          </w:p>
        </w:tc>
        <w:tc>
          <w:tcPr>
            <w:tcW w:w="6095" w:type="dxa"/>
            <w:gridSpan w:val="3"/>
          </w:tcPr>
          <w:p w14:paraId="1D84F18F" w14:textId="77777777" w:rsidR="00F83B0A" w:rsidRPr="00FD0EAD" w:rsidRDefault="00F83B0A" w:rsidP="000D1518">
            <w:pPr>
              <w:spacing w:before="60" w:after="60"/>
              <w:rPr>
                <w:sz w:val="22"/>
                <w:szCs w:val="22"/>
              </w:rPr>
            </w:pPr>
          </w:p>
        </w:tc>
      </w:tr>
      <w:tr w:rsidR="00F83B0A" w:rsidRPr="00FD0EAD" w14:paraId="60B32B52" w14:textId="77777777" w:rsidTr="002201D3">
        <w:trPr>
          <w:cantSplit/>
        </w:trPr>
        <w:tc>
          <w:tcPr>
            <w:tcW w:w="3240" w:type="dxa"/>
          </w:tcPr>
          <w:p w14:paraId="29B19D88" w14:textId="77777777" w:rsidR="00F83B0A" w:rsidRPr="00FD0EAD" w:rsidRDefault="00F83B0A" w:rsidP="000D1518">
            <w:pPr>
              <w:spacing w:before="60" w:after="60"/>
              <w:rPr>
                <w:sz w:val="22"/>
                <w:szCs w:val="22"/>
              </w:rPr>
            </w:pPr>
            <w:r w:rsidRPr="00FD0EAD">
              <w:rPr>
                <w:sz w:val="22"/>
                <w:szCs w:val="22"/>
              </w:rPr>
              <w:t xml:space="preserve">13. Parent Company, if any (full legal name): </w:t>
            </w:r>
          </w:p>
        </w:tc>
        <w:tc>
          <w:tcPr>
            <w:tcW w:w="6116" w:type="dxa"/>
            <w:gridSpan w:val="4"/>
          </w:tcPr>
          <w:p w14:paraId="1DF525AD" w14:textId="77777777" w:rsidR="00F83B0A" w:rsidRPr="00FD0EAD" w:rsidRDefault="00F83B0A" w:rsidP="000D1518">
            <w:pPr>
              <w:spacing w:before="60" w:after="60"/>
              <w:rPr>
                <w:sz w:val="22"/>
                <w:szCs w:val="22"/>
              </w:rPr>
            </w:pPr>
          </w:p>
        </w:tc>
      </w:tr>
      <w:tr w:rsidR="00F83B0A" w:rsidRPr="00FD0EAD" w14:paraId="7B95F619" w14:textId="77777777" w:rsidTr="002201D3">
        <w:trPr>
          <w:cantSplit/>
        </w:trPr>
        <w:tc>
          <w:tcPr>
            <w:tcW w:w="9356" w:type="dxa"/>
            <w:gridSpan w:val="5"/>
          </w:tcPr>
          <w:p w14:paraId="5491E1F2" w14:textId="77777777" w:rsidR="00F83B0A" w:rsidRPr="00FD0EAD" w:rsidRDefault="00F83B0A" w:rsidP="000D1518">
            <w:pPr>
              <w:spacing w:before="60" w:after="60"/>
              <w:rPr>
                <w:sz w:val="22"/>
                <w:szCs w:val="22"/>
                <w:u w:val="single"/>
              </w:rPr>
            </w:pPr>
            <w:r w:rsidRPr="00FD0EAD">
              <w:rPr>
                <w:sz w:val="22"/>
                <w:szCs w:val="22"/>
              </w:rPr>
              <w:t>14. Principal subsidiaries, associates, and/or representative(s), if any, that are relevant to the Services:</w:t>
            </w:r>
          </w:p>
        </w:tc>
      </w:tr>
    </w:tbl>
    <w:p w14:paraId="430F2095" w14:textId="77777777" w:rsidR="00F83B0A" w:rsidRPr="00FD0EAD" w:rsidRDefault="00F83B0A" w:rsidP="00F83B0A">
      <w:pPr>
        <w:jc w:val="center"/>
        <w:rPr>
          <w:b/>
          <w:sz w:val="22"/>
          <w:szCs w:val="22"/>
        </w:rPr>
      </w:pPr>
    </w:p>
    <w:p w14:paraId="3661C594" w14:textId="77777777" w:rsidR="00F83B0A" w:rsidRPr="00FD0EAD" w:rsidRDefault="00F83B0A" w:rsidP="00F83B0A">
      <w:pPr>
        <w:jc w:val="center"/>
        <w:rPr>
          <w:b/>
          <w:sz w:val="22"/>
          <w:szCs w:val="22"/>
        </w:rPr>
      </w:pPr>
    </w:p>
    <w:p w14:paraId="5FE58340" w14:textId="77777777" w:rsidR="00F83B0A" w:rsidRPr="00FD0EAD" w:rsidRDefault="00F83B0A" w:rsidP="00F83B0A">
      <w:pPr>
        <w:rPr>
          <w:i/>
          <w:sz w:val="22"/>
          <w:szCs w:val="22"/>
        </w:rPr>
      </w:pPr>
      <w:r w:rsidRPr="00FD0EAD">
        <w:rPr>
          <w:i/>
          <w:sz w:val="22"/>
          <w:szCs w:val="22"/>
        </w:rPr>
        <w:t>-Please provide copy of Business Registration Form</w:t>
      </w:r>
    </w:p>
    <w:p w14:paraId="02E908D8" w14:textId="77777777" w:rsidR="00F83B0A" w:rsidRPr="00FD0EAD" w:rsidRDefault="00F83B0A" w:rsidP="00F83B0A">
      <w:pPr>
        <w:jc w:val="center"/>
        <w:rPr>
          <w:b/>
          <w:sz w:val="22"/>
          <w:szCs w:val="22"/>
        </w:rPr>
      </w:pPr>
    </w:p>
    <w:p w14:paraId="4104EABC" w14:textId="77777777" w:rsidR="00F83B0A" w:rsidRPr="00FD0EAD" w:rsidRDefault="00F83B0A" w:rsidP="00F83B0A">
      <w:pPr>
        <w:jc w:val="center"/>
        <w:rPr>
          <w:b/>
          <w:sz w:val="22"/>
          <w:szCs w:val="22"/>
          <w:lang w:val="en-US"/>
        </w:rPr>
      </w:pPr>
      <w:r w:rsidRPr="00FD0EAD">
        <w:rPr>
          <w:b/>
          <w:sz w:val="22"/>
          <w:szCs w:val="22"/>
        </w:rPr>
        <w:t>Financial</w:t>
      </w:r>
      <w:r w:rsidRPr="00FD0EAD">
        <w:rPr>
          <w:b/>
          <w:sz w:val="22"/>
          <w:szCs w:val="22"/>
          <w:lang w:val="en-US"/>
        </w:rPr>
        <w:t xml:space="preserve"> Information</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61"/>
        <w:gridCol w:w="3543"/>
        <w:gridCol w:w="2552"/>
      </w:tblGrid>
      <w:tr w:rsidR="00F83B0A" w:rsidRPr="00FD0EAD" w14:paraId="52FC9514" w14:textId="77777777" w:rsidTr="000D1518">
        <w:trPr>
          <w:cantSplit/>
        </w:trPr>
        <w:tc>
          <w:tcPr>
            <w:tcW w:w="9356" w:type="dxa"/>
            <w:gridSpan w:val="3"/>
          </w:tcPr>
          <w:p w14:paraId="74AE04D7" w14:textId="77777777" w:rsidR="00F83B0A" w:rsidRPr="00FD0EAD" w:rsidRDefault="00F83B0A" w:rsidP="000D1518">
            <w:pPr>
              <w:spacing w:before="60" w:after="60"/>
              <w:rPr>
                <w:sz w:val="22"/>
                <w:szCs w:val="22"/>
                <w:lang w:val="en-US"/>
              </w:rPr>
            </w:pPr>
            <w:r w:rsidRPr="00FD0EAD">
              <w:rPr>
                <w:sz w:val="22"/>
                <w:szCs w:val="22"/>
                <w:lang w:val="en-US"/>
              </w:rPr>
              <w:t>15. For the last three financial years:</w:t>
            </w:r>
          </w:p>
        </w:tc>
      </w:tr>
      <w:tr w:rsidR="00F83B0A" w:rsidRPr="00FD0EAD" w14:paraId="1FD84803" w14:textId="77777777" w:rsidTr="000D1518">
        <w:trPr>
          <w:cantSplit/>
        </w:trPr>
        <w:tc>
          <w:tcPr>
            <w:tcW w:w="3261" w:type="dxa"/>
          </w:tcPr>
          <w:p w14:paraId="3EF00C8A" w14:textId="77777777" w:rsidR="00F83B0A" w:rsidRPr="00FD0EAD" w:rsidRDefault="00F83B0A" w:rsidP="000D1518">
            <w:pPr>
              <w:spacing w:before="60" w:after="60"/>
              <w:jc w:val="center"/>
              <w:rPr>
                <w:sz w:val="22"/>
                <w:szCs w:val="22"/>
                <w:lang w:val="en-US"/>
              </w:rPr>
            </w:pPr>
            <w:r w:rsidRPr="00FD0EAD">
              <w:rPr>
                <w:sz w:val="22"/>
                <w:szCs w:val="22"/>
                <w:lang w:val="en-US"/>
              </w:rPr>
              <w:t>Year</w:t>
            </w:r>
          </w:p>
        </w:tc>
        <w:tc>
          <w:tcPr>
            <w:tcW w:w="3543" w:type="dxa"/>
          </w:tcPr>
          <w:p w14:paraId="1A1DCFAB" w14:textId="77777777" w:rsidR="00F83B0A" w:rsidRPr="00FD0EAD" w:rsidRDefault="00F83B0A" w:rsidP="000D1518">
            <w:pPr>
              <w:spacing w:before="60" w:after="60"/>
              <w:jc w:val="center"/>
              <w:rPr>
                <w:sz w:val="22"/>
                <w:szCs w:val="22"/>
                <w:lang w:val="en-US"/>
              </w:rPr>
            </w:pPr>
            <w:r w:rsidRPr="00FD0EAD">
              <w:rPr>
                <w:sz w:val="22"/>
                <w:szCs w:val="22"/>
                <w:lang w:val="en-US"/>
              </w:rPr>
              <w:t>Turnover (EUR)</w:t>
            </w:r>
          </w:p>
        </w:tc>
        <w:tc>
          <w:tcPr>
            <w:tcW w:w="2552" w:type="dxa"/>
          </w:tcPr>
          <w:p w14:paraId="04B49C2E" w14:textId="77777777" w:rsidR="00F83B0A" w:rsidRPr="00FD0EAD" w:rsidRDefault="00F83B0A" w:rsidP="000D1518">
            <w:pPr>
              <w:spacing w:before="60" w:after="60"/>
              <w:jc w:val="center"/>
              <w:rPr>
                <w:sz w:val="22"/>
                <w:szCs w:val="22"/>
                <w:lang w:val="en-US"/>
              </w:rPr>
            </w:pPr>
            <w:r w:rsidRPr="00FD0EAD">
              <w:rPr>
                <w:sz w:val="22"/>
                <w:szCs w:val="22"/>
                <w:lang w:val="en-US"/>
              </w:rPr>
              <w:t>Working Capital (EUR)</w:t>
            </w:r>
          </w:p>
        </w:tc>
      </w:tr>
      <w:tr w:rsidR="00F83B0A" w:rsidRPr="00FD0EAD" w14:paraId="135E31B5" w14:textId="77777777" w:rsidTr="000D1518">
        <w:trPr>
          <w:cantSplit/>
        </w:trPr>
        <w:tc>
          <w:tcPr>
            <w:tcW w:w="3261" w:type="dxa"/>
          </w:tcPr>
          <w:p w14:paraId="474F5083" w14:textId="77777777" w:rsidR="00F83B0A" w:rsidRPr="00FD0EAD" w:rsidRDefault="00F83B0A" w:rsidP="000D1518">
            <w:pPr>
              <w:spacing w:before="60" w:after="60"/>
              <w:rPr>
                <w:sz w:val="22"/>
                <w:szCs w:val="22"/>
                <w:lang w:val="en-US"/>
              </w:rPr>
            </w:pPr>
          </w:p>
        </w:tc>
        <w:tc>
          <w:tcPr>
            <w:tcW w:w="3543" w:type="dxa"/>
          </w:tcPr>
          <w:p w14:paraId="48D09EFC" w14:textId="77777777" w:rsidR="00F83B0A" w:rsidRPr="00FD0EAD" w:rsidRDefault="00F83B0A" w:rsidP="000D1518">
            <w:pPr>
              <w:spacing w:before="60" w:after="60"/>
              <w:rPr>
                <w:sz w:val="22"/>
                <w:szCs w:val="22"/>
                <w:lang w:val="en-US"/>
              </w:rPr>
            </w:pPr>
          </w:p>
        </w:tc>
        <w:tc>
          <w:tcPr>
            <w:tcW w:w="2552" w:type="dxa"/>
          </w:tcPr>
          <w:p w14:paraId="06700AE2" w14:textId="77777777" w:rsidR="00F83B0A" w:rsidRPr="00FD0EAD" w:rsidRDefault="00F83B0A" w:rsidP="000D1518">
            <w:pPr>
              <w:spacing w:before="60" w:after="60"/>
              <w:rPr>
                <w:sz w:val="22"/>
                <w:szCs w:val="22"/>
                <w:lang w:val="en-US"/>
              </w:rPr>
            </w:pPr>
          </w:p>
        </w:tc>
      </w:tr>
      <w:tr w:rsidR="00F83B0A" w:rsidRPr="00FD0EAD" w14:paraId="4DC7EE4D" w14:textId="77777777" w:rsidTr="000D1518">
        <w:trPr>
          <w:cantSplit/>
        </w:trPr>
        <w:tc>
          <w:tcPr>
            <w:tcW w:w="3261" w:type="dxa"/>
          </w:tcPr>
          <w:p w14:paraId="1FA5A9AC" w14:textId="77777777" w:rsidR="00F83B0A" w:rsidRPr="00FD0EAD" w:rsidRDefault="00F83B0A" w:rsidP="000D1518">
            <w:pPr>
              <w:spacing w:before="60" w:after="60"/>
              <w:rPr>
                <w:sz w:val="22"/>
                <w:szCs w:val="22"/>
                <w:lang w:val="en-US"/>
              </w:rPr>
            </w:pPr>
          </w:p>
        </w:tc>
        <w:tc>
          <w:tcPr>
            <w:tcW w:w="3543" w:type="dxa"/>
          </w:tcPr>
          <w:p w14:paraId="316AF8D0" w14:textId="77777777" w:rsidR="00F83B0A" w:rsidRPr="00FD0EAD" w:rsidRDefault="00F83B0A" w:rsidP="000D1518">
            <w:pPr>
              <w:spacing w:before="60" w:after="60"/>
              <w:rPr>
                <w:sz w:val="22"/>
                <w:szCs w:val="22"/>
                <w:lang w:val="en-US"/>
              </w:rPr>
            </w:pPr>
          </w:p>
        </w:tc>
        <w:tc>
          <w:tcPr>
            <w:tcW w:w="2552" w:type="dxa"/>
          </w:tcPr>
          <w:p w14:paraId="6FD8086B" w14:textId="77777777" w:rsidR="00F83B0A" w:rsidRPr="00FD0EAD" w:rsidRDefault="00F83B0A" w:rsidP="000D1518">
            <w:pPr>
              <w:spacing w:before="60" w:after="60"/>
              <w:rPr>
                <w:sz w:val="22"/>
                <w:szCs w:val="22"/>
                <w:lang w:val="en-US"/>
              </w:rPr>
            </w:pPr>
          </w:p>
        </w:tc>
      </w:tr>
      <w:tr w:rsidR="00F83B0A" w:rsidRPr="00FD0EAD" w14:paraId="17C843F7" w14:textId="77777777" w:rsidTr="000D1518">
        <w:trPr>
          <w:cantSplit/>
        </w:trPr>
        <w:tc>
          <w:tcPr>
            <w:tcW w:w="3261" w:type="dxa"/>
          </w:tcPr>
          <w:p w14:paraId="0A0DDC83" w14:textId="77777777" w:rsidR="00F83B0A" w:rsidRPr="00FD0EAD" w:rsidRDefault="00F83B0A" w:rsidP="000D1518">
            <w:pPr>
              <w:spacing w:before="60" w:after="60"/>
              <w:rPr>
                <w:sz w:val="22"/>
                <w:szCs w:val="22"/>
                <w:lang w:val="en-US"/>
              </w:rPr>
            </w:pPr>
          </w:p>
        </w:tc>
        <w:tc>
          <w:tcPr>
            <w:tcW w:w="3543" w:type="dxa"/>
          </w:tcPr>
          <w:p w14:paraId="50D14D94" w14:textId="77777777" w:rsidR="00F83B0A" w:rsidRPr="00FD0EAD" w:rsidRDefault="00F83B0A" w:rsidP="000D1518">
            <w:pPr>
              <w:spacing w:before="60" w:after="60"/>
              <w:rPr>
                <w:sz w:val="22"/>
                <w:szCs w:val="22"/>
                <w:lang w:val="en-US"/>
              </w:rPr>
            </w:pPr>
          </w:p>
        </w:tc>
        <w:tc>
          <w:tcPr>
            <w:tcW w:w="2552" w:type="dxa"/>
          </w:tcPr>
          <w:p w14:paraId="089A0541" w14:textId="77777777" w:rsidR="00F83B0A" w:rsidRPr="00FD0EAD" w:rsidRDefault="00F83B0A" w:rsidP="000D1518">
            <w:pPr>
              <w:spacing w:before="60" w:after="60"/>
              <w:rPr>
                <w:sz w:val="22"/>
                <w:szCs w:val="22"/>
                <w:lang w:val="en-US"/>
              </w:rPr>
            </w:pPr>
          </w:p>
        </w:tc>
      </w:tr>
    </w:tbl>
    <w:p w14:paraId="78E41ACA" w14:textId="77777777" w:rsidR="00F83B0A" w:rsidRPr="00FD0EAD" w:rsidRDefault="00F83B0A" w:rsidP="00F83B0A">
      <w:pPr>
        <w:rPr>
          <w:i/>
          <w:color w:val="008000"/>
          <w:sz w:val="22"/>
          <w:szCs w:val="22"/>
        </w:rPr>
      </w:pPr>
    </w:p>
    <w:p w14:paraId="61E4C333" w14:textId="77777777" w:rsidR="00F83B0A" w:rsidRPr="00FD0EAD" w:rsidRDefault="00F83B0A" w:rsidP="00F83B0A">
      <w:pPr>
        <w:jc w:val="center"/>
        <w:rPr>
          <w:b/>
          <w:sz w:val="22"/>
          <w:szCs w:val="22"/>
        </w:rPr>
      </w:pPr>
      <w:r w:rsidRPr="00FD0EAD">
        <w:rPr>
          <w:b/>
          <w:sz w:val="22"/>
          <w:szCs w:val="22"/>
        </w:rPr>
        <w:t>Experience</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868"/>
        <w:gridCol w:w="2790"/>
        <w:gridCol w:w="1976"/>
      </w:tblGrid>
      <w:tr w:rsidR="00F83B0A" w:rsidRPr="00FD0EAD" w14:paraId="39844C71" w14:textId="77777777" w:rsidTr="000D1518">
        <w:trPr>
          <w:cantSplit/>
        </w:trPr>
        <w:tc>
          <w:tcPr>
            <w:tcW w:w="9356" w:type="dxa"/>
            <w:gridSpan w:val="5"/>
          </w:tcPr>
          <w:p w14:paraId="20215345" w14:textId="77777777" w:rsidR="00F83B0A" w:rsidRPr="00FD0EAD" w:rsidRDefault="00F83B0A" w:rsidP="000D1518">
            <w:pPr>
              <w:spacing w:before="60" w:after="60"/>
              <w:rPr>
                <w:sz w:val="22"/>
                <w:szCs w:val="22"/>
              </w:rPr>
            </w:pPr>
            <w:r w:rsidRPr="00FD0EAD">
              <w:rPr>
                <w:sz w:val="22"/>
                <w:szCs w:val="22"/>
              </w:rPr>
              <w:t>16. Contracts of similar scale/volume during the last three years:</w:t>
            </w:r>
          </w:p>
        </w:tc>
      </w:tr>
      <w:tr w:rsidR="00F83B0A" w:rsidRPr="00FD0EAD" w14:paraId="4D4D4645" w14:textId="77777777" w:rsidTr="000D1518">
        <w:tc>
          <w:tcPr>
            <w:tcW w:w="2160" w:type="dxa"/>
          </w:tcPr>
          <w:p w14:paraId="237564BE" w14:textId="77777777" w:rsidR="00F83B0A" w:rsidRPr="00FD0EAD" w:rsidRDefault="00F83B0A" w:rsidP="000D1518">
            <w:pPr>
              <w:spacing w:before="60" w:after="60"/>
              <w:rPr>
                <w:sz w:val="22"/>
                <w:szCs w:val="22"/>
              </w:rPr>
            </w:pPr>
            <w:r w:rsidRPr="00FD0EAD">
              <w:rPr>
                <w:sz w:val="22"/>
                <w:szCs w:val="22"/>
              </w:rPr>
              <w:t>Customer Name and Contact Details</w:t>
            </w:r>
          </w:p>
        </w:tc>
        <w:tc>
          <w:tcPr>
            <w:tcW w:w="1562" w:type="dxa"/>
          </w:tcPr>
          <w:p w14:paraId="69A690C2" w14:textId="77777777" w:rsidR="00F83B0A" w:rsidRPr="00FD0EAD" w:rsidRDefault="00F83B0A" w:rsidP="000D1518">
            <w:pPr>
              <w:spacing w:before="60" w:after="60"/>
              <w:rPr>
                <w:sz w:val="22"/>
                <w:szCs w:val="22"/>
              </w:rPr>
            </w:pPr>
            <w:r w:rsidRPr="00FD0EAD">
              <w:rPr>
                <w:sz w:val="22"/>
                <w:szCs w:val="22"/>
              </w:rPr>
              <w:t>Value (EUR)</w:t>
            </w:r>
          </w:p>
        </w:tc>
        <w:tc>
          <w:tcPr>
            <w:tcW w:w="868" w:type="dxa"/>
          </w:tcPr>
          <w:p w14:paraId="360C441C" w14:textId="77777777" w:rsidR="00F83B0A" w:rsidRPr="00FD0EAD" w:rsidRDefault="00F83B0A" w:rsidP="000D1518">
            <w:pPr>
              <w:spacing w:before="60" w:after="60"/>
              <w:rPr>
                <w:sz w:val="22"/>
                <w:szCs w:val="22"/>
              </w:rPr>
            </w:pPr>
            <w:r w:rsidRPr="00FD0EAD">
              <w:rPr>
                <w:sz w:val="22"/>
                <w:szCs w:val="22"/>
              </w:rPr>
              <w:t>Year</w:t>
            </w:r>
          </w:p>
        </w:tc>
        <w:tc>
          <w:tcPr>
            <w:tcW w:w="2790" w:type="dxa"/>
          </w:tcPr>
          <w:p w14:paraId="0F9DB3A7" w14:textId="77777777" w:rsidR="00F83B0A" w:rsidRPr="00FD0EAD" w:rsidRDefault="00F83B0A" w:rsidP="000D1518">
            <w:pPr>
              <w:spacing w:before="60" w:after="60"/>
              <w:rPr>
                <w:sz w:val="22"/>
                <w:szCs w:val="22"/>
              </w:rPr>
            </w:pPr>
            <w:r w:rsidRPr="00FD0EAD">
              <w:rPr>
                <w:sz w:val="22"/>
                <w:szCs w:val="22"/>
              </w:rPr>
              <w:t>Services Provided</w:t>
            </w:r>
          </w:p>
        </w:tc>
        <w:tc>
          <w:tcPr>
            <w:tcW w:w="1976" w:type="dxa"/>
          </w:tcPr>
          <w:p w14:paraId="3001BA1A" w14:textId="77777777" w:rsidR="00F83B0A" w:rsidRPr="00FD0EAD" w:rsidRDefault="00F83B0A" w:rsidP="000D1518">
            <w:pPr>
              <w:spacing w:before="60" w:after="60"/>
              <w:rPr>
                <w:sz w:val="22"/>
                <w:szCs w:val="22"/>
              </w:rPr>
            </w:pPr>
            <w:r w:rsidRPr="00FD0EAD">
              <w:rPr>
                <w:sz w:val="22"/>
                <w:szCs w:val="22"/>
              </w:rPr>
              <w:t>Country</w:t>
            </w:r>
          </w:p>
        </w:tc>
      </w:tr>
      <w:tr w:rsidR="00F83B0A" w:rsidRPr="00FD0EAD" w14:paraId="446DF1AB" w14:textId="77777777" w:rsidTr="000D1518">
        <w:tc>
          <w:tcPr>
            <w:tcW w:w="2160" w:type="dxa"/>
          </w:tcPr>
          <w:p w14:paraId="288DA234" w14:textId="77777777" w:rsidR="00F83B0A" w:rsidRPr="00FD0EAD" w:rsidRDefault="00F83B0A" w:rsidP="000D1518">
            <w:pPr>
              <w:spacing w:before="60" w:after="60"/>
              <w:rPr>
                <w:sz w:val="22"/>
                <w:szCs w:val="22"/>
              </w:rPr>
            </w:pPr>
          </w:p>
        </w:tc>
        <w:tc>
          <w:tcPr>
            <w:tcW w:w="1562" w:type="dxa"/>
          </w:tcPr>
          <w:p w14:paraId="5C947643" w14:textId="77777777" w:rsidR="00F83B0A" w:rsidRPr="00FD0EAD" w:rsidRDefault="00F83B0A" w:rsidP="000D1518">
            <w:pPr>
              <w:spacing w:before="60" w:after="60"/>
              <w:rPr>
                <w:sz w:val="22"/>
                <w:szCs w:val="22"/>
              </w:rPr>
            </w:pPr>
          </w:p>
        </w:tc>
        <w:tc>
          <w:tcPr>
            <w:tcW w:w="868" w:type="dxa"/>
          </w:tcPr>
          <w:p w14:paraId="4689CC38" w14:textId="77777777" w:rsidR="00F83B0A" w:rsidRPr="00FD0EAD" w:rsidRDefault="00F83B0A" w:rsidP="000D1518">
            <w:pPr>
              <w:spacing w:before="60" w:after="60"/>
              <w:rPr>
                <w:sz w:val="22"/>
                <w:szCs w:val="22"/>
              </w:rPr>
            </w:pPr>
          </w:p>
        </w:tc>
        <w:tc>
          <w:tcPr>
            <w:tcW w:w="2790" w:type="dxa"/>
          </w:tcPr>
          <w:p w14:paraId="2F6C5F0E" w14:textId="77777777" w:rsidR="00F83B0A" w:rsidRPr="00FD0EAD" w:rsidRDefault="00F83B0A" w:rsidP="000D1518">
            <w:pPr>
              <w:spacing w:before="60" w:after="60"/>
              <w:rPr>
                <w:sz w:val="22"/>
                <w:szCs w:val="22"/>
              </w:rPr>
            </w:pPr>
          </w:p>
        </w:tc>
        <w:tc>
          <w:tcPr>
            <w:tcW w:w="1976" w:type="dxa"/>
          </w:tcPr>
          <w:p w14:paraId="6B876656" w14:textId="77777777" w:rsidR="00F83B0A" w:rsidRPr="00FD0EAD" w:rsidRDefault="00F83B0A" w:rsidP="000D1518">
            <w:pPr>
              <w:spacing w:before="60" w:after="60"/>
              <w:rPr>
                <w:sz w:val="22"/>
                <w:szCs w:val="22"/>
              </w:rPr>
            </w:pPr>
          </w:p>
        </w:tc>
      </w:tr>
      <w:tr w:rsidR="00F83B0A" w:rsidRPr="00FD0EAD" w14:paraId="790102BA" w14:textId="77777777" w:rsidTr="000D1518">
        <w:tc>
          <w:tcPr>
            <w:tcW w:w="2160" w:type="dxa"/>
          </w:tcPr>
          <w:p w14:paraId="48DD13D9" w14:textId="77777777" w:rsidR="00F83B0A" w:rsidRPr="00FD0EAD" w:rsidRDefault="00F83B0A" w:rsidP="000D1518">
            <w:pPr>
              <w:spacing w:before="60" w:after="60"/>
              <w:rPr>
                <w:sz w:val="22"/>
                <w:szCs w:val="22"/>
              </w:rPr>
            </w:pPr>
          </w:p>
        </w:tc>
        <w:tc>
          <w:tcPr>
            <w:tcW w:w="1562" w:type="dxa"/>
          </w:tcPr>
          <w:p w14:paraId="644F46CB" w14:textId="77777777" w:rsidR="00F83B0A" w:rsidRPr="00FD0EAD" w:rsidRDefault="00F83B0A" w:rsidP="000D1518">
            <w:pPr>
              <w:spacing w:before="60" w:after="60"/>
              <w:rPr>
                <w:sz w:val="22"/>
                <w:szCs w:val="22"/>
              </w:rPr>
            </w:pPr>
          </w:p>
        </w:tc>
        <w:tc>
          <w:tcPr>
            <w:tcW w:w="868" w:type="dxa"/>
          </w:tcPr>
          <w:p w14:paraId="505BC737" w14:textId="77777777" w:rsidR="00F83B0A" w:rsidRPr="00FD0EAD" w:rsidRDefault="00F83B0A" w:rsidP="000D1518">
            <w:pPr>
              <w:spacing w:before="60" w:after="60"/>
              <w:rPr>
                <w:sz w:val="22"/>
                <w:szCs w:val="22"/>
              </w:rPr>
            </w:pPr>
          </w:p>
        </w:tc>
        <w:tc>
          <w:tcPr>
            <w:tcW w:w="2790" w:type="dxa"/>
          </w:tcPr>
          <w:p w14:paraId="6BF67147" w14:textId="77777777" w:rsidR="00F83B0A" w:rsidRPr="00FD0EAD" w:rsidRDefault="00F83B0A" w:rsidP="000D1518">
            <w:pPr>
              <w:spacing w:before="60" w:after="60"/>
              <w:rPr>
                <w:sz w:val="22"/>
                <w:szCs w:val="22"/>
              </w:rPr>
            </w:pPr>
          </w:p>
        </w:tc>
        <w:tc>
          <w:tcPr>
            <w:tcW w:w="1976" w:type="dxa"/>
          </w:tcPr>
          <w:p w14:paraId="6864AB00" w14:textId="77777777" w:rsidR="00F83B0A" w:rsidRPr="00FD0EAD" w:rsidRDefault="00F83B0A" w:rsidP="000D1518">
            <w:pPr>
              <w:spacing w:before="60" w:after="60"/>
              <w:rPr>
                <w:sz w:val="22"/>
                <w:szCs w:val="22"/>
              </w:rPr>
            </w:pPr>
          </w:p>
        </w:tc>
      </w:tr>
      <w:tr w:rsidR="00F83B0A" w:rsidRPr="00FD0EAD" w14:paraId="66C1C85E" w14:textId="77777777" w:rsidTr="000D1518">
        <w:tc>
          <w:tcPr>
            <w:tcW w:w="2160" w:type="dxa"/>
          </w:tcPr>
          <w:p w14:paraId="36D290B5" w14:textId="77777777" w:rsidR="00F83B0A" w:rsidRPr="00FD0EAD" w:rsidRDefault="00F83B0A" w:rsidP="000D1518">
            <w:pPr>
              <w:spacing w:before="60" w:after="60"/>
              <w:rPr>
                <w:sz w:val="22"/>
                <w:szCs w:val="22"/>
              </w:rPr>
            </w:pPr>
          </w:p>
        </w:tc>
        <w:tc>
          <w:tcPr>
            <w:tcW w:w="1562" w:type="dxa"/>
          </w:tcPr>
          <w:p w14:paraId="47064266" w14:textId="77777777" w:rsidR="00F83B0A" w:rsidRPr="00FD0EAD" w:rsidRDefault="00F83B0A" w:rsidP="000D1518">
            <w:pPr>
              <w:spacing w:before="60" w:after="60"/>
              <w:rPr>
                <w:sz w:val="22"/>
                <w:szCs w:val="22"/>
              </w:rPr>
            </w:pPr>
          </w:p>
        </w:tc>
        <w:tc>
          <w:tcPr>
            <w:tcW w:w="868" w:type="dxa"/>
          </w:tcPr>
          <w:p w14:paraId="562E2A4E" w14:textId="77777777" w:rsidR="00F83B0A" w:rsidRPr="00FD0EAD" w:rsidRDefault="00F83B0A" w:rsidP="000D1518">
            <w:pPr>
              <w:spacing w:before="60" w:after="60"/>
              <w:rPr>
                <w:sz w:val="22"/>
                <w:szCs w:val="22"/>
              </w:rPr>
            </w:pPr>
          </w:p>
        </w:tc>
        <w:tc>
          <w:tcPr>
            <w:tcW w:w="2790" w:type="dxa"/>
          </w:tcPr>
          <w:p w14:paraId="4419D7B7" w14:textId="77777777" w:rsidR="00F83B0A" w:rsidRPr="00FD0EAD" w:rsidRDefault="00F83B0A" w:rsidP="000D1518">
            <w:pPr>
              <w:spacing w:before="60" w:after="60"/>
              <w:rPr>
                <w:sz w:val="22"/>
                <w:szCs w:val="22"/>
              </w:rPr>
            </w:pPr>
          </w:p>
        </w:tc>
        <w:tc>
          <w:tcPr>
            <w:tcW w:w="1976" w:type="dxa"/>
          </w:tcPr>
          <w:p w14:paraId="2E75581B" w14:textId="77777777" w:rsidR="00F83B0A" w:rsidRPr="00FD0EAD" w:rsidRDefault="00F83B0A" w:rsidP="000D1518">
            <w:pPr>
              <w:spacing w:before="60" w:after="60"/>
              <w:rPr>
                <w:sz w:val="22"/>
                <w:szCs w:val="22"/>
              </w:rPr>
            </w:pPr>
          </w:p>
        </w:tc>
      </w:tr>
    </w:tbl>
    <w:p w14:paraId="33309FB5" w14:textId="77777777" w:rsidR="00F83B0A" w:rsidRPr="00FD0EAD" w:rsidRDefault="00F83B0A" w:rsidP="00F83B0A">
      <w:pPr>
        <w:tabs>
          <w:tab w:val="left" w:pos="7920"/>
        </w:tabs>
        <w:suppressAutoHyphens/>
        <w:rPr>
          <w:sz w:val="22"/>
          <w:szCs w:val="22"/>
        </w:rPr>
      </w:pPr>
    </w:p>
    <w:p w14:paraId="6B6BA942" w14:textId="77777777" w:rsidR="00F83B0A" w:rsidRPr="00FD0EAD" w:rsidRDefault="00F83B0A" w:rsidP="002201D3">
      <w:pPr>
        <w:rPr>
          <w:b/>
          <w:sz w:val="22"/>
          <w:szCs w:val="22"/>
        </w:rPr>
      </w:pPr>
      <w:r w:rsidRPr="00FD0EAD">
        <w:rPr>
          <w:b/>
          <w:sz w:val="22"/>
          <w:szCs w:val="22"/>
        </w:rPr>
        <w:t>Signature of Bidder: ____________</w:t>
      </w:r>
      <w:r w:rsidRPr="00FD0EAD">
        <w:rPr>
          <w:sz w:val="22"/>
          <w:szCs w:val="22"/>
        </w:rPr>
        <w:t xml:space="preserve">Key Personnel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83B0A" w:rsidRPr="00FD0EAD" w14:paraId="58FDD641" w14:textId="77777777" w:rsidTr="002201D3">
        <w:tc>
          <w:tcPr>
            <w:tcW w:w="8908" w:type="dxa"/>
          </w:tcPr>
          <w:p w14:paraId="1C494642" w14:textId="77777777" w:rsidR="00F83B0A" w:rsidRPr="00FD0EAD" w:rsidRDefault="00F83B0A" w:rsidP="000D1518">
            <w:pPr>
              <w:jc w:val="both"/>
              <w:rPr>
                <w:i/>
                <w:color w:val="008000"/>
                <w:sz w:val="22"/>
                <w:szCs w:val="22"/>
              </w:rPr>
            </w:pPr>
            <w:r w:rsidRPr="00FD0EAD">
              <w:rPr>
                <w:b/>
                <w:i/>
                <w:color w:val="008000"/>
                <w:sz w:val="22"/>
                <w:szCs w:val="22"/>
              </w:rPr>
              <w:lastRenderedPageBreak/>
              <w:t>Note</w:t>
            </w:r>
            <w:r w:rsidRPr="00FD0EAD">
              <w:rPr>
                <w:i/>
                <w:color w:val="008000"/>
                <w:sz w:val="22"/>
                <w:szCs w:val="22"/>
              </w:rPr>
              <w:t>: Please list the Key Personnel proposed for performing the Services and attach recently signed CV(s).</w:t>
            </w:r>
          </w:p>
          <w:p w14:paraId="4219206D" w14:textId="77777777" w:rsidR="00F83B0A" w:rsidRPr="00FD0EAD" w:rsidRDefault="00F83B0A" w:rsidP="000D1518">
            <w:pPr>
              <w:jc w:val="both"/>
              <w:rPr>
                <w:i/>
                <w:color w:val="008000"/>
                <w:sz w:val="22"/>
                <w:szCs w:val="22"/>
              </w:rPr>
            </w:pPr>
          </w:p>
        </w:tc>
      </w:tr>
    </w:tbl>
    <w:p w14:paraId="1D116198" w14:textId="77777777" w:rsidR="00F83B0A" w:rsidRPr="00FD0EAD" w:rsidRDefault="00F83B0A" w:rsidP="00F83B0A">
      <w:pPr>
        <w:suppressAutoHyphens/>
        <w:jc w:val="both"/>
        <w:rPr>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3118"/>
        <w:gridCol w:w="3402"/>
      </w:tblGrid>
      <w:tr w:rsidR="00F83B0A" w:rsidRPr="00FD0EAD" w14:paraId="4F25082D" w14:textId="77777777" w:rsidTr="000D1518">
        <w:tc>
          <w:tcPr>
            <w:tcW w:w="2552" w:type="dxa"/>
          </w:tcPr>
          <w:p w14:paraId="3ED9BFDD" w14:textId="77777777" w:rsidR="00F83B0A" w:rsidRPr="00FD0EAD" w:rsidRDefault="00F83B0A" w:rsidP="000D1518">
            <w:pPr>
              <w:jc w:val="center"/>
              <w:rPr>
                <w:b/>
                <w:color w:val="000000"/>
                <w:sz w:val="22"/>
                <w:szCs w:val="22"/>
              </w:rPr>
            </w:pPr>
            <w:r w:rsidRPr="00FD0EAD">
              <w:rPr>
                <w:b/>
                <w:color w:val="000000"/>
                <w:sz w:val="22"/>
                <w:szCs w:val="22"/>
              </w:rPr>
              <w:t>Name</w:t>
            </w:r>
          </w:p>
        </w:tc>
        <w:tc>
          <w:tcPr>
            <w:tcW w:w="3118" w:type="dxa"/>
          </w:tcPr>
          <w:p w14:paraId="42A24B3D" w14:textId="77777777" w:rsidR="00F83B0A" w:rsidRPr="00FD0EAD" w:rsidRDefault="00F83B0A" w:rsidP="000D1518">
            <w:pPr>
              <w:jc w:val="center"/>
              <w:rPr>
                <w:b/>
                <w:color w:val="000000"/>
                <w:sz w:val="22"/>
                <w:szCs w:val="22"/>
              </w:rPr>
            </w:pPr>
            <w:r w:rsidRPr="00FD0EAD">
              <w:rPr>
                <w:b/>
                <w:color w:val="000000"/>
                <w:sz w:val="22"/>
                <w:szCs w:val="22"/>
              </w:rPr>
              <w:t>Position</w:t>
            </w:r>
          </w:p>
        </w:tc>
        <w:tc>
          <w:tcPr>
            <w:tcW w:w="3402" w:type="dxa"/>
          </w:tcPr>
          <w:p w14:paraId="672D47B6" w14:textId="77777777" w:rsidR="00F83B0A" w:rsidRPr="00FD0EAD" w:rsidRDefault="00F83B0A" w:rsidP="000D1518">
            <w:pPr>
              <w:jc w:val="center"/>
              <w:rPr>
                <w:b/>
                <w:color w:val="000000"/>
                <w:sz w:val="22"/>
                <w:szCs w:val="22"/>
              </w:rPr>
            </w:pPr>
            <w:r w:rsidRPr="00FD0EAD">
              <w:rPr>
                <w:b/>
                <w:color w:val="000000"/>
                <w:sz w:val="22"/>
                <w:szCs w:val="22"/>
              </w:rPr>
              <w:t>Task</w:t>
            </w:r>
          </w:p>
        </w:tc>
      </w:tr>
      <w:tr w:rsidR="00F83B0A" w:rsidRPr="00FD0EAD" w14:paraId="0228CDA1" w14:textId="77777777" w:rsidTr="000D1518">
        <w:tc>
          <w:tcPr>
            <w:tcW w:w="2552" w:type="dxa"/>
          </w:tcPr>
          <w:p w14:paraId="5AB7983D" w14:textId="77777777" w:rsidR="00F83B0A" w:rsidRPr="00FD0EAD" w:rsidRDefault="00F83B0A" w:rsidP="000D1518">
            <w:pPr>
              <w:rPr>
                <w:color w:val="000000"/>
                <w:sz w:val="22"/>
                <w:szCs w:val="22"/>
              </w:rPr>
            </w:pPr>
          </w:p>
        </w:tc>
        <w:tc>
          <w:tcPr>
            <w:tcW w:w="3118" w:type="dxa"/>
          </w:tcPr>
          <w:p w14:paraId="50583998" w14:textId="77777777" w:rsidR="00F83B0A" w:rsidRPr="00FD0EAD" w:rsidRDefault="00F83B0A" w:rsidP="000D1518">
            <w:pPr>
              <w:rPr>
                <w:color w:val="000000"/>
                <w:sz w:val="22"/>
                <w:szCs w:val="22"/>
              </w:rPr>
            </w:pPr>
          </w:p>
        </w:tc>
        <w:tc>
          <w:tcPr>
            <w:tcW w:w="3402" w:type="dxa"/>
          </w:tcPr>
          <w:p w14:paraId="63A66976" w14:textId="77777777" w:rsidR="00F83B0A" w:rsidRPr="00FD0EAD" w:rsidRDefault="00F83B0A" w:rsidP="000D1518">
            <w:pPr>
              <w:rPr>
                <w:color w:val="000000"/>
                <w:sz w:val="22"/>
                <w:szCs w:val="22"/>
              </w:rPr>
            </w:pPr>
          </w:p>
        </w:tc>
      </w:tr>
      <w:tr w:rsidR="00F83B0A" w:rsidRPr="00FD0EAD" w14:paraId="55A6CDF5" w14:textId="77777777" w:rsidTr="000D1518">
        <w:tc>
          <w:tcPr>
            <w:tcW w:w="2552" w:type="dxa"/>
          </w:tcPr>
          <w:p w14:paraId="72655355" w14:textId="77777777" w:rsidR="00F83B0A" w:rsidRPr="00FD0EAD" w:rsidRDefault="00F83B0A" w:rsidP="000D1518">
            <w:pPr>
              <w:rPr>
                <w:color w:val="000000"/>
                <w:sz w:val="22"/>
                <w:szCs w:val="22"/>
              </w:rPr>
            </w:pPr>
          </w:p>
        </w:tc>
        <w:tc>
          <w:tcPr>
            <w:tcW w:w="3118" w:type="dxa"/>
          </w:tcPr>
          <w:p w14:paraId="343AC66A" w14:textId="77777777" w:rsidR="00F83B0A" w:rsidRPr="00FD0EAD" w:rsidRDefault="00F83B0A" w:rsidP="000D1518">
            <w:pPr>
              <w:rPr>
                <w:color w:val="000000"/>
                <w:sz w:val="22"/>
                <w:szCs w:val="22"/>
              </w:rPr>
            </w:pPr>
          </w:p>
        </w:tc>
        <w:tc>
          <w:tcPr>
            <w:tcW w:w="3402" w:type="dxa"/>
          </w:tcPr>
          <w:p w14:paraId="4DDA9584" w14:textId="77777777" w:rsidR="00F83B0A" w:rsidRPr="00FD0EAD" w:rsidRDefault="00F83B0A" w:rsidP="000D1518">
            <w:pPr>
              <w:rPr>
                <w:color w:val="000000"/>
                <w:sz w:val="22"/>
                <w:szCs w:val="22"/>
              </w:rPr>
            </w:pPr>
          </w:p>
        </w:tc>
      </w:tr>
      <w:tr w:rsidR="00F83B0A" w:rsidRPr="00FD0EAD" w14:paraId="485C1D26" w14:textId="77777777" w:rsidTr="000D1518">
        <w:tc>
          <w:tcPr>
            <w:tcW w:w="2552" w:type="dxa"/>
          </w:tcPr>
          <w:p w14:paraId="7B380425" w14:textId="77777777" w:rsidR="00F83B0A" w:rsidRPr="00FD0EAD" w:rsidRDefault="00F83B0A" w:rsidP="000D1518">
            <w:pPr>
              <w:rPr>
                <w:color w:val="000000"/>
                <w:sz w:val="22"/>
                <w:szCs w:val="22"/>
              </w:rPr>
            </w:pPr>
          </w:p>
        </w:tc>
        <w:tc>
          <w:tcPr>
            <w:tcW w:w="3118" w:type="dxa"/>
          </w:tcPr>
          <w:p w14:paraId="2F03FEF9" w14:textId="77777777" w:rsidR="00F83B0A" w:rsidRPr="00FD0EAD" w:rsidRDefault="00F83B0A" w:rsidP="000D1518">
            <w:pPr>
              <w:rPr>
                <w:color w:val="000000"/>
                <w:sz w:val="22"/>
                <w:szCs w:val="22"/>
              </w:rPr>
            </w:pPr>
          </w:p>
        </w:tc>
        <w:tc>
          <w:tcPr>
            <w:tcW w:w="3402" w:type="dxa"/>
          </w:tcPr>
          <w:p w14:paraId="47594FED" w14:textId="77777777" w:rsidR="00F83B0A" w:rsidRPr="00FD0EAD" w:rsidRDefault="00F83B0A" w:rsidP="000D1518">
            <w:pPr>
              <w:rPr>
                <w:color w:val="000000"/>
                <w:sz w:val="22"/>
                <w:szCs w:val="22"/>
              </w:rPr>
            </w:pPr>
          </w:p>
        </w:tc>
      </w:tr>
    </w:tbl>
    <w:p w14:paraId="10D723C8" w14:textId="77777777" w:rsidR="00F83B0A" w:rsidRPr="00FD0EAD" w:rsidRDefault="00F83B0A" w:rsidP="00F83B0A">
      <w:pPr>
        <w:rPr>
          <w:color w:val="000000"/>
          <w:sz w:val="22"/>
          <w:szCs w:val="22"/>
        </w:rPr>
      </w:pPr>
    </w:p>
    <w:p w14:paraId="2884757E" w14:textId="77777777" w:rsidR="00F83B0A" w:rsidRPr="00FD0EAD" w:rsidRDefault="00F83B0A" w:rsidP="00F83B0A">
      <w:pPr>
        <w:spacing w:before="100" w:beforeAutospacing="1" w:after="100" w:afterAutospacing="1"/>
        <w:jc w:val="center"/>
        <w:rPr>
          <w:sz w:val="22"/>
          <w:szCs w:val="22"/>
        </w:rPr>
      </w:pPr>
      <w:r w:rsidRPr="00FD0EAD">
        <w:rPr>
          <w:b/>
          <w:bCs/>
          <w:sz w:val="22"/>
          <w:szCs w:val="22"/>
        </w:rPr>
        <w:t>Section 5: Banking details</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6116"/>
      </w:tblGrid>
      <w:tr w:rsidR="00F83B0A" w:rsidRPr="00FD0EAD" w14:paraId="03447D19" w14:textId="77777777" w:rsidTr="000D1518">
        <w:trPr>
          <w:cantSplit/>
        </w:trPr>
        <w:tc>
          <w:tcPr>
            <w:tcW w:w="3240" w:type="dxa"/>
            <w:tcBorders>
              <w:top w:val="single" w:sz="8" w:space="0" w:color="auto"/>
            </w:tcBorders>
          </w:tcPr>
          <w:p w14:paraId="7C9C2156" w14:textId="77777777" w:rsidR="00F83B0A" w:rsidRPr="00FD0EAD" w:rsidRDefault="00F83B0A" w:rsidP="000D1518">
            <w:pPr>
              <w:spacing w:before="60" w:after="60"/>
              <w:rPr>
                <w:sz w:val="22"/>
                <w:szCs w:val="22"/>
                <w:lang w:val="en-US"/>
              </w:rPr>
            </w:pPr>
            <w:r w:rsidRPr="00FD0EAD">
              <w:rPr>
                <w:sz w:val="22"/>
                <w:szCs w:val="22"/>
                <w:lang w:val="en-US"/>
              </w:rPr>
              <w:t>1. Name of Bank:</w:t>
            </w:r>
          </w:p>
        </w:tc>
        <w:tc>
          <w:tcPr>
            <w:tcW w:w="6116" w:type="dxa"/>
            <w:tcBorders>
              <w:top w:val="single" w:sz="8" w:space="0" w:color="auto"/>
            </w:tcBorders>
          </w:tcPr>
          <w:p w14:paraId="0CB7D3C9" w14:textId="77777777" w:rsidR="00F83B0A" w:rsidRPr="00FD0EAD" w:rsidRDefault="00F83B0A" w:rsidP="000D1518">
            <w:pPr>
              <w:spacing w:before="60" w:after="60"/>
              <w:rPr>
                <w:sz w:val="22"/>
                <w:szCs w:val="22"/>
                <w:lang w:val="en-US"/>
              </w:rPr>
            </w:pPr>
          </w:p>
        </w:tc>
      </w:tr>
      <w:tr w:rsidR="00F83B0A" w:rsidRPr="00FD0EAD" w14:paraId="1B6AF3D2" w14:textId="77777777" w:rsidTr="000D1518">
        <w:trPr>
          <w:cantSplit/>
        </w:trPr>
        <w:tc>
          <w:tcPr>
            <w:tcW w:w="3240" w:type="dxa"/>
          </w:tcPr>
          <w:p w14:paraId="757FC899" w14:textId="77777777" w:rsidR="00F83B0A" w:rsidRPr="00FD0EAD" w:rsidRDefault="00F83B0A" w:rsidP="000D1518">
            <w:pPr>
              <w:spacing w:before="60" w:after="60"/>
              <w:rPr>
                <w:sz w:val="22"/>
                <w:szCs w:val="22"/>
                <w:lang w:val="en-US"/>
              </w:rPr>
            </w:pPr>
            <w:r w:rsidRPr="00FD0EAD">
              <w:rPr>
                <w:sz w:val="22"/>
                <w:szCs w:val="22"/>
                <w:lang w:val="en-US"/>
              </w:rPr>
              <w:t>2. Account Number:</w:t>
            </w:r>
          </w:p>
        </w:tc>
        <w:tc>
          <w:tcPr>
            <w:tcW w:w="6116" w:type="dxa"/>
          </w:tcPr>
          <w:p w14:paraId="423F8F58" w14:textId="77777777" w:rsidR="00F83B0A" w:rsidRPr="00FD0EAD" w:rsidRDefault="00F83B0A" w:rsidP="000D1518">
            <w:pPr>
              <w:spacing w:before="60" w:after="60"/>
              <w:rPr>
                <w:sz w:val="22"/>
                <w:szCs w:val="22"/>
                <w:lang w:val="en-US"/>
              </w:rPr>
            </w:pPr>
          </w:p>
        </w:tc>
      </w:tr>
      <w:tr w:rsidR="00F83B0A" w:rsidRPr="00FD0EAD" w14:paraId="7B9D4B62" w14:textId="77777777" w:rsidTr="000D1518">
        <w:trPr>
          <w:cantSplit/>
        </w:trPr>
        <w:tc>
          <w:tcPr>
            <w:tcW w:w="3240" w:type="dxa"/>
          </w:tcPr>
          <w:p w14:paraId="71187263" w14:textId="77777777" w:rsidR="00F83B0A" w:rsidRPr="00FD0EAD" w:rsidRDefault="00F83B0A" w:rsidP="000D1518">
            <w:pPr>
              <w:spacing w:before="60" w:after="60"/>
              <w:rPr>
                <w:sz w:val="22"/>
                <w:szCs w:val="22"/>
                <w:lang w:val="en-US"/>
              </w:rPr>
            </w:pPr>
            <w:r w:rsidRPr="00FD0EAD">
              <w:rPr>
                <w:sz w:val="22"/>
                <w:szCs w:val="22"/>
                <w:lang w:val="en-US"/>
              </w:rPr>
              <w:t xml:space="preserve">3. Account Name: </w:t>
            </w:r>
            <w:r w:rsidRPr="00FD0EAD">
              <w:rPr>
                <w:i/>
                <w:sz w:val="22"/>
                <w:szCs w:val="22"/>
                <w:lang w:val="en-US"/>
              </w:rPr>
              <w:t>Must be in the name of the vendor</w:t>
            </w:r>
          </w:p>
        </w:tc>
        <w:tc>
          <w:tcPr>
            <w:tcW w:w="6116" w:type="dxa"/>
          </w:tcPr>
          <w:p w14:paraId="51E93B85" w14:textId="77777777" w:rsidR="00F83B0A" w:rsidRPr="00FD0EAD" w:rsidRDefault="00F83B0A" w:rsidP="000D1518">
            <w:pPr>
              <w:spacing w:before="60" w:after="60"/>
              <w:rPr>
                <w:sz w:val="22"/>
                <w:szCs w:val="22"/>
                <w:lang w:val="en-US"/>
              </w:rPr>
            </w:pPr>
          </w:p>
        </w:tc>
      </w:tr>
      <w:tr w:rsidR="00F83B0A" w:rsidRPr="00FD0EAD" w14:paraId="63CB2620" w14:textId="77777777" w:rsidTr="000D1518">
        <w:trPr>
          <w:cantSplit/>
        </w:trPr>
        <w:tc>
          <w:tcPr>
            <w:tcW w:w="3240" w:type="dxa"/>
          </w:tcPr>
          <w:p w14:paraId="5C61E849" w14:textId="77777777" w:rsidR="00F83B0A" w:rsidRPr="00FD0EAD" w:rsidRDefault="00F83B0A" w:rsidP="000D1518">
            <w:pPr>
              <w:spacing w:before="60" w:after="60"/>
              <w:rPr>
                <w:sz w:val="22"/>
                <w:szCs w:val="22"/>
                <w:lang w:val="en-US"/>
              </w:rPr>
            </w:pPr>
            <w:r w:rsidRPr="00FD0EAD">
              <w:rPr>
                <w:sz w:val="22"/>
                <w:szCs w:val="22"/>
                <w:lang w:val="en-US"/>
              </w:rPr>
              <w:t>4. BIC:</w:t>
            </w:r>
          </w:p>
        </w:tc>
        <w:tc>
          <w:tcPr>
            <w:tcW w:w="6116" w:type="dxa"/>
          </w:tcPr>
          <w:p w14:paraId="331911C3" w14:textId="77777777" w:rsidR="00F83B0A" w:rsidRPr="00FD0EAD" w:rsidRDefault="00F83B0A" w:rsidP="000D1518">
            <w:pPr>
              <w:spacing w:before="60" w:after="60"/>
              <w:rPr>
                <w:sz w:val="22"/>
                <w:szCs w:val="22"/>
                <w:lang w:val="en-US"/>
              </w:rPr>
            </w:pPr>
          </w:p>
        </w:tc>
      </w:tr>
      <w:tr w:rsidR="00F83B0A" w:rsidRPr="00FD0EAD" w14:paraId="52A894DB" w14:textId="77777777" w:rsidTr="000D1518">
        <w:trPr>
          <w:cantSplit/>
        </w:trPr>
        <w:tc>
          <w:tcPr>
            <w:tcW w:w="3240" w:type="dxa"/>
            <w:tcBorders>
              <w:bottom w:val="single" w:sz="8" w:space="0" w:color="auto"/>
            </w:tcBorders>
          </w:tcPr>
          <w:p w14:paraId="038293FD" w14:textId="77777777" w:rsidR="00F83B0A" w:rsidRPr="00FD0EAD" w:rsidRDefault="00F83B0A" w:rsidP="000D1518">
            <w:pPr>
              <w:spacing w:before="60" w:after="60"/>
              <w:rPr>
                <w:sz w:val="22"/>
                <w:szCs w:val="22"/>
                <w:lang w:val="en-US"/>
              </w:rPr>
            </w:pPr>
            <w:r w:rsidRPr="00FD0EAD">
              <w:rPr>
                <w:sz w:val="22"/>
                <w:szCs w:val="22"/>
                <w:lang w:val="en-US"/>
              </w:rPr>
              <w:t>5. IBAN:</w:t>
            </w:r>
          </w:p>
        </w:tc>
        <w:tc>
          <w:tcPr>
            <w:tcW w:w="6116" w:type="dxa"/>
            <w:tcBorders>
              <w:bottom w:val="single" w:sz="8" w:space="0" w:color="auto"/>
            </w:tcBorders>
          </w:tcPr>
          <w:p w14:paraId="4373F5C6" w14:textId="77777777" w:rsidR="00F83B0A" w:rsidRPr="00FD0EAD" w:rsidRDefault="00F83B0A" w:rsidP="000D1518">
            <w:pPr>
              <w:spacing w:before="60" w:after="60"/>
              <w:rPr>
                <w:sz w:val="22"/>
                <w:szCs w:val="22"/>
                <w:lang w:val="en-US"/>
              </w:rPr>
            </w:pPr>
          </w:p>
        </w:tc>
      </w:tr>
    </w:tbl>
    <w:p w14:paraId="28636CED" w14:textId="77777777" w:rsidR="00F83B0A" w:rsidRPr="00FD0EAD" w:rsidRDefault="00F83B0A" w:rsidP="00F83B0A">
      <w:pPr>
        <w:rPr>
          <w:sz w:val="22"/>
          <w:szCs w:val="22"/>
        </w:rPr>
      </w:pPr>
    </w:p>
    <w:p w14:paraId="095691FF" w14:textId="77777777" w:rsidR="00F83B0A" w:rsidRPr="00FD0EAD" w:rsidRDefault="00F83B0A" w:rsidP="00F83B0A">
      <w:pPr>
        <w:rPr>
          <w:color w:val="000000"/>
          <w:sz w:val="22"/>
          <w:szCs w:val="22"/>
        </w:rPr>
      </w:pPr>
    </w:p>
    <w:p w14:paraId="592BAB91" w14:textId="77777777" w:rsidR="00F83B0A" w:rsidRPr="00FD0EAD" w:rsidRDefault="00F83B0A" w:rsidP="00F83B0A">
      <w:pPr>
        <w:tabs>
          <w:tab w:val="right" w:pos="9027"/>
        </w:tabs>
        <w:rPr>
          <w:sz w:val="22"/>
          <w:szCs w:val="22"/>
        </w:rPr>
      </w:pPr>
      <w:r w:rsidRPr="00FD0EAD">
        <w:rPr>
          <w:sz w:val="22"/>
          <w:szCs w:val="22"/>
        </w:rPr>
        <w:t>Signature of Bidder: _____________________</w:t>
      </w:r>
    </w:p>
    <w:p w14:paraId="7B61C1E6" w14:textId="77777777" w:rsidR="00F83B0A" w:rsidRPr="00FD0EAD" w:rsidRDefault="00F83B0A" w:rsidP="00F83B0A">
      <w:pPr>
        <w:tabs>
          <w:tab w:val="right" w:pos="9027"/>
        </w:tabs>
        <w:rPr>
          <w:b/>
          <w:sz w:val="22"/>
          <w:szCs w:val="22"/>
        </w:rPr>
      </w:pPr>
    </w:p>
    <w:permEnd w:id="273054251"/>
    <w:p w14:paraId="705887CB" w14:textId="77777777" w:rsidR="00F83B0A" w:rsidRPr="00FD0EAD" w:rsidRDefault="00F83B0A" w:rsidP="00F83B0A">
      <w:pPr>
        <w:tabs>
          <w:tab w:val="right" w:pos="9027"/>
        </w:tabs>
        <w:rPr>
          <w:b/>
          <w:sz w:val="22"/>
          <w:szCs w:val="22"/>
        </w:rPr>
      </w:pPr>
    </w:p>
    <w:p w14:paraId="0F5E5EAD" w14:textId="77777777" w:rsidR="00F83B0A" w:rsidRPr="0084618A" w:rsidRDefault="00F83B0A" w:rsidP="00F83B0A">
      <w:pPr>
        <w:tabs>
          <w:tab w:val="right" w:pos="9027"/>
        </w:tabs>
        <w:rPr>
          <w:b/>
          <w:sz w:val="20"/>
        </w:rPr>
      </w:pPr>
    </w:p>
    <w:p w14:paraId="3262C3ED" w14:textId="77777777" w:rsidR="00F83B0A" w:rsidRPr="0084618A" w:rsidRDefault="00F83B0A" w:rsidP="00F83B0A">
      <w:pPr>
        <w:tabs>
          <w:tab w:val="right" w:pos="9027"/>
        </w:tabs>
        <w:rPr>
          <w:b/>
          <w:sz w:val="20"/>
        </w:rPr>
      </w:pPr>
    </w:p>
    <w:p w14:paraId="120333F7" w14:textId="77777777" w:rsidR="00F83B0A" w:rsidRPr="0084618A" w:rsidRDefault="00F83B0A" w:rsidP="00F83B0A">
      <w:pPr>
        <w:tabs>
          <w:tab w:val="right" w:pos="9027"/>
        </w:tabs>
        <w:rPr>
          <w:b/>
          <w:sz w:val="20"/>
        </w:rPr>
      </w:pPr>
    </w:p>
    <w:p w14:paraId="1FED4E8B" w14:textId="77777777" w:rsidR="00F83B0A" w:rsidRPr="0084618A" w:rsidRDefault="00F83B0A" w:rsidP="00F83B0A">
      <w:pPr>
        <w:tabs>
          <w:tab w:val="right" w:pos="9027"/>
        </w:tabs>
        <w:rPr>
          <w:b/>
          <w:sz w:val="20"/>
        </w:rPr>
      </w:pPr>
    </w:p>
    <w:p w14:paraId="6DEAECBB" w14:textId="77777777" w:rsidR="00F83B0A" w:rsidRPr="0084618A" w:rsidRDefault="00F83B0A" w:rsidP="00F83B0A">
      <w:pPr>
        <w:tabs>
          <w:tab w:val="right" w:pos="9027"/>
        </w:tabs>
        <w:rPr>
          <w:b/>
          <w:sz w:val="20"/>
        </w:rPr>
      </w:pPr>
    </w:p>
    <w:p w14:paraId="6888B1A6" w14:textId="77777777" w:rsidR="00F83B0A" w:rsidRPr="0084618A" w:rsidRDefault="00F83B0A" w:rsidP="00F83B0A">
      <w:pPr>
        <w:tabs>
          <w:tab w:val="right" w:pos="9027"/>
        </w:tabs>
        <w:rPr>
          <w:b/>
          <w:sz w:val="20"/>
        </w:rPr>
      </w:pPr>
    </w:p>
    <w:p w14:paraId="5F1426E9" w14:textId="77777777" w:rsidR="00F83B0A" w:rsidRPr="0084618A" w:rsidRDefault="00F83B0A" w:rsidP="00F83B0A">
      <w:pPr>
        <w:tabs>
          <w:tab w:val="right" w:pos="9027"/>
        </w:tabs>
        <w:rPr>
          <w:b/>
          <w:sz w:val="20"/>
        </w:rPr>
      </w:pPr>
    </w:p>
    <w:p w14:paraId="2325B148" w14:textId="77777777" w:rsidR="00F83B0A" w:rsidRPr="0084618A" w:rsidRDefault="00F83B0A" w:rsidP="00F83B0A">
      <w:pPr>
        <w:tabs>
          <w:tab w:val="right" w:pos="9027"/>
        </w:tabs>
        <w:rPr>
          <w:b/>
          <w:sz w:val="20"/>
        </w:rPr>
      </w:pPr>
    </w:p>
    <w:p w14:paraId="780EDB90" w14:textId="77777777" w:rsidR="00F83B0A" w:rsidRPr="0084618A" w:rsidRDefault="00F83B0A" w:rsidP="00F83B0A">
      <w:pPr>
        <w:tabs>
          <w:tab w:val="right" w:pos="9027"/>
        </w:tabs>
        <w:rPr>
          <w:b/>
          <w:sz w:val="20"/>
        </w:rPr>
      </w:pPr>
    </w:p>
    <w:p w14:paraId="6D0A1D4B" w14:textId="77777777" w:rsidR="00F83B0A" w:rsidRPr="0084618A" w:rsidRDefault="00F83B0A" w:rsidP="00F83B0A">
      <w:pPr>
        <w:tabs>
          <w:tab w:val="right" w:pos="9027"/>
        </w:tabs>
        <w:rPr>
          <w:b/>
          <w:sz w:val="20"/>
        </w:rPr>
      </w:pPr>
    </w:p>
    <w:p w14:paraId="3812BB5C" w14:textId="77777777" w:rsidR="00F83B0A" w:rsidRPr="0084618A" w:rsidRDefault="00F83B0A" w:rsidP="00F83B0A">
      <w:pPr>
        <w:tabs>
          <w:tab w:val="right" w:pos="9027"/>
        </w:tabs>
        <w:rPr>
          <w:b/>
          <w:sz w:val="20"/>
        </w:rPr>
      </w:pPr>
    </w:p>
    <w:p w14:paraId="41AA8EAA" w14:textId="77777777" w:rsidR="00F83B0A" w:rsidRPr="0084618A" w:rsidRDefault="00F83B0A" w:rsidP="00F83B0A">
      <w:pPr>
        <w:tabs>
          <w:tab w:val="right" w:pos="9027"/>
        </w:tabs>
        <w:rPr>
          <w:b/>
          <w:sz w:val="20"/>
        </w:rPr>
      </w:pPr>
    </w:p>
    <w:p w14:paraId="472FEC38" w14:textId="77777777" w:rsidR="00F83B0A" w:rsidRDefault="00F83B0A" w:rsidP="00F83B0A">
      <w:pPr>
        <w:tabs>
          <w:tab w:val="right" w:pos="9027"/>
        </w:tabs>
        <w:rPr>
          <w:b/>
          <w:sz w:val="20"/>
        </w:rPr>
      </w:pPr>
    </w:p>
    <w:p w14:paraId="1485FFBB" w14:textId="77777777" w:rsidR="00F83B0A" w:rsidRDefault="00F83B0A" w:rsidP="00F83B0A">
      <w:pPr>
        <w:tabs>
          <w:tab w:val="right" w:pos="9027"/>
        </w:tabs>
        <w:rPr>
          <w:b/>
          <w:sz w:val="20"/>
        </w:rPr>
      </w:pPr>
    </w:p>
    <w:p w14:paraId="73B0652C" w14:textId="77777777" w:rsidR="00F83B0A" w:rsidRDefault="00F83B0A" w:rsidP="00F83B0A">
      <w:pPr>
        <w:tabs>
          <w:tab w:val="right" w:pos="9027"/>
        </w:tabs>
        <w:rPr>
          <w:b/>
          <w:sz w:val="20"/>
        </w:rPr>
      </w:pPr>
    </w:p>
    <w:p w14:paraId="51264AAF" w14:textId="77777777" w:rsidR="00F83B0A" w:rsidRDefault="00F83B0A" w:rsidP="00F83B0A">
      <w:pPr>
        <w:tabs>
          <w:tab w:val="right" w:pos="9027"/>
        </w:tabs>
        <w:rPr>
          <w:b/>
          <w:sz w:val="20"/>
        </w:rPr>
      </w:pPr>
    </w:p>
    <w:p w14:paraId="450C0599" w14:textId="77777777" w:rsidR="00F83B0A" w:rsidRDefault="00F83B0A" w:rsidP="00F83B0A">
      <w:pPr>
        <w:tabs>
          <w:tab w:val="right" w:pos="9027"/>
        </w:tabs>
        <w:rPr>
          <w:b/>
          <w:sz w:val="20"/>
        </w:rPr>
      </w:pPr>
    </w:p>
    <w:p w14:paraId="793F993E" w14:textId="77777777" w:rsidR="00F83B0A" w:rsidRDefault="00F83B0A" w:rsidP="00F83B0A">
      <w:pPr>
        <w:tabs>
          <w:tab w:val="right" w:pos="9027"/>
        </w:tabs>
        <w:rPr>
          <w:b/>
          <w:sz w:val="20"/>
        </w:rPr>
      </w:pPr>
    </w:p>
    <w:p w14:paraId="17E6D77D" w14:textId="77777777" w:rsidR="00F83B0A" w:rsidRDefault="00F83B0A" w:rsidP="00F83B0A">
      <w:pPr>
        <w:tabs>
          <w:tab w:val="right" w:pos="9027"/>
        </w:tabs>
        <w:rPr>
          <w:b/>
          <w:sz w:val="20"/>
        </w:rPr>
      </w:pPr>
    </w:p>
    <w:p w14:paraId="0DE5828C" w14:textId="77777777" w:rsidR="00F83B0A" w:rsidRDefault="00F83B0A" w:rsidP="00F83B0A">
      <w:pPr>
        <w:tabs>
          <w:tab w:val="right" w:pos="9027"/>
        </w:tabs>
        <w:rPr>
          <w:b/>
          <w:sz w:val="20"/>
        </w:rPr>
      </w:pPr>
    </w:p>
    <w:p w14:paraId="38CDE7D0" w14:textId="77777777" w:rsidR="00F83B0A" w:rsidRDefault="00F83B0A" w:rsidP="00F83B0A">
      <w:pPr>
        <w:tabs>
          <w:tab w:val="right" w:pos="9027"/>
        </w:tabs>
        <w:rPr>
          <w:b/>
          <w:sz w:val="20"/>
        </w:rPr>
      </w:pPr>
    </w:p>
    <w:p w14:paraId="4E42DDD2" w14:textId="77777777" w:rsidR="00F83B0A" w:rsidRDefault="00F83B0A" w:rsidP="00F83B0A">
      <w:pPr>
        <w:tabs>
          <w:tab w:val="right" w:pos="9027"/>
        </w:tabs>
        <w:rPr>
          <w:b/>
          <w:sz w:val="20"/>
        </w:rPr>
      </w:pPr>
    </w:p>
    <w:p w14:paraId="76449129" w14:textId="77777777" w:rsidR="00F83B0A" w:rsidRDefault="00F83B0A" w:rsidP="00F83B0A">
      <w:pPr>
        <w:tabs>
          <w:tab w:val="right" w:pos="9027"/>
        </w:tabs>
        <w:rPr>
          <w:b/>
          <w:sz w:val="20"/>
        </w:rPr>
      </w:pPr>
    </w:p>
    <w:p w14:paraId="3F81C3DC" w14:textId="77777777" w:rsidR="00F83B0A" w:rsidRDefault="00F83B0A" w:rsidP="00F83B0A">
      <w:pPr>
        <w:tabs>
          <w:tab w:val="right" w:pos="9027"/>
        </w:tabs>
        <w:rPr>
          <w:b/>
          <w:sz w:val="20"/>
        </w:rPr>
      </w:pPr>
    </w:p>
    <w:p w14:paraId="7043B366" w14:textId="77777777" w:rsidR="00E210CB" w:rsidRDefault="00E210CB" w:rsidP="00F83B0A">
      <w:pPr>
        <w:tabs>
          <w:tab w:val="right" w:pos="9027"/>
        </w:tabs>
        <w:rPr>
          <w:b/>
          <w:sz w:val="20"/>
        </w:rPr>
      </w:pPr>
    </w:p>
    <w:p w14:paraId="70464025" w14:textId="77777777" w:rsidR="002201D3" w:rsidRDefault="002201D3" w:rsidP="00F83B0A">
      <w:pPr>
        <w:tabs>
          <w:tab w:val="right" w:pos="9027"/>
        </w:tabs>
        <w:rPr>
          <w:b/>
          <w:sz w:val="20"/>
        </w:rPr>
      </w:pPr>
    </w:p>
    <w:p w14:paraId="5217C174" w14:textId="77777777" w:rsidR="002201D3" w:rsidRDefault="002201D3" w:rsidP="00F83B0A">
      <w:pPr>
        <w:tabs>
          <w:tab w:val="right" w:pos="9027"/>
        </w:tabs>
        <w:rPr>
          <w:b/>
          <w:sz w:val="20"/>
        </w:rPr>
      </w:pPr>
    </w:p>
    <w:p w14:paraId="74655C46" w14:textId="77777777" w:rsidR="002201D3" w:rsidRDefault="002201D3" w:rsidP="00F83B0A">
      <w:pPr>
        <w:tabs>
          <w:tab w:val="right" w:pos="9027"/>
        </w:tabs>
        <w:rPr>
          <w:b/>
          <w:sz w:val="20"/>
        </w:rPr>
      </w:pPr>
    </w:p>
    <w:p w14:paraId="6F91E12A" w14:textId="77777777" w:rsidR="002201D3" w:rsidRDefault="002201D3" w:rsidP="00F83B0A">
      <w:pPr>
        <w:tabs>
          <w:tab w:val="right" w:pos="9027"/>
        </w:tabs>
        <w:rPr>
          <w:b/>
          <w:sz w:val="20"/>
        </w:rPr>
      </w:pPr>
    </w:p>
    <w:p w14:paraId="4A77EC49" w14:textId="77777777" w:rsidR="00446186" w:rsidRDefault="00446186" w:rsidP="00F83B0A">
      <w:pPr>
        <w:tabs>
          <w:tab w:val="right" w:pos="9027"/>
        </w:tabs>
        <w:rPr>
          <w:b/>
          <w:sz w:val="20"/>
        </w:rPr>
      </w:pPr>
    </w:p>
    <w:p w14:paraId="75B0993D" w14:textId="77777777" w:rsidR="00446186" w:rsidRDefault="00446186" w:rsidP="00F83B0A">
      <w:pPr>
        <w:tabs>
          <w:tab w:val="right" w:pos="9027"/>
        </w:tabs>
        <w:rPr>
          <w:b/>
          <w:sz w:val="20"/>
        </w:rPr>
      </w:pPr>
    </w:p>
    <w:p w14:paraId="12F3A882" w14:textId="77777777" w:rsidR="00446186" w:rsidRDefault="00446186" w:rsidP="00F83B0A">
      <w:pPr>
        <w:tabs>
          <w:tab w:val="right" w:pos="9027"/>
        </w:tabs>
        <w:rPr>
          <w:b/>
          <w:sz w:val="20"/>
        </w:rPr>
      </w:pPr>
    </w:p>
    <w:p w14:paraId="289433B5" w14:textId="77777777" w:rsidR="002201D3" w:rsidRDefault="002201D3" w:rsidP="00F83B0A">
      <w:pPr>
        <w:tabs>
          <w:tab w:val="right" w:pos="9027"/>
        </w:tabs>
        <w:rPr>
          <w:b/>
          <w:sz w:val="20"/>
        </w:rPr>
      </w:pPr>
    </w:p>
    <w:p w14:paraId="58906E3C" w14:textId="77777777" w:rsidR="002201D3" w:rsidRDefault="002201D3" w:rsidP="00F83B0A">
      <w:pPr>
        <w:tabs>
          <w:tab w:val="right" w:pos="9027"/>
        </w:tabs>
        <w:rPr>
          <w:b/>
          <w:sz w:val="20"/>
        </w:rPr>
      </w:pPr>
    </w:p>
    <w:p w14:paraId="37E1D894" w14:textId="77777777" w:rsidR="009730C6" w:rsidRDefault="009730C6" w:rsidP="00F83B0A">
      <w:pPr>
        <w:tabs>
          <w:tab w:val="right" w:pos="9027"/>
        </w:tabs>
        <w:rPr>
          <w:b/>
          <w:sz w:val="20"/>
        </w:rPr>
      </w:pPr>
    </w:p>
    <w:p w14:paraId="6E3E6501" w14:textId="77777777" w:rsidR="009730C6" w:rsidRPr="00446186" w:rsidRDefault="009730C6" w:rsidP="00F83B0A">
      <w:pPr>
        <w:tabs>
          <w:tab w:val="right" w:pos="9027"/>
        </w:tabs>
        <w:rPr>
          <w:b/>
          <w:sz w:val="22"/>
          <w:szCs w:val="22"/>
        </w:rPr>
      </w:pPr>
    </w:p>
    <w:p w14:paraId="6AB5BCE4" w14:textId="77777777" w:rsidR="005B0AA4" w:rsidRPr="00446186" w:rsidRDefault="005B0AA4" w:rsidP="005B0AA4">
      <w:pPr>
        <w:pStyle w:val="Heading1"/>
        <w:spacing w:before="0" w:after="0"/>
        <w:rPr>
          <w:rFonts w:ascii="Times New Roman" w:hAnsi="Times New Roman"/>
          <w:sz w:val="22"/>
          <w:szCs w:val="22"/>
        </w:rPr>
      </w:pPr>
      <w:r w:rsidRPr="00446186">
        <w:rPr>
          <w:rFonts w:ascii="Times New Roman" w:hAnsi="Times New Roman"/>
          <w:sz w:val="22"/>
          <w:szCs w:val="22"/>
        </w:rPr>
        <w:t>A</w:t>
      </w:r>
      <w:r w:rsidR="00F83B0A" w:rsidRPr="00446186">
        <w:rPr>
          <w:rFonts w:ascii="Times New Roman" w:hAnsi="Times New Roman"/>
          <w:sz w:val="22"/>
          <w:szCs w:val="22"/>
        </w:rPr>
        <w:t>nnex: B</w:t>
      </w:r>
      <w:r w:rsidRPr="00446186">
        <w:rPr>
          <w:rFonts w:ascii="Times New Roman" w:hAnsi="Times New Roman"/>
          <w:sz w:val="22"/>
          <w:szCs w:val="22"/>
        </w:rPr>
        <w:tab/>
      </w:r>
      <w:r w:rsidRPr="00446186">
        <w:rPr>
          <w:rFonts w:ascii="Times New Roman" w:hAnsi="Times New Roman"/>
          <w:sz w:val="22"/>
          <w:szCs w:val="22"/>
        </w:rPr>
        <w:tab/>
      </w:r>
      <w:r w:rsidRPr="00446186">
        <w:rPr>
          <w:rFonts w:ascii="Times New Roman" w:hAnsi="Times New Roman"/>
          <w:sz w:val="22"/>
          <w:szCs w:val="22"/>
        </w:rPr>
        <w:tab/>
      </w:r>
      <w:r w:rsidRPr="00446186">
        <w:rPr>
          <w:rFonts w:ascii="Times New Roman" w:hAnsi="Times New Roman"/>
          <w:sz w:val="22"/>
          <w:szCs w:val="22"/>
        </w:rPr>
        <w:tab/>
        <w:t>TERMS OF REFERENCE</w:t>
      </w:r>
    </w:p>
    <w:p w14:paraId="591C5576" w14:textId="77777777" w:rsidR="00F83B0A" w:rsidRPr="00446186" w:rsidRDefault="00F83B0A" w:rsidP="00F83B0A">
      <w:pPr>
        <w:tabs>
          <w:tab w:val="right" w:pos="9027"/>
        </w:tabs>
        <w:rPr>
          <w:b/>
          <w:sz w:val="22"/>
          <w:szCs w:val="22"/>
        </w:rPr>
      </w:pPr>
    </w:p>
    <w:p w14:paraId="2F077984" w14:textId="04B146F0" w:rsidR="00D527DE" w:rsidRPr="00446186" w:rsidRDefault="00446186" w:rsidP="00D527DE">
      <w:pPr>
        <w:jc w:val="center"/>
        <w:rPr>
          <w:b/>
          <w:sz w:val="22"/>
          <w:szCs w:val="22"/>
        </w:rPr>
      </w:pPr>
      <w:r>
        <w:rPr>
          <w:b/>
          <w:bCs/>
          <w:kern w:val="36"/>
          <w:sz w:val="22"/>
          <w:szCs w:val="22"/>
        </w:rPr>
        <w:t>“</w:t>
      </w:r>
      <w:r w:rsidR="001550ED" w:rsidRPr="00F902A4">
        <w:rPr>
          <w:b/>
          <w:bCs/>
          <w:kern w:val="36"/>
          <w:sz w:val="22"/>
          <w:szCs w:val="22"/>
        </w:rPr>
        <w:t xml:space="preserve">Provision </w:t>
      </w:r>
      <w:r w:rsidR="001550ED">
        <w:rPr>
          <w:b/>
          <w:bCs/>
          <w:kern w:val="36"/>
          <w:sz w:val="22"/>
          <w:szCs w:val="22"/>
        </w:rPr>
        <w:t xml:space="preserve">of On-line </w:t>
      </w:r>
      <w:r w:rsidR="001550ED" w:rsidRPr="0016455E">
        <w:rPr>
          <w:b/>
          <w:bCs/>
          <w:kern w:val="36"/>
          <w:sz w:val="22"/>
          <w:szCs w:val="22"/>
        </w:rPr>
        <w:t xml:space="preserve">EnCase Certified Examiner (EnCe) &amp; EnCase® </w:t>
      </w:r>
      <w:r w:rsidR="001550ED" w:rsidRPr="00F902A4">
        <w:rPr>
          <w:b/>
          <w:bCs/>
          <w:kern w:val="36"/>
          <w:sz w:val="22"/>
          <w:szCs w:val="22"/>
        </w:rPr>
        <w:t>Tra</w:t>
      </w:r>
      <w:r w:rsidR="001550ED">
        <w:rPr>
          <w:b/>
          <w:bCs/>
          <w:kern w:val="36"/>
          <w:sz w:val="22"/>
          <w:szCs w:val="22"/>
        </w:rPr>
        <w:t>ining for two (2) Kosovo Police Officials</w:t>
      </w:r>
      <w:r w:rsidRPr="00F902A4">
        <w:rPr>
          <w:b/>
          <w:bCs/>
          <w:kern w:val="36"/>
          <w:sz w:val="22"/>
          <w:szCs w:val="22"/>
        </w:rPr>
        <w:t>”</w:t>
      </w:r>
    </w:p>
    <w:p w14:paraId="4CCD9B23" w14:textId="77777777" w:rsidR="00D527DE" w:rsidRPr="00446186" w:rsidRDefault="00D527DE" w:rsidP="00D527DE">
      <w:pPr>
        <w:jc w:val="center"/>
        <w:rPr>
          <w:b/>
          <w:sz w:val="22"/>
          <w:szCs w:val="22"/>
        </w:rPr>
      </w:pPr>
    </w:p>
    <w:p w14:paraId="06C573EC" w14:textId="77777777" w:rsidR="00D527DE" w:rsidRPr="00446186" w:rsidRDefault="00D527DE" w:rsidP="0061273F">
      <w:pPr>
        <w:pStyle w:val="ListParagraph"/>
        <w:numPr>
          <w:ilvl w:val="0"/>
          <w:numId w:val="38"/>
        </w:numPr>
        <w:ind w:left="567" w:hanging="567"/>
        <w:contextualSpacing w:val="0"/>
        <w:jc w:val="both"/>
        <w:rPr>
          <w:b/>
          <w:sz w:val="22"/>
          <w:szCs w:val="22"/>
        </w:rPr>
      </w:pPr>
      <w:r w:rsidRPr="00446186">
        <w:rPr>
          <w:b/>
          <w:sz w:val="22"/>
          <w:szCs w:val="22"/>
        </w:rPr>
        <w:t xml:space="preserve">Background and Objectives </w:t>
      </w:r>
    </w:p>
    <w:p w14:paraId="6CF6F31E" w14:textId="77777777" w:rsidR="001550ED" w:rsidRPr="001550ED" w:rsidRDefault="001550ED" w:rsidP="001550ED">
      <w:pPr>
        <w:jc w:val="both"/>
        <w:rPr>
          <w:rStyle w:val="normalchar"/>
          <w:color w:val="000000"/>
          <w:sz w:val="22"/>
          <w:szCs w:val="22"/>
        </w:rPr>
      </w:pPr>
      <w:r w:rsidRPr="001550ED">
        <w:rPr>
          <w:rStyle w:val="normalchar"/>
          <w:color w:val="000000"/>
          <w:sz w:val="22"/>
          <w:szCs w:val="22"/>
        </w:rPr>
        <w:t xml:space="preserve">The Department for Security and Public Safety (DSPS) of the OSCE Mission in Kosovo (the Mission) continues to proactively participate and support the development of the security and public safety sector in Kosovo. To ensure the sustainability of progress made by Kosovo Police (KP) and Kosovo Agency on Forensic (KAF) in the area of criminal investigations, Police Development and Monitoring Section (PDMS) will support the aforementioned partners to achieve their objectives set out in the KP Strategic Development Plan 2016-2020, KP Human Resources Strategy 2016-2020, KP Training Strategy 2019-2022 and KAF Development Strategy 2016-2020. </w:t>
      </w:r>
    </w:p>
    <w:p w14:paraId="58D9C7D3" w14:textId="77777777" w:rsidR="001550ED" w:rsidRPr="001550ED" w:rsidRDefault="001550ED" w:rsidP="001550ED">
      <w:pPr>
        <w:jc w:val="both"/>
        <w:rPr>
          <w:rStyle w:val="normalchar"/>
          <w:color w:val="000000"/>
          <w:sz w:val="22"/>
          <w:szCs w:val="22"/>
        </w:rPr>
      </w:pPr>
    </w:p>
    <w:p w14:paraId="35D3C24B" w14:textId="77777777" w:rsidR="001550ED" w:rsidRPr="001550ED" w:rsidRDefault="001550ED" w:rsidP="001550ED">
      <w:pPr>
        <w:jc w:val="both"/>
        <w:rPr>
          <w:rStyle w:val="normalchar"/>
          <w:color w:val="000000"/>
          <w:sz w:val="22"/>
          <w:szCs w:val="22"/>
        </w:rPr>
      </w:pPr>
      <w:r w:rsidRPr="001550ED">
        <w:rPr>
          <w:rStyle w:val="normalchar"/>
          <w:color w:val="000000"/>
          <w:sz w:val="22"/>
          <w:szCs w:val="22"/>
        </w:rPr>
        <w:t>In this regard, based on training needs assessment requests received from beneficiaries, which was followed by an external discussion (with both beneficiaries and stakeholders in order to avoid overlapping of activities) and internal (intradepartmental) discussion, PDMS developed tailored activities for the implementation of this project.</w:t>
      </w:r>
    </w:p>
    <w:p w14:paraId="17D18C84" w14:textId="77777777" w:rsidR="001550ED" w:rsidRPr="001550ED" w:rsidRDefault="001550ED" w:rsidP="001550ED">
      <w:pPr>
        <w:jc w:val="both"/>
        <w:rPr>
          <w:rStyle w:val="normalchar"/>
          <w:color w:val="000000"/>
          <w:sz w:val="22"/>
          <w:szCs w:val="22"/>
        </w:rPr>
      </w:pPr>
    </w:p>
    <w:p w14:paraId="5D08728D" w14:textId="77777777" w:rsidR="001550ED" w:rsidRPr="001550ED" w:rsidRDefault="001550ED" w:rsidP="001550ED">
      <w:pPr>
        <w:jc w:val="both"/>
        <w:rPr>
          <w:rStyle w:val="normalchar"/>
          <w:color w:val="000000"/>
          <w:sz w:val="22"/>
          <w:szCs w:val="22"/>
        </w:rPr>
      </w:pPr>
      <w:r w:rsidRPr="001550ED">
        <w:rPr>
          <w:rStyle w:val="normalchar"/>
          <w:color w:val="000000"/>
          <w:sz w:val="22"/>
          <w:szCs w:val="22"/>
        </w:rPr>
        <w:t xml:space="preserve">Based on the above, in 2021, PDMS will continue to support the KP in their efforts to further develop their operational and scientific capabilities to provide credible and professional forensics services. The training activities for KP and KAF are based on the needs assessment identified by the stakeholders. </w:t>
      </w:r>
    </w:p>
    <w:p w14:paraId="281F79D2" w14:textId="77777777" w:rsidR="001550ED" w:rsidRPr="001550ED" w:rsidRDefault="001550ED" w:rsidP="001550ED">
      <w:pPr>
        <w:jc w:val="both"/>
        <w:rPr>
          <w:rStyle w:val="normalchar"/>
          <w:color w:val="000000"/>
          <w:sz w:val="22"/>
          <w:szCs w:val="22"/>
        </w:rPr>
      </w:pPr>
    </w:p>
    <w:p w14:paraId="5A9124A9" w14:textId="77777777" w:rsidR="001550ED" w:rsidRPr="001550ED" w:rsidRDefault="001550ED" w:rsidP="001550ED">
      <w:pPr>
        <w:jc w:val="both"/>
        <w:rPr>
          <w:rStyle w:val="normalchar"/>
          <w:color w:val="000000"/>
          <w:sz w:val="22"/>
          <w:szCs w:val="22"/>
        </w:rPr>
      </w:pPr>
      <w:r w:rsidRPr="001550ED">
        <w:rPr>
          <w:rStyle w:val="normalchar"/>
          <w:color w:val="000000"/>
          <w:sz w:val="22"/>
          <w:szCs w:val="22"/>
        </w:rPr>
        <w:t>In order to achieve the programme objective of this project of “a sustainable, accountable and equitable security sector is able to fight crime, ensure public security and protect human rights”, and objectives of the project, PDMS is requesting to hire a company to provide online self-paced training and to certify (upon successful completion) two (2) KP experts (Oct-Dec 2021).</w:t>
      </w:r>
    </w:p>
    <w:p w14:paraId="0D384A27" w14:textId="77777777" w:rsidR="001550ED" w:rsidRPr="001550ED" w:rsidRDefault="001550ED" w:rsidP="001550ED">
      <w:pPr>
        <w:jc w:val="both"/>
        <w:rPr>
          <w:rStyle w:val="normalchar"/>
          <w:color w:val="000000"/>
          <w:sz w:val="22"/>
          <w:szCs w:val="22"/>
        </w:rPr>
      </w:pPr>
    </w:p>
    <w:p w14:paraId="492AF5DB" w14:textId="43817D14" w:rsidR="00D527DE" w:rsidRPr="00446186" w:rsidRDefault="001550ED" w:rsidP="001550ED">
      <w:pPr>
        <w:jc w:val="both"/>
        <w:rPr>
          <w:sz w:val="22"/>
          <w:szCs w:val="22"/>
        </w:rPr>
      </w:pPr>
      <w:r w:rsidRPr="001550ED">
        <w:rPr>
          <w:rStyle w:val="normalchar"/>
          <w:color w:val="000000"/>
          <w:sz w:val="22"/>
          <w:szCs w:val="22"/>
        </w:rPr>
        <w:t>This service is necessary, as the Mission does not have the internal capacity to deliver this training activity to its partner. The service requested is one-off service type and does not foresee continuation of service delivery</w:t>
      </w:r>
      <w:r w:rsidR="00D527DE" w:rsidRPr="00446186">
        <w:rPr>
          <w:rStyle w:val="normalchar"/>
          <w:color w:val="000000"/>
          <w:sz w:val="22"/>
          <w:szCs w:val="22"/>
        </w:rPr>
        <w:t xml:space="preserve">.  </w:t>
      </w:r>
      <w:r w:rsidR="00D527DE" w:rsidRPr="00446186">
        <w:rPr>
          <w:sz w:val="22"/>
          <w:szCs w:val="22"/>
        </w:rPr>
        <w:t xml:space="preserve"> </w:t>
      </w:r>
    </w:p>
    <w:p w14:paraId="1026B96E" w14:textId="77777777" w:rsidR="00D527DE" w:rsidRPr="002F6235" w:rsidRDefault="00D527DE" w:rsidP="00D527DE">
      <w:pPr>
        <w:jc w:val="both"/>
        <w:rPr>
          <w:sz w:val="22"/>
          <w:szCs w:val="22"/>
        </w:rPr>
      </w:pPr>
    </w:p>
    <w:p w14:paraId="38A46436" w14:textId="77777777" w:rsidR="00D527DE" w:rsidRPr="002F6235" w:rsidRDefault="00D527DE" w:rsidP="00D527DE">
      <w:pPr>
        <w:jc w:val="both"/>
        <w:rPr>
          <w:sz w:val="22"/>
          <w:szCs w:val="22"/>
        </w:rPr>
      </w:pPr>
    </w:p>
    <w:p w14:paraId="15A54EC0" w14:textId="77777777" w:rsidR="00D527DE" w:rsidRPr="006B3870" w:rsidRDefault="00D527DE" w:rsidP="0061273F">
      <w:pPr>
        <w:pStyle w:val="ListParagraph"/>
        <w:numPr>
          <w:ilvl w:val="0"/>
          <w:numId w:val="37"/>
        </w:numPr>
        <w:ind w:left="567" w:hanging="567"/>
        <w:contextualSpacing w:val="0"/>
        <w:jc w:val="both"/>
        <w:rPr>
          <w:b/>
          <w:szCs w:val="24"/>
        </w:rPr>
      </w:pPr>
      <w:r w:rsidRPr="006B3870">
        <w:rPr>
          <w:b/>
          <w:szCs w:val="24"/>
        </w:rPr>
        <w:t>Scope of Services</w:t>
      </w:r>
    </w:p>
    <w:p w14:paraId="5E45C12E" w14:textId="7C310946" w:rsidR="005130F0" w:rsidRPr="007277C0" w:rsidRDefault="000A58EC" w:rsidP="005130F0">
      <w:pPr>
        <w:spacing w:line="312" w:lineRule="auto"/>
        <w:jc w:val="both"/>
        <w:rPr>
          <w:rFonts w:eastAsia="MS Mincho"/>
          <w:bCs/>
          <w:sz w:val="22"/>
          <w:szCs w:val="22"/>
        </w:rPr>
      </w:pPr>
      <w:r w:rsidRPr="000A58EC">
        <w:rPr>
          <w:rFonts w:eastAsia="MS Mincho"/>
          <w:bCs/>
          <w:sz w:val="22"/>
          <w:szCs w:val="22"/>
        </w:rPr>
        <w:t>The service provider shall pro</w:t>
      </w:r>
      <w:r w:rsidR="00854AA6">
        <w:rPr>
          <w:rFonts w:eastAsia="MS Mincho"/>
          <w:bCs/>
          <w:sz w:val="22"/>
          <w:szCs w:val="22"/>
        </w:rPr>
        <w:t>vide</w:t>
      </w:r>
      <w:r w:rsidRPr="000A58EC">
        <w:rPr>
          <w:rFonts w:eastAsia="MS Mincho"/>
          <w:bCs/>
          <w:sz w:val="22"/>
          <w:szCs w:val="22"/>
        </w:rPr>
        <w:t xml:space="preserve"> the following</w:t>
      </w:r>
      <w:r w:rsidR="00854AA6">
        <w:rPr>
          <w:rFonts w:eastAsia="MS Mincho"/>
          <w:bCs/>
          <w:sz w:val="22"/>
          <w:szCs w:val="22"/>
        </w:rPr>
        <w:t xml:space="preserve"> training for 2 Kosovo Police (KP) officials</w:t>
      </w:r>
      <w:r>
        <w:rPr>
          <w:rFonts w:eastAsia="MS Mincho"/>
          <w:bCs/>
          <w:sz w:val="22"/>
          <w:szCs w:val="22"/>
        </w:rPr>
        <w:t>:</w:t>
      </w:r>
    </w:p>
    <w:p w14:paraId="3510D808" w14:textId="113F4B21" w:rsidR="00D527DE" w:rsidRDefault="000A58EC" w:rsidP="000A58EC">
      <w:pPr>
        <w:pStyle w:val="ListParagraph"/>
        <w:numPr>
          <w:ilvl w:val="1"/>
          <w:numId w:val="37"/>
        </w:numPr>
        <w:spacing w:line="312" w:lineRule="auto"/>
        <w:jc w:val="both"/>
        <w:rPr>
          <w:rFonts w:eastAsia="MS Mincho"/>
          <w:bCs/>
          <w:sz w:val="22"/>
          <w:szCs w:val="22"/>
        </w:rPr>
      </w:pPr>
      <w:r w:rsidRPr="000A58EC">
        <w:rPr>
          <w:rFonts w:eastAsia="MS Mincho"/>
          <w:bCs/>
          <w:sz w:val="22"/>
          <w:szCs w:val="22"/>
        </w:rPr>
        <w:t xml:space="preserve">Provide online access </w:t>
      </w:r>
      <w:r w:rsidR="00093ED3">
        <w:rPr>
          <w:rFonts w:eastAsia="MS Mincho"/>
          <w:bCs/>
          <w:sz w:val="22"/>
          <w:szCs w:val="22"/>
        </w:rPr>
        <w:t xml:space="preserve">on </w:t>
      </w:r>
      <w:r w:rsidR="00093ED3" w:rsidRPr="00093ED3">
        <w:rPr>
          <w:rFonts w:eastAsia="MS Mincho"/>
          <w:bCs/>
          <w:sz w:val="22"/>
          <w:szCs w:val="22"/>
          <w:u w:val="single"/>
        </w:rPr>
        <w:t>S</w:t>
      </w:r>
      <w:r w:rsidRPr="00093ED3">
        <w:rPr>
          <w:rFonts w:eastAsia="MS Mincho"/>
          <w:bCs/>
          <w:sz w:val="22"/>
          <w:szCs w:val="22"/>
          <w:u w:val="single"/>
        </w:rPr>
        <w:t>elf-paced training</w:t>
      </w:r>
      <w:r>
        <w:rPr>
          <w:rFonts w:eastAsia="MS Mincho"/>
          <w:bCs/>
          <w:sz w:val="22"/>
          <w:szCs w:val="22"/>
        </w:rPr>
        <w:t xml:space="preserve"> f</w:t>
      </w:r>
      <w:r w:rsidRPr="000A58EC">
        <w:rPr>
          <w:rFonts w:eastAsia="MS Mincho"/>
          <w:bCs/>
          <w:sz w:val="22"/>
          <w:szCs w:val="22"/>
        </w:rPr>
        <w:t>o</w:t>
      </w:r>
      <w:r>
        <w:rPr>
          <w:rFonts w:eastAsia="MS Mincho"/>
          <w:bCs/>
          <w:sz w:val="22"/>
          <w:szCs w:val="22"/>
        </w:rPr>
        <w:t>r</w:t>
      </w:r>
      <w:r w:rsidRPr="000A58EC">
        <w:rPr>
          <w:rFonts w:eastAsia="MS Mincho"/>
          <w:bCs/>
          <w:sz w:val="22"/>
          <w:szCs w:val="22"/>
        </w:rPr>
        <w:t xml:space="preserve"> two (2) KP experts to attend the following modules of the online training</w:t>
      </w:r>
      <w:r w:rsidR="002813C8" w:rsidRPr="007277C0">
        <w:rPr>
          <w:rFonts w:eastAsia="MS Mincho"/>
          <w:bCs/>
          <w:sz w:val="22"/>
          <w:szCs w:val="22"/>
        </w:rPr>
        <w:t>;</w:t>
      </w:r>
    </w:p>
    <w:p w14:paraId="59C07322" w14:textId="73EF1CC2" w:rsidR="000A58EC" w:rsidRDefault="000A58EC" w:rsidP="000A58EC">
      <w:pPr>
        <w:pStyle w:val="ListParagraph"/>
        <w:numPr>
          <w:ilvl w:val="2"/>
          <w:numId w:val="37"/>
        </w:numPr>
        <w:spacing w:line="312" w:lineRule="auto"/>
        <w:ind w:hanging="229"/>
        <w:jc w:val="both"/>
        <w:rPr>
          <w:rFonts w:eastAsia="MS Mincho"/>
          <w:bCs/>
          <w:sz w:val="22"/>
          <w:szCs w:val="22"/>
        </w:rPr>
      </w:pPr>
      <w:r w:rsidRPr="000A58EC">
        <w:rPr>
          <w:rFonts w:eastAsia="MS Mincho"/>
          <w:bCs/>
          <w:sz w:val="22"/>
          <w:szCs w:val="22"/>
        </w:rPr>
        <w:t>Foundations in Digital Forensics with EnCase</w:t>
      </w:r>
      <w:r>
        <w:rPr>
          <w:rFonts w:eastAsia="MS Mincho"/>
          <w:bCs/>
          <w:sz w:val="22"/>
          <w:szCs w:val="22"/>
        </w:rPr>
        <w:t>;</w:t>
      </w:r>
    </w:p>
    <w:p w14:paraId="61994757" w14:textId="0C1F1B37" w:rsidR="000A58EC" w:rsidRPr="007277C0" w:rsidRDefault="000A58EC" w:rsidP="000A58EC">
      <w:pPr>
        <w:pStyle w:val="ListParagraph"/>
        <w:numPr>
          <w:ilvl w:val="2"/>
          <w:numId w:val="37"/>
        </w:numPr>
        <w:spacing w:line="312" w:lineRule="auto"/>
        <w:ind w:hanging="229"/>
        <w:jc w:val="both"/>
        <w:rPr>
          <w:rFonts w:eastAsia="MS Mincho"/>
          <w:bCs/>
          <w:sz w:val="22"/>
          <w:szCs w:val="22"/>
        </w:rPr>
      </w:pPr>
      <w:r w:rsidRPr="000A58EC">
        <w:rPr>
          <w:rFonts w:eastAsia="MS Mincho"/>
          <w:bCs/>
          <w:sz w:val="22"/>
          <w:szCs w:val="22"/>
        </w:rPr>
        <w:t>Building an Investigation with EnCase</w:t>
      </w:r>
    </w:p>
    <w:p w14:paraId="623C7EF9" w14:textId="0D931E76" w:rsidR="002B0C0D" w:rsidRPr="005B1DFB" w:rsidRDefault="00302D46" w:rsidP="00302D46">
      <w:pPr>
        <w:pStyle w:val="ListParagraph"/>
        <w:numPr>
          <w:ilvl w:val="1"/>
          <w:numId w:val="37"/>
        </w:numPr>
        <w:spacing w:line="312" w:lineRule="auto"/>
        <w:jc w:val="both"/>
        <w:rPr>
          <w:rFonts w:eastAsia="MS Mincho"/>
          <w:bCs/>
          <w:sz w:val="22"/>
          <w:szCs w:val="22"/>
        </w:rPr>
      </w:pPr>
      <w:r w:rsidRPr="00302D46">
        <w:rPr>
          <w:rFonts w:eastAsiaTheme="minorHAnsi"/>
          <w:sz w:val="22"/>
          <w:szCs w:val="22"/>
        </w:rPr>
        <w:t xml:space="preserve">The activity under these terms of reference should be delivered </w:t>
      </w:r>
      <w:r w:rsidR="00854AA6">
        <w:rPr>
          <w:rFonts w:eastAsiaTheme="minorHAnsi"/>
          <w:sz w:val="22"/>
          <w:szCs w:val="22"/>
        </w:rPr>
        <w:t xml:space="preserve">between </w:t>
      </w:r>
      <w:r w:rsidRPr="00302D46">
        <w:rPr>
          <w:rFonts w:eastAsiaTheme="minorHAnsi"/>
          <w:sz w:val="22"/>
          <w:szCs w:val="22"/>
        </w:rPr>
        <w:t>October to December 2021</w:t>
      </w:r>
      <w:r w:rsidR="002B0C0D" w:rsidRPr="007277C0">
        <w:rPr>
          <w:rFonts w:eastAsiaTheme="minorHAnsi"/>
          <w:sz w:val="22"/>
          <w:szCs w:val="22"/>
        </w:rPr>
        <w:t>.</w:t>
      </w:r>
    </w:p>
    <w:p w14:paraId="1A9089D3" w14:textId="6E7AA4A6" w:rsidR="005B1DFB" w:rsidRPr="007277C0" w:rsidRDefault="005B1DFB" w:rsidP="005B1DFB">
      <w:pPr>
        <w:pStyle w:val="ListParagraph"/>
        <w:numPr>
          <w:ilvl w:val="1"/>
          <w:numId w:val="37"/>
        </w:numPr>
        <w:spacing w:line="312" w:lineRule="auto"/>
        <w:jc w:val="both"/>
        <w:rPr>
          <w:rFonts w:eastAsia="MS Mincho"/>
          <w:bCs/>
          <w:sz w:val="22"/>
          <w:szCs w:val="22"/>
        </w:rPr>
      </w:pPr>
      <w:r w:rsidRPr="005B1DFB">
        <w:rPr>
          <w:rFonts w:eastAsia="MS Mincho"/>
          <w:bCs/>
          <w:sz w:val="22"/>
          <w:szCs w:val="22"/>
        </w:rPr>
        <w:t>The language used to provide the services is English and all correspondences between the service provider and Mission will be done in English</w:t>
      </w:r>
    </w:p>
    <w:p w14:paraId="540BDA8E" w14:textId="2D600AD5" w:rsidR="00CD570F" w:rsidRPr="007277C0" w:rsidRDefault="00302D46" w:rsidP="00302D46">
      <w:pPr>
        <w:pStyle w:val="ListParagraph"/>
        <w:numPr>
          <w:ilvl w:val="1"/>
          <w:numId w:val="37"/>
        </w:numPr>
        <w:spacing w:line="312" w:lineRule="auto"/>
        <w:jc w:val="both"/>
        <w:rPr>
          <w:rFonts w:eastAsia="MS Mincho"/>
          <w:bCs/>
          <w:sz w:val="22"/>
          <w:szCs w:val="22"/>
        </w:rPr>
      </w:pPr>
      <w:r w:rsidRPr="00302D46">
        <w:rPr>
          <w:rFonts w:eastAsia="MS Mincho"/>
          <w:bCs/>
          <w:sz w:val="22"/>
          <w:szCs w:val="22"/>
        </w:rPr>
        <w:t>Official certification upon successful completion of modules listed above</w:t>
      </w:r>
      <w:r w:rsidR="0062336E" w:rsidRPr="007277C0">
        <w:rPr>
          <w:rFonts w:eastAsia="MS Mincho"/>
          <w:bCs/>
          <w:sz w:val="22"/>
          <w:szCs w:val="22"/>
        </w:rPr>
        <w:t>.</w:t>
      </w:r>
    </w:p>
    <w:p w14:paraId="09D24A6C" w14:textId="3552BDEC" w:rsidR="00302D46" w:rsidRPr="00757965" w:rsidRDefault="00680105" w:rsidP="008440AB">
      <w:pPr>
        <w:pStyle w:val="ListParagraph"/>
        <w:numPr>
          <w:ilvl w:val="1"/>
          <w:numId w:val="37"/>
        </w:numPr>
        <w:spacing w:line="312" w:lineRule="auto"/>
        <w:jc w:val="both"/>
        <w:rPr>
          <w:rFonts w:eastAsia="MS Mincho"/>
          <w:bCs/>
          <w:sz w:val="22"/>
          <w:szCs w:val="22"/>
        </w:rPr>
      </w:pPr>
      <w:r w:rsidRPr="00757965">
        <w:rPr>
          <w:rFonts w:eastAsia="MS Mincho"/>
          <w:bCs/>
          <w:sz w:val="22"/>
          <w:szCs w:val="22"/>
        </w:rPr>
        <w:t>I</w:t>
      </w:r>
      <w:r w:rsidR="00854AA6" w:rsidRPr="00757965">
        <w:rPr>
          <w:rFonts w:eastAsia="MS Mincho"/>
          <w:bCs/>
          <w:sz w:val="22"/>
          <w:szCs w:val="22"/>
        </w:rPr>
        <w:t xml:space="preserve">f participant/s fail to </w:t>
      </w:r>
      <w:r w:rsidR="00757965">
        <w:rPr>
          <w:rFonts w:eastAsia="MS Mincho"/>
          <w:bCs/>
          <w:sz w:val="22"/>
          <w:szCs w:val="22"/>
        </w:rPr>
        <w:t xml:space="preserve">pass the exam </w:t>
      </w:r>
      <w:r w:rsidR="00757965" w:rsidRPr="00757965">
        <w:rPr>
          <w:rFonts w:eastAsia="MS Mincho"/>
          <w:bCs/>
          <w:sz w:val="22"/>
          <w:szCs w:val="22"/>
        </w:rPr>
        <w:t>for certification after the first attempt, one additional opportunity for re-</w:t>
      </w:r>
      <w:r w:rsidR="00757965">
        <w:rPr>
          <w:rFonts w:eastAsia="MS Mincho"/>
          <w:bCs/>
          <w:sz w:val="22"/>
          <w:szCs w:val="22"/>
        </w:rPr>
        <w:t>examination</w:t>
      </w:r>
      <w:r w:rsidR="00757965" w:rsidRPr="00757965">
        <w:rPr>
          <w:rFonts w:eastAsia="MS Mincho"/>
          <w:bCs/>
          <w:sz w:val="22"/>
          <w:szCs w:val="22"/>
        </w:rPr>
        <w:t xml:space="preserve"> must be provided</w:t>
      </w:r>
      <w:r w:rsidR="00AE5428" w:rsidRPr="00757965">
        <w:rPr>
          <w:rFonts w:eastAsia="MS Mincho"/>
          <w:bCs/>
          <w:sz w:val="22"/>
          <w:szCs w:val="22"/>
        </w:rPr>
        <w:t xml:space="preserve"> </w:t>
      </w:r>
      <w:r w:rsidR="00757965">
        <w:rPr>
          <w:rFonts w:eastAsia="MS Mincho"/>
          <w:bCs/>
          <w:sz w:val="22"/>
          <w:szCs w:val="22"/>
        </w:rPr>
        <w:t>.</w:t>
      </w:r>
    </w:p>
    <w:p w14:paraId="221CE8EB" w14:textId="77777777" w:rsidR="005B1DFB" w:rsidRPr="00F86294" w:rsidRDefault="005B1DFB" w:rsidP="005B1DFB">
      <w:pPr>
        <w:pStyle w:val="ListParagraph"/>
        <w:spacing w:line="312" w:lineRule="auto"/>
        <w:ind w:left="502"/>
        <w:jc w:val="both"/>
        <w:rPr>
          <w:rFonts w:eastAsia="MS Mincho"/>
          <w:bCs/>
          <w:sz w:val="22"/>
          <w:szCs w:val="22"/>
          <w:highlight w:val="yellow"/>
        </w:rPr>
      </w:pPr>
    </w:p>
    <w:p w14:paraId="32EEFE09" w14:textId="77777777" w:rsidR="00D527DE" w:rsidRPr="002B0C0D" w:rsidRDefault="00D527DE" w:rsidP="002B0C0D">
      <w:pPr>
        <w:pStyle w:val="ListParagraph"/>
        <w:numPr>
          <w:ilvl w:val="0"/>
          <w:numId w:val="35"/>
        </w:numPr>
        <w:jc w:val="both"/>
        <w:rPr>
          <w:b/>
          <w:szCs w:val="24"/>
        </w:rPr>
      </w:pPr>
      <w:r w:rsidRPr="002B0C0D">
        <w:rPr>
          <w:b/>
          <w:szCs w:val="24"/>
        </w:rPr>
        <w:t>Expected Outputs / Deliverables / Reports</w:t>
      </w:r>
    </w:p>
    <w:p w14:paraId="13F3596E" w14:textId="7D1AF11D" w:rsidR="00C7158B" w:rsidRPr="00C7158B" w:rsidRDefault="00C7158B" w:rsidP="00C7158B">
      <w:pPr>
        <w:pStyle w:val="ListParagraph"/>
        <w:numPr>
          <w:ilvl w:val="1"/>
          <w:numId w:val="35"/>
        </w:numPr>
        <w:jc w:val="both"/>
        <w:rPr>
          <w:sz w:val="22"/>
          <w:szCs w:val="22"/>
        </w:rPr>
      </w:pPr>
      <w:r w:rsidRPr="00C7158B">
        <w:rPr>
          <w:sz w:val="22"/>
          <w:szCs w:val="22"/>
        </w:rPr>
        <w:t xml:space="preserve">The </w:t>
      </w:r>
      <w:r w:rsidR="006E4B77">
        <w:rPr>
          <w:sz w:val="22"/>
          <w:szCs w:val="22"/>
        </w:rPr>
        <w:t xml:space="preserve">main output </w:t>
      </w:r>
      <w:r w:rsidRPr="00C7158B">
        <w:rPr>
          <w:sz w:val="22"/>
          <w:szCs w:val="22"/>
        </w:rPr>
        <w:t xml:space="preserve"> </w:t>
      </w:r>
      <w:r w:rsidR="006E4B77">
        <w:rPr>
          <w:sz w:val="22"/>
          <w:szCs w:val="22"/>
        </w:rPr>
        <w:t xml:space="preserve">is the </w:t>
      </w:r>
      <w:r w:rsidRPr="00C7158B">
        <w:rPr>
          <w:sz w:val="22"/>
          <w:szCs w:val="22"/>
        </w:rPr>
        <w:t>grant</w:t>
      </w:r>
      <w:r w:rsidR="006E4B77">
        <w:rPr>
          <w:sz w:val="22"/>
          <w:szCs w:val="22"/>
        </w:rPr>
        <w:t>ed</w:t>
      </w:r>
      <w:r w:rsidRPr="00C7158B">
        <w:rPr>
          <w:sz w:val="22"/>
          <w:szCs w:val="22"/>
        </w:rPr>
        <w:t xml:space="preserve"> access </w:t>
      </w:r>
      <w:r w:rsidR="006E4B77">
        <w:rPr>
          <w:sz w:val="22"/>
          <w:szCs w:val="22"/>
        </w:rPr>
        <w:t>for</w:t>
      </w:r>
      <w:r w:rsidRPr="00C7158B">
        <w:rPr>
          <w:sz w:val="22"/>
          <w:szCs w:val="22"/>
        </w:rPr>
        <w:t xml:space="preserve"> </w:t>
      </w:r>
      <w:r w:rsidR="006E4B77">
        <w:rPr>
          <w:sz w:val="22"/>
          <w:szCs w:val="22"/>
        </w:rPr>
        <w:t>two</w:t>
      </w:r>
      <w:r w:rsidRPr="00C7158B">
        <w:rPr>
          <w:sz w:val="22"/>
          <w:szCs w:val="22"/>
        </w:rPr>
        <w:t xml:space="preserve"> participants, </w:t>
      </w:r>
      <w:r w:rsidR="006E4B77">
        <w:rPr>
          <w:sz w:val="22"/>
          <w:szCs w:val="22"/>
        </w:rPr>
        <w:t>to  EnCase trainings</w:t>
      </w:r>
      <w:r w:rsidRPr="00C7158B">
        <w:rPr>
          <w:sz w:val="22"/>
          <w:szCs w:val="22"/>
        </w:rPr>
        <w:t xml:space="preserve">, </w:t>
      </w:r>
      <w:r>
        <w:rPr>
          <w:sz w:val="22"/>
          <w:szCs w:val="22"/>
        </w:rPr>
        <w:t>within year</w:t>
      </w:r>
      <w:r w:rsidRPr="00C7158B">
        <w:rPr>
          <w:sz w:val="22"/>
          <w:szCs w:val="22"/>
        </w:rPr>
        <w:t xml:space="preserve"> 2021.</w:t>
      </w:r>
    </w:p>
    <w:p w14:paraId="44416C2C" w14:textId="270E4227" w:rsidR="00433D33" w:rsidRPr="00C7158B" w:rsidRDefault="006F18B8" w:rsidP="00C7158B">
      <w:pPr>
        <w:pStyle w:val="ListParagraph"/>
        <w:numPr>
          <w:ilvl w:val="1"/>
          <w:numId w:val="35"/>
        </w:numPr>
        <w:jc w:val="both"/>
        <w:rPr>
          <w:sz w:val="22"/>
          <w:szCs w:val="22"/>
        </w:rPr>
      </w:pPr>
      <w:r w:rsidRPr="00C7158B">
        <w:rPr>
          <w:sz w:val="22"/>
          <w:szCs w:val="22"/>
        </w:rPr>
        <w:t>The</w:t>
      </w:r>
      <w:r w:rsidR="00C7158B">
        <w:rPr>
          <w:sz w:val="22"/>
          <w:szCs w:val="22"/>
        </w:rPr>
        <w:t xml:space="preserve"> Successful</w:t>
      </w:r>
      <w:r w:rsidRPr="00C7158B">
        <w:rPr>
          <w:sz w:val="22"/>
          <w:szCs w:val="22"/>
        </w:rPr>
        <w:t xml:space="preserve"> bidder</w:t>
      </w:r>
      <w:r w:rsidR="00433D33" w:rsidRPr="00C7158B">
        <w:rPr>
          <w:sz w:val="22"/>
          <w:szCs w:val="22"/>
        </w:rPr>
        <w:t xml:space="preserve"> is expected to </w:t>
      </w:r>
      <w:r w:rsidRPr="00C7158B">
        <w:rPr>
          <w:sz w:val="22"/>
          <w:szCs w:val="22"/>
        </w:rPr>
        <w:t xml:space="preserve">provide </w:t>
      </w:r>
      <w:r w:rsidR="00010737">
        <w:rPr>
          <w:sz w:val="22"/>
          <w:szCs w:val="22"/>
        </w:rPr>
        <w:t xml:space="preserve">all needed </w:t>
      </w:r>
      <w:r w:rsidRPr="00C7158B">
        <w:rPr>
          <w:sz w:val="22"/>
          <w:szCs w:val="22"/>
        </w:rPr>
        <w:t>T</w:t>
      </w:r>
      <w:r w:rsidR="00042F76" w:rsidRPr="00C7158B">
        <w:rPr>
          <w:sz w:val="22"/>
          <w:szCs w:val="22"/>
        </w:rPr>
        <w:t>r</w:t>
      </w:r>
      <w:r w:rsidRPr="00C7158B">
        <w:rPr>
          <w:sz w:val="22"/>
          <w:szCs w:val="22"/>
        </w:rPr>
        <w:t>aining material</w:t>
      </w:r>
      <w:r w:rsidR="00010737">
        <w:rPr>
          <w:sz w:val="22"/>
          <w:szCs w:val="22"/>
        </w:rPr>
        <w:t>s</w:t>
      </w:r>
      <w:r w:rsidRPr="00C7158B">
        <w:rPr>
          <w:sz w:val="22"/>
          <w:szCs w:val="22"/>
        </w:rPr>
        <w:t xml:space="preserve"> and agenda</w:t>
      </w:r>
      <w:r w:rsidR="00433D33" w:rsidRPr="00C7158B">
        <w:rPr>
          <w:sz w:val="22"/>
          <w:szCs w:val="22"/>
        </w:rPr>
        <w:t xml:space="preserve">; </w:t>
      </w:r>
    </w:p>
    <w:p w14:paraId="1CDFBD90" w14:textId="02ED198D" w:rsidR="00433D33" w:rsidRPr="00B7680B" w:rsidRDefault="00433D33" w:rsidP="00433D33">
      <w:pPr>
        <w:jc w:val="both"/>
        <w:rPr>
          <w:sz w:val="22"/>
          <w:szCs w:val="22"/>
        </w:rPr>
      </w:pPr>
      <w:r>
        <w:rPr>
          <w:sz w:val="22"/>
          <w:szCs w:val="22"/>
        </w:rPr>
        <w:t xml:space="preserve">3.2 </w:t>
      </w:r>
      <w:r w:rsidR="00C7158B">
        <w:rPr>
          <w:sz w:val="22"/>
          <w:szCs w:val="22"/>
        </w:rPr>
        <w:t xml:space="preserve">The Successful Bidder will </w:t>
      </w:r>
      <w:r w:rsidR="006F18B8" w:rsidRPr="006F18B8">
        <w:rPr>
          <w:sz w:val="22"/>
          <w:szCs w:val="22"/>
        </w:rPr>
        <w:t xml:space="preserve">Provide access to the two KP experts to attend the online self-paced training on the modules </w:t>
      </w:r>
      <w:r w:rsidR="006F18B8">
        <w:rPr>
          <w:sz w:val="22"/>
          <w:szCs w:val="22"/>
        </w:rPr>
        <w:t>required</w:t>
      </w:r>
      <w:r w:rsidRPr="00B7680B">
        <w:rPr>
          <w:sz w:val="22"/>
          <w:szCs w:val="22"/>
        </w:rPr>
        <w:t>.</w:t>
      </w:r>
    </w:p>
    <w:p w14:paraId="78B3C5D1" w14:textId="0B186FFD" w:rsidR="00433D33" w:rsidRDefault="00433D33" w:rsidP="00433D33">
      <w:pPr>
        <w:jc w:val="both"/>
        <w:rPr>
          <w:sz w:val="22"/>
          <w:szCs w:val="22"/>
        </w:rPr>
      </w:pPr>
      <w:r>
        <w:rPr>
          <w:sz w:val="22"/>
          <w:szCs w:val="22"/>
        </w:rPr>
        <w:lastRenderedPageBreak/>
        <w:t xml:space="preserve">3.3 </w:t>
      </w:r>
      <w:r w:rsidR="00C7158B">
        <w:rPr>
          <w:sz w:val="22"/>
          <w:szCs w:val="22"/>
        </w:rPr>
        <w:t xml:space="preserve">The Successful Bidder will </w:t>
      </w:r>
      <w:r w:rsidR="00042F76" w:rsidRPr="00042F76">
        <w:rPr>
          <w:sz w:val="22"/>
          <w:szCs w:val="22"/>
        </w:rPr>
        <w:t>Provide the official certificates for the participants upon successful completion of the modules</w:t>
      </w:r>
      <w:r>
        <w:rPr>
          <w:sz w:val="22"/>
          <w:szCs w:val="22"/>
        </w:rPr>
        <w:t xml:space="preserve">. </w:t>
      </w:r>
    </w:p>
    <w:p w14:paraId="73DF9617" w14:textId="55C5A735" w:rsidR="00433D33" w:rsidRDefault="00433D33" w:rsidP="00433D33">
      <w:pPr>
        <w:jc w:val="both"/>
        <w:rPr>
          <w:sz w:val="22"/>
          <w:szCs w:val="22"/>
        </w:rPr>
      </w:pPr>
    </w:p>
    <w:p w14:paraId="56F4CED2" w14:textId="4F3E10C0" w:rsidR="00D527DE" w:rsidRPr="00433D33" w:rsidRDefault="00D527DE" w:rsidP="00433D33">
      <w:pPr>
        <w:pStyle w:val="ListParagraph"/>
        <w:numPr>
          <w:ilvl w:val="0"/>
          <w:numId w:val="44"/>
        </w:numPr>
        <w:jc w:val="both"/>
        <w:rPr>
          <w:b/>
          <w:szCs w:val="24"/>
        </w:rPr>
      </w:pPr>
      <w:r w:rsidRPr="00433D33">
        <w:rPr>
          <w:b/>
          <w:szCs w:val="24"/>
        </w:rPr>
        <w:t>Key Performance Indicators</w:t>
      </w:r>
    </w:p>
    <w:p w14:paraId="0654BA73" w14:textId="79741B02" w:rsidR="001C5630" w:rsidRDefault="00433D33" w:rsidP="001C5630">
      <w:pPr>
        <w:jc w:val="both"/>
        <w:rPr>
          <w:sz w:val="22"/>
          <w:szCs w:val="22"/>
        </w:rPr>
      </w:pPr>
      <w:r>
        <w:rPr>
          <w:sz w:val="22"/>
          <w:szCs w:val="22"/>
        </w:rPr>
        <w:t>4.1</w:t>
      </w:r>
      <w:r w:rsidR="001C5630">
        <w:rPr>
          <w:sz w:val="22"/>
          <w:szCs w:val="22"/>
        </w:rPr>
        <w:t xml:space="preserve"> </w:t>
      </w:r>
      <w:r w:rsidR="001C5630" w:rsidRPr="001C5630">
        <w:rPr>
          <w:sz w:val="22"/>
          <w:szCs w:val="22"/>
        </w:rPr>
        <w:t xml:space="preserve">Training </w:t>
      </w:r>
      <w:r w:rsidR="002D0F6D">
        <w:rPr>
          <w:sz w:val="22"/>
          <w:szCs w:val="22"/>
        </w:rPr>
        <w:t>schedule</w:t>
      </w:r>
      <w:r w:rsidR="001C5630" w:rsidRPr="001C5630">
        <w:rPr>
          <w:sz w:val="22"/>
          <w:szCs w:val="22"/>
        </w:rPr>
        <w:t>, agenda, presentations, exercises, case studies and training evaluation questionnaire</w:t>
      </w:r>
      <w:r>
        <w:rPr>
          <w:sz w:val="22"/>
          <w:szCs w:val="22"/>
        </w:rPr>
        <w:t xml:space="preserve"> </w:t>
      </w:r>
    </w:p>
    <w:p w14:paraId="55E059A4" w14:textId="58FBE72F" w:rsidR="00A72A1B" w:rsidRPr="00433D33" w:rsidRDefault="002D0F6D" w:rsidP="001C5630">
      <w:pPr>
        <w:jc w:val="both"/>
        <w:rPr>
          <w:sz w:val="22"/>
          <w:szCs w:val="22"/>
        </w:rPr>
      </w:pPr>
      <w:r>
        <w:rPr>
          <w:sz w:val="22"/>
          <w:szCs w:val="22"/>
        </w:rPr>
        <w:t xml:space="preserve">4.2 </w:t>
      </w:r>
      <w:r w:rsidRPr="002D0F6D">
        <w:rPr>
          <w:sz w:val="22"/>
          <w:szCs w:val="22"/>
        </w:rPr>
        <w:t xml:space="preserve">Certifications </w:t>
      </w:r>
      <w:r w:rsidR="00AE5428">
        <w:rPr>
          <w:sz w:val="22"/>
          <w:szCs w:val="22"/>
        </w:rPr>
        <w:t xml:space="preserve">of the two (2) KP officials upon </w:t>
      </w:r>
      <w:r w:rsidRPr="002D0F6D">
        <w:rPr>
          <w:sz w:val="22"/>
          <w:szCs w:val="22"/>
        </w:rPr>
        <w:t>completion of training</w:t>
      </w:r>
      <w:r w:rsidR="00A72A1B" w:rsidRPr="00433D33">
        <w:rPr>
          <w:sz w:val="22"/>
          <w:szCs w:val="22"/>
        </w:rPr>
        <w:t>.</w:t>
      </w:r>
    </w:p>
    <w:p w14:paraId="35EEA985" w14:textId="63D1086B" w:rsidR="00D527DE" w:rsidRDefault="007277C0" w:rsidP="007277C0">
      <w:pPr>
        <w:pStyle w:val="ListParagraph"/>
        <w:ind w:left="0"/>
        <w:jc w:val="both"/>
        <w:rPr>
          <w:sz w:val="22"/>
          <w:szCs w:val="22"/>
        </w:rPr>
      </w:pPr>
      <w:r>
        <w:rPr>
          <w:sz w:val="22"/>
          <w:szCs w:val="22"/>
        </w:rPr>
        <w:t>4.3</w:t>
      </w:r>
      <w:r w:rsidR="002D0F6D">
        <w:rPr>
          <w:sz w:val="22"/>
          <w:szCs w:val="22"/>
        </w:rPr>
        <w:t xml:space="preserve"> </w:t>
      </w:r>
      <w:r w:rsidR="002D0F6D" w:rsidRPr="00F86294">
        <w:rPr>
          <w:sz w:val="22"/>
          <w:szCs w:val="22"/>
        </w:rPr>
        <w:t>Improved knowledge among KP</w:t>
      </w:r>
      <w:r w:rsidR="00C7158B" w:rsidRPr="00F86294">
        <w:rPr>
          <w:sz w:val="22"/>
          <w:szCs w:val="22"/>
        </w:rPr>
        <w:t xml:space="preserve"> as reported through</w:t>
      </w:r>
      <w:r w:rsidR="002D0F6D" w:rsidRPr="00F86294">
        <w:rPr>
          <w:sz w:val="22"/>
          <w:szCs w:val="22"/>
        </w:rPr>
        <w:t xml:space="preserve"> </w:t>
      </w:r>
      <w:r w:rsidRPr="00F86294">
        <w:rPr>
          <w:sz w:val="22"/>
          <w:szCs w:val="22"/>
        </w:rPr>
        <w:t xml:space="preserve">Regular </w:t>
      </w:r>
      <w:r w:rsidR="00C7158B" w:rsidRPr="00F86294">
        <w:rPr>
          <w:sz w:val="22"/>
          <w:szCs w:val="22"/>
        </w:rPr>
        <w:t xml:space="preserve">meetings between OSCE and </w:t>
      </w:r>
      <w:r w:rsidR="002D0F6D" w:rsidRPr="00F86294">
        <w:rPr>
          <w:sz w:val="22"/>
          <w:szCs w:val="22"/>
        </w:rPr>
        <w:t>KP</w:t>
      </w:r>
      <w:r w:rsidR="00AE5428" w:rsidRPr="00F86294">
        <w:rPr>
          <w:sz w:val="22"/>
          <w:szCs w:val="22"/>
        </w:rPr>
        <w:t>.</w:t>
      </w:r>
    </w:p>
    <w:p w14:paraId="36D67D91" w14:textId="77777777" w:rsidR="00585532" w:rsidRPr="002F6235" w:rsidRDefault="00585532" w:rsidP="007277C0">
      <w:pPr>
        <w:pStyle w:val="ListParagraph"/>
        <w:ind w:left="0"/>
        <w:jc w:val="both"/>
        <w:rPr>
          <w:sz w:val="22"/>
          <w:szCs w:val="22"/>
        </w:rPr>
      </w:pPr>
    </w:p>
    <w:p w14:paraId="1FEA15EE" w14:textId="77777777" w:rsidR="00D527DE" w:rsidRPr="00EC2161" w:rsidRDefault="00D527DE" w:rsidP="00433D33">
      <w:pPr>
        <w:numPr>
          <w:ilvl w:val="0"/>
          <w:numId w:val="44"/>
        </w:numPr>
        <w:ind w:left="567" w:hanging="567"/>
        <w:jc w:val="both"/>
        <w:rPr>
          <w:b/>
          <w:szCs w:val="24"/>
        </w:rPr>
      </w:pPr>
      <w:r w:rsidRPr="00EC2161">
        <w:rPr>
          <w:b/>
          <w:szCs w:val="24"/>
        </w:rPr>
        <w:t>Time Frames and Milestones</w:t>
      </w:r>
    </w:p>
    <w:p w14:paraId="72581FAD" w14:textId="0FA3D241" w:rsidR="00D527DE" w:rsidRDefault="00B7680B" w:rsidP="00B7680B">
      <w:pPr>
        <w:jc w:val="both"/>
        <w:rPr>
          <w:sz w:val="22"/>
          <w:szCs w:val="22"/>
        </w:rPr>
      </w:pPr>
      <w:r>
        <w:rPr>
          <w:sz w:val="22"/>
          <w:szCs w:val="22"/>
        </w:rPr>
        <w:t>5.1</w:t>
      </w:r>
      <w:r w:rsidR="00433D33">
        <w:rPr>
          <w:sz w:val="22"/>
          <w:szCs w:val="22"/>
        </w:rPr>
        <w:t xml:space="preserve"> </w:t>
      </w:r>
      <w:r w:rsidRPr="00B7680B">
        <w:rPr>
          <w:sz w:val="22"/>
          <w:szCs w:val="22"/>
        </w:rPr>
        <w:t>The assignment will commence in 2021 and will be concluded in 2021</w:t>
      </w:r>
      <w:r w:rsidR="00C7158B">
        <w:rPr>
          <w:sz w:val="22"/>
          <w:szCs w:val="22"/>
        </w:rPr>
        <w:t>.</w:t>
      </w:r>
    </w:p>
    <w:p w14:paraId="39C43658" w14:textId="77777777" w:rsidR="00D527DE" w:rsidRPr="002F6235" w:rsidRDefault="00D527DE" w:rsidP="00D527DE">
      <w:pPr>
        <w:jc w:val="both"/>
        <w:rPr>
          <w:sz w:val="22"/>
          <w:szCs w:val="22"/>
        </w:rPr>
      </w:pPr>
    </w:p>
    <w:p w14:paraId="3765A99B" w14:textId="1120D7A6" w:rsidR="00D527DE" w:rsidRPr="00EC2161" w:rsidRDefault="00AE5428" w:rsidP="00433D33">
      <w:pPr>
        <w:numPr>
          <w:ilvl w:val="0"/>
          <w:numId w:val="44"/>
        </w:numPr>
        <w:ind w:left="567" w:hanging="567"/>
        <w:jc w:val="both"/>
        <w:rPr>
          <w:b/>
          <w:szCs w:val="24"/>
        </w:rPr>
      </w:pPr>
      <w:r>
        <w:rPr>
          <w:b/>
          <w:szCs w:val="24"/>
        </w:rPr>
        <w:t>Risks and Constrains</w:t>
      </w:r>
      <w:r w:rsidR="00D527DE" w:rsidRPr="00EC2161">
        <w:rPr>
          <w:b/>
          <w:szCs w:val="24"/>
        </w:rPr>
        <w:t xml:space="preserve"> </w:t>
      </w:r>
    </w:p>
    <w:p w14:paraId="1FDD052B" w14:textId="05D4880E" w:rsidR="00AE5428" w:rsidRPr="00AE5428" w:rsidRDefault="00D527DE" w:rsidP="00AE5428">
      <w:pPr>
        <w:jc w:val="both"/>
        <w:rPr>
          <w:sz w:val="22"/>
          <w:szCs w:val="22"/>
        </w:rPr>
      </w:pPr>
      <w:r w:rsidRPr="002F6235">
        <w:rPr>
          <w:sz w:val="22"/>
          <w:szCs w:val="22"/>
        </w:rPr>
        <w:t xml:space="preserve">6.1 </w:t>
      </w:r>
      <w:r w:rsidR="00AE5428">
        <w:rPr>
          <w:sz w:val="22"/>
          <w:szCs w:val="22"/>
        </w:rPr>
        <w:t xml:space="preserve"> </w:t>
      </w:r>
      <w:r w:rsidR="00AE5428" w:rsidRPr="00AE5428">
        <w:rPr>
          <w:sz w:val="22"/>
          <w:szCs w:val="22"/>
        </w:rPr>
        <w:t xml:space="preserve">A potential risk in implementation is the failure of KP experts to participate in the online training delivered by contractor. </w:t>
      </w:r>
    </w:p>
    <w:p w14:paraId="52287EC4" w14:textId="609B5FA6" w:rsidR="00D527DE" w:rsidRPr="002F6235" w:rsidRDefault="00AE5428" w:rsidP="00AE5428">
      <w:pPr>
        <w:jc w:val="both"/>
        <w:rPr>
          <w:sz w:val="22"/>
          <w:szCs w:val="22"/>
        </w:rPr>
      </w:pPr>
      <w:r>
        <w:rPr>
          <w:sz w:val="22"/>
          <w:szCs w:val="22"/>
        </w:rPr>
        <w:t xml:space="preserve">6.2 </w:t>
      </w:r>
      <w:r w:rsidRPr="00AE5428">
        <w:rPr>
          <w:sz w:val="22"/>
          <w:szCs w:val="22"/>
        </w:rPr>
        <w:t>Another risk is if participants at the training do not pass the final test and do not get certified. The risk is mitigated by the provision of a re-examination of participants by the contractor</w:t>
      </w:r>
      <w:r w:rsidR="00D527DE" w:rsidRPr="002F6235">
        <w:rPr>
          <w:sz w:val="22"/>
          <w:szCs w:val="22"/>
        </w:rPr>
        <w:t xml:space="preserve">.  </w:t>
      </w:r>
    </w:p>
    <w:p w14:paraId="2907BF83" w14:textId="77777777" w:rsidR="00D527DE" w:rsidRPr="002F6235" w:rsidRDefault="00D527DE" w:rsidP="00D527DE">
      <w:pPr>
        <w:jc w:val="both"/>
        <w:rPr>
          <w:sz w:val="22"/>
          <w:szCs w:val="22"/>
        </w:rPr>
      </w:pPr>
    </w:p>
    <w:p w14:paraId="294AC88D" w14:textId="77777777" w:rsidR="00D527DE" w:rsidRPr="00EC2161" w:rsidRDefault="00D527DE" w:rsidP="00433D33">
      <w:pPr>
        <w:numPr>
          <w:ilvl w:val="0"/>
          <w:numId w:val="44"/>
        </w:numPr>
        <w:ind w:left="567" w:hanging="567"/>
        <w:jc w:val="both"/>
        <w:rPr>
          <w:b/>
          <w:szCs w:val="24"/>
        </w:rPr>
      </w:pPr>
      <w:r w:rsidRPr="00EC2161">
        <w:rPr>
          <w:b/>
          <w:szCs w:val="24"/>
        </w:rPr>
        <w:t xml:space="preserve">Liaison Arrangements/ OSCE Data, Services, Personnel or Facilities to be provided </w:t>
      </w:r>
    </w:p>
    <w:p w14:paraId="34FC9966" w14:textId="1B38657E" w:rsidR="00D527DE" w:rsidRPr="000B4C62" w:rsidRDefault="00EC417A" w:rsidP="00EC417A">
      <w:pPr>
        <w:pStyle w:val="ListParagraph"/>
        <w:numPr>
          <w:ilvl w:val="1"/>
          <w:numId w:val="45"/>
        </w:numPr>
        <w:jc w:val="both"/>
        <w:rPr>
          <w:sz w:val="22"/>
          <w:szCs w:val="22"/>
        </w:rPr>
      </w:pPr>
      <w:r w:rsidRPr="00EC417A">
        <w:rPr>
          <w:sz w:val="22"/>
          <w:szCs w:val="22"/>
        </w:rPr>
        <w:t>This activity will be delivered under direct supervision of the PDMS project manager who will be assisted by a designated activity manager</w:t>
      </w:r>
      <w:r w:rsidR="00D527DE" w:rsidRPr="000B4C62">
        <w:rPr>
          <w:sz w:val="22"/>
          <w:szCs w:val="22"/>
        </w:rPr>
        <w:t xml:space="preserve">; </w:t>
      </w:r>
    </w:p>
    <w:p w14:paraId="59959F2B" w14:textId="383C56A8" w:rsidR="00D527DE" w:rsidRPr="002F6235" w:rsidRDefault="00D527DE" w:rsidP="000B4C62">
      <w:pPr>
        <w:pStyle w:val="ListParagraph"/>
        <w:numPr>
          <w:ilvl w:val="1"/>
          <w:numId w:val="45"/>
        </w:numPr>
        <w:contextualSpacing w:val="0"/>
        <w:jc w:val="both"/>
        <w:rPr>
          <w:sz w:val="22"/>
          <w:szCs w:val="22"/>
        </w:rPr>
      </w:pPr>
      <w:r w:rsidRPr="002F6235">
        <w:rPr>
          <w:sz w:val="22"/>
          <w:szCs w:val="22"/>
        </w:rPr>
        <w:t xml:space="preserve">The Contractor’s focal point will communicate (in-person, phone, email) with the  Activity Manager from OMiK and the </w:t>
      </w:r>
      <w:r w:rsidR="000B4C62">
        <w:rPr>
          <w:sz w:val="22"/>
          <w:szCs w:val="22"/>
        </w:rPr>
        <w:t>beneficiaries to</w:t>
      </w:r>
      <w:r w:rsidRPr="002F6235">
        <w:rPr>
          <w:sz w:val="22"/>
          <w:szCs w:val="22"/>
        </w:rPr>
        <w:t xml:space="preserve"> ensure effective and timely implementation;</w:t>
      </w:r>
    </w:p>
    <w:p w14:paraId="44430591" w14:textId="77777777" w:rsidR="00D527DE" w:rsidRPr="002F6235" w:rsidRDefault="00D527DE" w:rsidP="00D527DE">
      <w:pPr>
        <w:ind w:left="360"/>
        <w:jc w:val="both"/>
        <w:rPr>
          <w:sz w:val="22"/>
          <w:szCs w:val="22"/>
        </w:rPr>
      </w:pPr>
    </w:p>
    <w:p w14:paraId="5A396A4F" w14:textId="77777777" w:rsidR="00D527DE" w:rsidRPr="00EC2161" w:rsidRDefault="00D527DE" w:rsidP="000B4C62">
      <w:pPr>
        <w:numPr>
          <w:ilvl w:val="0"/>
          <w:numId w:val="45"/>
        </w:numPr>
        <w:ind w:left="567" w:hanging="567"/>
        <w:jc w:val="both"/>
        <w:rPr>
          <w:b/>
          <w:szCs w:val="24"/>
        </w:rPr>
      </w:pPr>
      <w:r w:rsidRPr="00EC2161">
        <w:rPr>
          <w:b/>
          <w:szCs w:val="24"/>
        </w:rPr>
        <w:t>Minimum Qualifications of Bidder</w:t>
      </w:r>
    </w:p>
    <w:p w14:paraId="6FEE2E84" w14:textId="5228E6D2" w:rsidR="00D527DE" w:rsidRPr="006944BB" w:rsidRDefault="00D527DE" w:rsidP="002633D7">
      <w:pPr>
        <w:pStyle w:val="ListParagraph"/>
        <w:numPr>
          <w:ilvl w:val="1"/>
          <w:numId w:val="45"/>
        </w:numPr>
        <w:contextualSpacing w:val="0"/>
        <w:jc w:val="both"/>
        <w:rPr>
          <w:sz w:val="22"/>
          <w:szCs w:val="22"/>
        </w:rPr>
      </w:pPr>
      <w:r w:rsidRPr="006944BB">
        <w:rPr>
          <w:sz w:val="22"/>
          <w:szCs w:val="22"/>
        </w:rPr>
        <w:t xml:space="preserve">Legally registered Company with Minimum </w:t>
      </w:r>
      <w:r w:rsidR="00EC417A">
        <w:rPr>
          <w:sz w:val="22"/>
          <w:szCs w:val="22"/>
        </w:rPr>
        <w:t>3</w:t>
      </w:r>
      <w:r w:rsidRPr="006944BB">
        <w:rPr>
          <w:sz w:val="22"/>
          <w:szCs w:val="22"/>
        </w:rPr>
        <w:t xml:space="preserve"> y</w:t>
      </w:r>
      <w:r w:rsidR="006944BB">
        <w:rPr>
          <w:sz w:val="22"/>
          <w:szCs w:val="22"/>
        </w:rPr>
        <w:t xml:space="preserve">ears of </w:t>
      </w:r>
      <w:r w:rsidR="002633D7" w:rsidRPr="002633D7">
        <w:rPr>
          <w:sz w:val="22"/>
          <w:szCs w:val="22"/>
        </w:rPr>
        <w:t>training experience in forensics related areas</w:t>
      </w:r>
      <w:r w:rsidRPr="006944BB">
        <w:rPr>
          <w:sz w:val="22"/>
          <w:szCs w:val="22"/>
        </w:rPr>
        <w:t>;</w:t>
      </w:r>
    </w:p>
    <w:p w14:paraId="1F7B6428" w14:textId="310A0830" w:rsidR="00D527DE" w:rsidRPr="002F6235" w:rsidRDefault="002633D7" w:rsidP="002633D7">
      <w:pPr>
        <w:pStyle w:val="ListParagraph"/>
        <w:numPr>
          <w:ilvl w:val="1"/>
          <w:numId w:val="45"/>
        </w:numPr>
        <w:contextualSpacing w:val="0"/>
        <w:rPr>
          <w:sz w:val="22"/>
          <w:szCs w:val="22"/>
          <w:lang w:val="en-US"/>
        </w:rPr>
      </w:pPr>
      <w:r w:rsidRPr="002633D7">
        <w:rPr>
          <w:sz w:val="22"/>
          <w:szCs w:val="22"/>
          <w:lang w:val="en-US"/>
        </w:rPr>
        <w:t xml:space="preserve">The </w:t>
      </w:r>
      <w:r>
        <w:rPr>
          <w:sz w:val="22"/>
          <w:szCs w:val="22"/>
          <w:lang w:val="en-US"/>
        </w:rPr>
        <w:t>bidder</w:t>
      </w:r>
      <w:r w:rsidRPr="002633D7">
        <w:rPr>
          <w:sz w:val="22"/>
          <w:szCs w:val="22"/>
          <w:lang w:val="en-US"/>
        </w:rPr>
        <w:t xml:space="preserve"> should possess and present the international licenses and/or the partnership agreement which authorizes to </w:t>
      </w:r>
      <w:r>
        <w:rPr>
          <w:sz w:val="22"/>
          <w:szCs w:val="22"/>
          <w:lang w:val="en-US"/>
        </w:rPr>
        <w:t>provide</w:t>
      </w:r>
      <w:r w:rsidRPr="002633D7">
        <w:rPr>
          <w:sz w:val="22"/>
          <w:szCs w:val="22"/>
          <w:lang w:val="en-US"/>
        </w:rPr>
        <w:t xml:space="preserve"> the EnCase training as requested under this ToR</w:t>
      </w:r>
      <w:r w:rsidR="00D527DE">
        <w:rPr>
          <w:sz w:val="22"/>
          <w:szCs w:val="22"/>
          <w:lang w:val="en-US"/>
        </w:rPr>
        <w:t>.</w:t>
      </w:r>
    </w:p>
    <w:p w14:paraId="01766114" w14:textId="33B0CA4A" w:rsidR="00216AC3" w:rsidRPr="003134D1" w:rsidRDefault="006944BB" w:rsidP="006944BB">
      <w:pPr>
        <w:ind w:left="360" w:hanging="360"/>
        <w:jc w:val="both"/>
        <w:rPr>
          <w:i/>
          <w:sz w:val="22"/>
          <w:szCs w:val="22"/>
        </w:rPr>
      </w:pPr>
      <w:r>
        <w:rPr>
          <w:sz w:val="22"/>
          <w:szCs w:val="22"/>
        </w:rPr>
        <w:t xml:space="preserve">8.3 </w:t>
      </w:r>
      <w:r w:rsidR="00A1347E" w:rsidRPr="00A1347E">
        <w:rPr>
          <w:sz w:val="22"/>
          <w:szCs w:val="22"/>
        </w:rPr>
        <w:t xml:space="preserve">The </w:t>
      </w:r>
      <w:r w:rsidR="00A1347E">
        <w:rPr>
          <w:sz w:val="22"/>
          <w:szCs w:val="22"/>
        </w:rPr>
        <w:t>bidder</w:t>
      </w:r>
      <w:r w:rsidR="00A1347E" w:rsidRPr="00A1347E">
        <w:rPr>
          <w:sz w:val="22"/>
          <w:szCs w:val="22"/>
        </w:rPr>
        <w:t xml:space="preserve"> should have </w:t>
      </w:r>
      <w:r w:rsidR="00A1347E">
        <w:rPr>
          <w:sz w:val="22"/>
          <w:szCs w:val="22"/>
        </w:rPr>
        <w:t xml:space="preserve">qualified </w:t>
      </w:r>
      <w:r w:rsidR="00A1347E" w:rsidRPr="00A1347E">
        <w:rPr>
          <w:sz w:val="22"/>
          <w:szCs w:val="22"/>
        </w:rPr>
        <w:t>Trainers with at least 3 years of training experience in EnCase</w:t>
      </w:r>
      <w:r w:rsidR="003134D1">
        <w:rPr>
          <w:sz w:val="22"/>
          <w:szCs w:val="22"/>
        </w:rPr>
        <w:t>.</w:t>
      </w:r>
      <w:r w:rsidR="00A1347E">
        <w:rPr>
          <w:i/>
          <w:sz w:val="22"/>
          <w:szCs w:val="22"/>
        </w:rPr>
        <w:t xml:space="preserve"> Staff CV’s and their EnCASE </w:t>
      </w:r>
      <w:r w:rsidR="003134D1">
        <w:rPr>
          <w:i/>
          <w:sz w:val="22"/>
          <w:szCs w:val="22"/>
        </w:rPr>
        <w:t>Certificate/Licence</w:t>
      </w:r>
      <w:r w:rsidR="00A1347E">
        <w:rPr>
          <w:i/>
          <w:sz w:val="22"/>
          <w:szCs w:val="22"/>
        </w:rPr>
        <w:t xml:space="preserve"> </w:t>
      </w:r>
      <w:r w:rsidR="00A1347E">
        <w:rPr>
          <w:i/>
          <w:sz w:val="22"/>
          <w:szCs w:val="22"/>
          <w:u w:val="single"/>
        </w:rPr>
        <w:t>must</w:t>
      </w:r>
      <w:r w:rsidR="003134D1">
        <w:rPr>
          <w:i/>
          <w:sz w:val="22"/>
          <w:szCs w:val="22"/>
        </w:rPr>
        <w:t xml:space="preserve"> be provided with the quotation.</w:t>
      </w:r>
    </w:p>
    <w:p w14:paraId="5BBE2314" w14:textId="5FDB714E" w:rsidR="006944BB" w:rsidRPr="00343DDC" w:rsidRDefault="00216AC3" w:rsidP="006944BB">
      <w:pPr>
        <w:ind w:left="360" w:hanging="360"/>
        <w:jc w:val="both"/>
        <w:rPr>
          <w:sz w:val="22"/>
          <w:szCs w:val="22"/>
        </w:rPr>
      </w:pPr>
      <w:r>
        <w:rPr>
          <w:sz w:val="22"/>
          <w:szCs w:val="22"/>
        </w:rPr>
        <w:t xml:space="preserve">8.4 </w:t>
      </w:r>
      <w:r w:rsidR="006944BB" w:rsidRPr="006944BB">
        <w:rPr>
          <w:sz w:val="22"/>
          <w:szCs w:val="22"/>
        </w:rPr>
        <w:t>Proven previous experience</w:t>
      </w:r>
      <w:r w:rsidR="00A1347E">
        <w:rPr>
          <w:sz w:val="22"/>
          <w:szCs w:val="22"/>
        </w:rPr>
        <w:t>, preferably 3 years</w:t>
      </w:r>
      <w:r w:rsidR="001A4B9C">
        <w:rPr>
          <w:sz w:val="22"/>
          <w:szCs w:val="22"/>
        </w:rPr>
        <w:t>,</w:t>
      </w:r>
      <w:r w:rsidR="00A1347E">
        <w:rPr>
          <w:sz w:val="22"/>
          <w:szCs w:val="22"/>
        </w:rPr>
        <w:t xml:space="preserve"> </w:t>
      </w:r>
      <w:r w:rsidR="00A1347E" w:rsidRPr="00A1347E">
        <w:rPr>
          <w:sz w:val="22"/>
          <w:szCs w:val="22"/>
        </w:rPr>
        <w:t xml:space="preserve">in providing </w:t>
      </w:r>
      <w:r w:rsidR="001A4B9C">
        <w:rPr>
          <w:sz w:val="22"/>
          <w:szCs w:val="22"/>
        </w:rPr>
        <w:t>similar</w:t>
      </w:r>
      <w:r w:rsidR="00A1347E" w:rsidRPr="00A1347E">
        <w:rPr>
          <w:sz w:val="22"/>
          <w:szCs w:val="22"/>
        </w:rPr>
        <w:t xml:space="preserve"> training</w:t>
      </w:r>
      <w:r w:rsidR="001A4B9C">
        <w:rPr>
          <w:sz w:val="22"/>
          <w:szCs w:val="22"/>
        </w:rPr>
        <w:t>s</w:t>
      </w:r>
      <w:r w:rsidR="00A1347E" w:rsidRPr="00A1347E">
        <w:rPr>
          <w:sz w:val="22"/>
          <w:szCs w:val="22"/>
        </w:rPr>
        <w:t xml:space="preserve"> to law enforcement agencies</w:t>
      </w:r>
      <w:r w:rsidR="001F7ADD">
        <w:rPr>
          <w:sz w:val="22"/>
          <w:szCs w:val="22"/>
        </w:rPr>
        <w:t>.</w:t>
      </w:r>
    </w:p>
    <w:p w14:paraId="2B0A648F" w14:textId="77777777" w:rsidR="00D527DE" w:rsidRPr="002B381C" w:rsidRDefault="00D527DE" w:rsidP="00D527DE">
      <w:pPr>
        <w:jc w:val="both"/>
        <w:rPr>
          <w:b/>
          <w:sz w:val="20"/>
          <w:highlight w:val="yellow"/>
          <w:u w:val="single"/>
        </w:rPr>
      </w:pPr>
    </w:p>
    <w:p w14:paraId="48C07A85" w14:textId="77777777" w:rsidR="00F83B0A" w:rsidRPr="001866BB" w:rsidRDefault="00F83B0A" w:rsidP="0061273F">
      <w:pPr>
        <w:pStyle w:val="ListParagraph"/>
        <w:numPr>
          <w:ilvl w:val="2"/>
          <w:numId w:val="25"/>
        </w:numPr>
        <w:ind w:left="567" w:hanging="567"/>
        <w:jc w:val="both"/>
        <w:rPr>
          <w:b/>
          <w:szCs w:val="24"/>
          <w:u w:val="single"/>
          <w:lang w:val="en-AU"/>
        </w:rPr>
      </w:pPr>
      <w:r w:rsidRPr="001866BB">
        <w:rPr>
          <w:b/>
          <w:szCs w:val="24"/>
          <w:u w:val="single"/>
          <w:lang w:val="en-AU"/>
        </w:rPr>
        <w:t xml:space="preserve">Evaluation Methodology </w:t>
      </w:r>
    </w:p>
    <w:p w14:paraId="1B291F7A" w14:textId="77777777" w:rsidR="00F83B0A" w:rsidRPr="00014FAB" w:rsidRDefault="00F83B0A" w:rsidP="00F83B0A">
      <w:pPr>
        <w:jc w:val="both"/>
        <w:rPr>
          <w:b/>
          <w:sz w:val="20"/>
          <w:u w:val="single"/>
          <w:lang w:val="en-AU"/>
        </w:rPr>
      </w:pPr>
    </w:p>
    <w:p w14:paraId="13A95906" w14:textId="77777777" w:rsidR="00F83B0A" w:rsidRPr="004060D7" w:rsidRDefault="00F83B0A" w:rsidP="00F83B0A">
      <w:pPr>
        <w:jc w:val="both"/>
        <w:rPr>
          <w:sz w:val="22"/>
          <w:szCs w:val="22"/>
          <w:u w:val="single"/>
        </w:rPr>
      </w:pPr>
      <w:r w:rsidRPr="004060D7">
        <w:rPr>
          <w:sz w:val="22"/>
          <w:szCs w:val="22"/>
          <w:u w:val="single"/>
        </w:rPr>
        <w:t>Administrative Evaluation</w:t>
      </w:r>
    </w:p>
    <w:p w14:paraId="62C8FC84" w14:textId="77777777" w:rsidR="00F83B0A" w:rsidRPr="004060D7" w:rsidRDefault="004060D7" w:rsidP="00014FAB">
      <w:pPr>
        <w:pStyle w:val="Heading2"/>
        <w:rPr>
          <w:rFonts w:ascii="Times New Roman" w:hAnsi="Times New Roman"/>
          <w:b w:val="0"/>
          <w:i w:val="0"/>
          <w:sz w:val="22"/>
          <w:szCs w:val="22"/>
        </w:rPr>
      </w:pPr>
      <w:r w:rsidRPr="004060D7">
        <w:rPr>
          <w:rFonts w:ascii="Times New Roman" w:hAnsi="Times New Roman"/>
          <w:i w:val="0"/>
          <w:sz w:val="22"/>
          <w:szCs w:val="22"/>
        </w:rPr>
        <w:t xml:space="preserve">9.1 </w:t>
      </w:r>
      <w:r w:rsidR="00F83B0A" w:rsidRPr="004060D7">
        <w:rPr>
          <w:rFonts w:ascii="Times New Roman" w:hAnsi="Times New Roman"/>
          <w:i w:val="0"/>
          <w:sz w:val="22"/>
          <w:szCs w:val="22"/>
        </w:rPr>
        <w:t>Compliance with the administrative requirements of this RfQ, including but not limited to</w:t>
      </w:r>
      <w:r w:rsidR="00F83B0A" w:rsidRPr="004060D7">
        <w:rPr>
          <w:rFonts w:ascii="Times New Roman" w:hAnsi="Times New Roman"/>
          <w:b w:val="0"/>
          <w:i w:val="0"/>
          <w:sz w:val="22"/>
          <w:szCs w:val="22"/>
        </w:rPr>
        <w:t xml:space="preserve">: </w:t>
      </w:r>
    </w:p>
    <w:p w14:paraId="538C3CC7" w14:textId="77777777" w:rsidR="00F83B0A" w:rsidRPr="004060D7" w:rsidRDefault="00F83B0A" w:rsidP="00EC2742">
      <w:pPr>
        <w:numPr>
          <w:ilvl w:val="1"/>
          <w:numId w:val="1"/>
        </w:numPr>
        <w:rPr>
          <w:sz w:val="22"/>
          <w:szCs w:val="22"/>
        </w:rPr>
      </w:pPr>
      <w:r w:rsidRPr="004060D7">
        <w:rPr>
          <w:sz w:val="22"/>
          <w:szCs w:val="22"/>
        </w:rPr>
        <w:t>Proof of business and tax registration in country of operation (If the proposal includes services to be provided also by subcontractor, the consortium agreement needs to be submitted listing the services to be provided by each consortium party and consortium leading party and provide business registration documents for each consortium party listed as subcontractor); and</w:t>
      </w:r>
    </w:p>
    <w:p w14:paraId="46047C8D" w14:textId="77777777" w:rsidR="00F83B0A" w:rsidRPr="004060D7" w:rsidRDefault="00F83B0A" w:rsidP="00EC2742">
      <w:pPr>
        <w:numPr>
          <w:ilvl w:val="1"/>
          <w:numId w:val="1"/>
        </w:numPr>
        <w:rPr>
          <w:sz w:val="22"/>
          <w:szCs w:val="22"/>
        </w:rPr>
      </w:pPr>
      <w:r w:rsidRPr="004060D7">
        <w:rPr>
          <w:sz w:val="22"/>
          <w:szCs w:val="22"/>
        </w:rPr>
        <w:t xml:space="preserve">Completed Annexes: </w:t>
      </w:r>
    </w:p>
    <w:p w14:paraId="352B1A65" w14:textId="77777777" w:rsidR="00F83B0A" w:rsidRPr="004060D7" w:rsidRDefault="00F83B0A" w:rsidP="00EC2742">
      <w:pPr>
        <w:numPr>
          <w:ilvl w:val="2"/>
          <w:numId w:val="1"/>
        </w:numPr>
        <w:rPr>
          <w:sz w:val="22"/>
          <w:szCs w:val="22"/>
        </w:rPr>
      </w:pPr>
      <w:r w:rsidRPr="004060D7">
        <w:rPr>
          <w:sz w:val="22"/>
          <w:szCs w:val="22"/>
        </w:rPr>
        <w:t>Annex A, Qualification Information Form for primary bidder and any subcontractors (if applicable in proposal), including documented references for successfully completed contracts as per section 16. Experience.</w:t>
      </w:r>
    </w:p>
    <w:p w14:paraId="51A0611E" w14:textId="77777777" w:rsidR="00F83B0A" w:rsidRPr="004060D7" w:rsidRDefault="00F83B0A" w:rsidP="00EC2742">
      <w:pPr>
        <w:numPr>
          <w:ilvl w:val="2"/>
          <w:numId w:val="1"/>
        </w:numPr>
        <w:rPr>
          <w:sz w:val="22"/>
          <w:szCs w:val="22"/>
        </w:rPr>
      </w:pPr>
      <w:r w:rsidRPr="004060D7">
        <w:rPr>
          <w:sz w:val="22"/>
          <w:szCs w:val="22"/>
        </w:rPr>
        <w:t xml:space="preserve">Annex C, Description of the Approach, Methodology and Work Plan for Performing the Services; and </w:t>
      </w:r>
    </w:p>
    <w:p w14:paraId="10BAA03B" w14:textId="77777777" w:rsidR="00F83B0A" w:rsidRPr="004060D7" w:rsidRDefault="00F83B0A" w:rsidP="00EC2742">
      <w:pPr>
        <w:numPr>
          <w:ilvl w:val="2"/>
          <w:numId w:val="1"/>
        </w:numPr>
        <w:rPr>
          <w:sz w:val="22"/>
          <w:szCs w:val="22"/>
        </w:rPr>
      </w:pPr>
      <w:r w:rsidRPr="004060D7">
        <w:rPr>
          <w:sz w:val="22"/>
          <w:szCs w:val="22"/>
        </w:rPr>
        <w:t xml:space="preserve">Annex D, Pricing Format. </w:t>
      </w:r>
    </w:p>
    <w:p w14:paraId="62A1B339" w14:textId="77777777" w:rsidR="00F83B0A" w:rsidRPr="004060D7" w:rsidRDefault="00F83B0A" w:rsidP="00F83B0A">
      <w:pPr>
        <w:rPr>
          <w:sz w:val="22"/>
          <w:szCs w:val="22"/>
        </w:rPr>
      </w:pPr>
    </w:p>
    <w:p w14:paraId="70658FF5" w14:textId="77777777" w:rsidR="00F83B0A" w:rsidRPr="004060D7" w:rsidRDefault="00F83B0A" w:rsidP="00F83B0A">
      <w:pPr>
        <w:rPr>
          <w:sz w:val="22"/>
          <w:szCs w:val="22"/>
        </w:rPr>
      </w:pPr>
      <w:r w:rsidRPr="004060D7">
        <w:rPr>
          <w:sz w:val="22"/>
          <w:szCs w:val="22"/>
        </w:rPr>
        <w:t>A quotation shall be rejected at this stage if it fails to meet any or several of the administrative requirements.</w:t>
      </w:r>
    </w:p>
    <w:p w14:paraId="0350ACAF" w14:textId="77777777" w:rsidR="00F83B0A" w:rsidRPr="00014FAB" w:rsidRDefault="00F83B0A" w:rsidP="00F83B0A">
      <w:pPr>
        <w:jc w:val="both"/>
        <w:rPr>
          <w:sz w:val="20"/>
          <w:u w:val="single"/>
        </w:rPr>
      </w:pPr>
    </w:p>
    <w:p w14:paraId="48FD60A8" w14:textId="77777777" w:rsidR="00F83B0A" w:rsidRPr="004060D7" w:rsidRDefault="00F83B0A" w:rsidP="00F83B0A">
      <w:pPr>
        <w:jc w:val="both"/>
        <w:rPr>
          <w:sz w:val="22"/>
          <w:szCs w:val="22"/>
          <w:u w:val="single"/>
          <w:lang w:val="en-AU"/>
        </w:rPr>
      </w:pPr>
      <w:r w:rsidRPr="004060D7">
        <w:rPr>
          <w:sz w:val="22"/>
          <w:szCs w:val="22"/>
          <w:u w:val="single"/>
        </w:rPr>
        <w:t>Technical Evaluation</w:t>
      </w:r>
    </w:p>
    <w:p w14:paraId="3B71F7E2" w14:textId="47764334" w:rsidR="00F83B0A" w:rsidRPr="004060D7" w:rsidRDefault="00F83B0A" w:rsidP="00F83B0A">
      <w:pPr>
        <w:jc w:val="both"/>
        <w:rPr>
          <w:sz w:val="22"/>
          <w:szCs w:val="22"/>
          <w:u w:val="single"/>
          <w:lang w:val="en-AU"/>
        </w:rPr>
      </w:pPr>
      <w:r w:rsidRPr="004060D7">
        <w:rPr>
          <w:sz w:val="22"/>
          <w:szCs w:val="22"/>
          <w:u w:val="single"/>
          <w:lang w:val="en-AU"/>
        </w:rPr>
        <w:t>Least Cost Selection: (</w:t>
      </w:r>
      <w:r w:rsidR="00585532">
        <w:rPr>
          <w:sz w:val="22"/>
          <w:szCs w:val="22"/>
          <w:u w:val="single"/>
          <w:lang w:val="en-AU"/>
        </w:rPr>
        <w:t>Comply/Fail</w:t>
      </w:r>
      <w:r w:rsidRPr="004060D7">
        <w:rPr>
          <w:sz w:val="22"/>
          <w:szCs w:val="22"/>
          <w:u w:val="single"/>
          <w:lang w:val="en-AU"/>
        </w:rPr>
        <w:t>)</w:t>
      </w:r>
    </w:p>
    <w:p w14:paraId="1E3F6455" w14:textId="42788796" w:rsidR="00F83B0A" w:rsidRPr="004060D7" w:rsidRDefault="00F83B0A" w:rsidP="00F83B0A">
      <w:pPr>
        <w:jc w:val="both"/>
        <w:rPr>
          <w:sz w:val="22"/>
          <w:szCs w:val="22"/>
          <w:lang w:val="en-AU"/>
        </w:rPr>
      </w:pPr>
      <w:r w:rsidRPr="004060D7">
        <w:rPr>
          <w:sz w:val="22"/>
          <w:szCs w:val="22"/>
          <w:lang w:val="en-AU"/>
        </w:rPr>
        <w:t>Each quotation will be evaluated on the basis of its responsiveness to the technical requirements contained in the RFQ Documents by applying the “</w:t>
      </w:r>
      <w:r w:rsidR="006944BB">
        <w:rPr>
          <w:sz w:val="22"/>
          <w:szCs w:val="22"/>
          <w:lang w:val="en-AU"/>
        </w:rPr>
        <w:t>comply/fail</w:t>
      </w:r>
      <w:r w:rsidRPr="004060D7">
        <w:rPr>
          <w:sz w:val="22"/>
          <w:szCs w:val="22"/>
          <w:lang w:val="en-AU"/>
        </w:rPr>
        <w:t>” evaluation criteria as per below specified criteria:</w:t>
      </w:r>
    </w:p>
    <w:p w14:paraId="05BABD25" w14:textId="384ACD1F" w:rsidR="00585532" w:rsidRPr="00F55425" w:rsidRDefault="00585532" w:rsidP="00585532">
      <w:pPr>
        <w:jc w:val="both"/>
        <w:rPr>
          <w:sz w:val="22"/>
          <w:szCs w:val="22"/>
          <w:u w:val="single"/>
        </w:rPr>
      </w:pPr>
    </w:p>
    <w:p w14:paraId="67F6EEF5" w14:textId="7D73B8EE" w:rsidR="00585532" w:rsidRPr="00F55425" w:rsidRDefault="0015529A" w:rsidP="00585532">
      <w:pPr>
        <w:numPr>
          <w:ilvl w:val="0"/>
          <w:numId w:val="46"/>
        </w:numPr>
        <w:jc w:val="both"/>
        <w:rPr>
          <w:sz w:val="22"/>
          <w:szCs w:val="22"/>
        </w:rPr>
      </w:pPr>
      <w:r>
        <w:rPr>
          <w:sz w:val="22"/>
          <w:szCs w:val="22"/>
        </w:rPr>
        <w:lastRenderedPageBreak/>
        <w:t>At least three</w:t>
      </w:r>
      <w:r w:rsidR="000A4C06">
        <w:rPr>
          <w:sz w:val="22"/>
          <w:szCs w:val="22"/>
        </w:rPr>
        <w:t xml:space="preserve"> years of exper</w:t>
      </w:r>
      <w:r w:rsidR="00585532" w:rsidRPr="00F55425">
        <w:rPr>
          <w:sz w:val="22"/>
          <w:szCs w:val="22"/>
        </w:rPr>
        <w:t>ience</w:t>
      </w:r>
      <w:r w:rsidR="00585532">
        <w:rPr>
          <w:sz w:val="22"/>
          <w:szCs w:val="22"/>
        </w:rPr>
        <w:t xml:space="preserve">: </w:t>
      </w:r>
      <w:r w:rsidR="00585532">
        <w:rPr>
          <w:i/>
          <w:sz w:val="22"/>
          <w:szCs w:val="22"/>
        </w:rPr>
        <w:t xml:space="preserve">based on the proof presented against the requirement under point 8.1; </w:t>
      </w:r>
    </w:p>
    <w:p w14:paraId="073A27E4" w14:textId="19B86185" w:rsidR="00585532" w:rsidRPr="00F55425" w:rsidRDefault="00585532" w:rsidP="00585532">
      <w:pPr>
        <w:numPr>
          <w:ilvl w:val="0"/>
          <w:numId w:val="46"/>
        </w:numPr>
        <w:tabs>
          <w:tab w:val="left" w:pos="567"/>
          <w:tab w:val="left" w:pos="597"/>
          <w:tab w:val="left" w:pos="6480"/>
        </w:tabs>
        <w:rPr>
          <w:sz w:val="22"/>
          <w:szCs w:val="22"/>
        </w:rPr>
      </w:pPr>
      <w:r w:rsidRPr="00F55425">
        <w:rPr>
          <w:sz w:val="22"/>
          <w:szCs w:val="22"/>
        </w:rPr>
        <w:t xml:space="preserve">  </w:t>
      </w:r>
      <w:r w:rsidR="00155B33">
        <w:rPr>
          <w:sz w:val="22"/>
          <w:szCs w:val="22"/>
        </w:rPr>
        <w:t xml:space="preserve">Compliance with the requirements </w:t>
      </w:r>
      <w:r w:rsidR="00216AC3">
        <w:rPr>
          <w:sz w:val="22"/>
          <w:szCs w:val="22"/>
        </w:rPr>
        <w:t xml:space="preserve">under the </w:t>
      </w:r>
      <w:r w:rsidR="0015529A">
        <w:rPr>
          <w:sz w:val="22"/>
          <w:szCs w:val="22"/>
        </w:rPr>
        <w:t>“Proposed Methodology and Training Schedule”</w:t>
      </w:r>
      <w:r w:rsidR="00216AC3">
        <w:rPr>
          <w:sz w:val="22"/>
          <w:szCs w:val="22"/>
        </w:rPr>
        <w:t>–Annex C</w:t>
      </w:r>
      <w:r w:rsidRPr="00F55425">
        <w:rPr>
          <w:sz w:val="22"/>
          <w:szCs w:val="22"/>
        </w:rPr>
        <w:t>.</w:t>
      </w:r>
      <w:r>
        <w:rPr>
          <w:sz w:val="22"/>
          <w:szCs w:val="22"/>
        </w:rPr>
        <w:t xml:space="preserve"> </w:t>
      </w:r>
      <w:r>
        <w:rPr>
          <w:i/>
          <w:sz w:val="22"/>
          <w:szCs w:val="22"/>
        </w:rPr>
        <w:t xml:space="preserve"> </w:t>
      </w:r>
    </w:p>
    <w:p w14:paraId="5D19051B" w14:textId="706D354B" w:rsidR="00585532" w:rsidRPr="003134D1" w:rsidRDefault="00585532" w:rsidP="00E77EFC">
      <w:pPr>
        <w:numPr>
          <w:ilvl w:val="0"/>
          <w:numId w:val="46"/>
        </w:numPr>
        <w:rPr>
          <w:sz w:val="22"/>
          <w:szCs w:val="22"/>
        </w:rPr>
      </w:pPr>
      <w:r w:rsidRPr="00F55425">
        <w:rPr>
          <w:sz w:val="22"/>
          <w:szCs w:val="22"/>
        </w:rPr>
        <w:t xml:space="preserve">Proven previous experience </w:t>
      </w:r>
      <w:r w:rsidR="00E77EFC" w:rsidRPr="00E77EFC">
        <w:rPr>
          <w:sz w:val="22"/>
          <w:szCs w:val="22"/>
        </w:rPr>
        <w:t>in providing similar trainings to law enforcement agencies</w:t>
      </w:r>
      <w:r w:rsidRPr="00F55425">
        <w:rPr>
          <w:sz w:val="22"/>
          <w:szCs w:val="22"/>
        </w:rPr>
        <w:t>.</w:t>
      </w:r>
      <w:r>
        <w:rPr>
          <w:sz w:val="22"/>
          <w:szCs w:val="22"/>
        </w:rPr>
        <w:t xml:space="preserve"> </w:t>
      </w:r>
      <w:r>
        <w:rPr>
          <w:i/>
          <w:sz w:val="22"/>
          <w:szCs w:val="22"/>
        </w:rPr>
        <w:t>Based on the proof presented against the requirement under point 8.</w:t>
      </w:r>
      <w:r w:rsidR="001F7ADD">
        <w:rPr>
          <w:i/>
          <w:sz w:val="22"/>
          <w:szCs w:val="22"/>
        </w:rPr>
        <w:t>4</w:t>
      </w:r>
      <w:r>
        <w:rPr>
          <w:i/>
          <w:sz w:val="22"/>
          <w:szCs w:val="22"/>
        </w:rPr>
        <w:t xml:space="preserve"> as well as Reference letters from previous related engagements</w:t>
      </w:r>
    </w:p>
    <w:p w14:paraId="5A9ADB26" w14:textId="10566A21" w:rsidR="003134D1" w:rsidRPr="00F55425" w:rsidRDefault="003134D1" w:rsidP="003134D1">
      <w:pPr>
        <w:numPr>
          <w:ilvl w:val="0"/>
          <w:numId w:val="46"/>
        </w:numPr>
        <w:rPr>
          <w:sz w:val="22"/>
          <w:szCs w:val="22"/>
        </w:rPr>
      </w:pPr>
      <w:r w:rsidRPr="003134D1">
        <w:rPr>
          <w:sz w:val="22"/>
          <w:szCs w:val="22"/>
        </w:rPr>
        <w:t>Qualifications and competence of the proposed Key Personnel based on the proof presented against requirement under point 8.</w:t>
      </w:r>
      <w:r w:rsidR="001F7ADD">
        <w:rPr>
          <w:sz w:val="22"/>
          <w:szCs w:val="22"/>
        </w:rPr>
        <w:t>3</w:t>
      </w:r>
    </w:p>
    <w:p w14:paraId="5187CEC5" w14:textId="77777777" w:rsidR="00585532" w:rsidRDefault="00585532" w:rsidP="00585532">
      <w:pPr>
        <w:rPr>
          <w:sz w:val="22"/>
          <w:szCs w:val="22"/>
        </w:rPr>
      </w:pPr>
    </w:p>
    <w:p w14:paraId="62142CB6" w14:textId="77777777" w:rsidR="00585532" w:rsidRPr="00F46932" w:rsidRDefault="00585532" w:rsidP="00585532">
      <w:pPr>
        <w:jc w:val="both"/>
        <w:rPr>
          <w:sz w:val="22"/>
          <w:szCs w:val="22"/>
        </w:rPr>
      </w:pPr>
      <w:r w:rsidRPr="00F46932">
        <w:rPr>
          <w:sz w:val="22"/>
          <w:szCs w:val="22"/>
        </w:rPr>
        <w:t>A quotation shall be rejected at this stage if it fails to meet any or several of the requirements specified in the TOR</w:t>
      </w:r>
    </w:p>
    <w:p w14:paraId="3B043775" w14:textId="77777777" w:rsidR="00585532" w:rsidRDefault="00585532" w:rsidP="00585532">
      <w:pPr>
        <w:rPr>
          <w:sz w:val="22"/>
          <w:szCs w:val="22"/>
        </w:rPr>
      </w:pPr>
    </w:p>
    <w:p w14:paraId="706F2F1C" w14:textId="77777777" w:rsidR="00585532" w:rsidRPr="00F55425" w:rsidRDefault="00585532" w:rsidP="00585532">
      <w:pPr>
        <w:ind w:right="-334"/>
        <w:rPr>
          <w:sz w:val="22"/>
          <w:szCs w:val="22"/>
        </w:rPr>
      </w:pPr>
      <w:r w:rsidRPr="00F55425">
        <w:rPr>
          <w:sz w:val="22"/>
          <w:szCs w:val="22"/>
        </w:rPr>
        <w:t xml:space="preserve">The OSCE will select the bidder that submits the lowest priced quotation among those responsive to the technical requirements set out in the Terms of Reference. </w:t>
      </w:r>
    </w:p>
    <w:p w14:paraId="3DF0B31D" w14:textId="193DD43E" w:rsidR="00F83B0A" w:rsidRPr="004060D7" w:rsidRDefault="00F83B0A" w:rsidP="00F83B0A">
      <w:pPr>
        <w:ind w:right="-334"/>
        <w:rPr>
          <w:sz w:val="22"/>
          <w:szCs w:val="22"/>
        </w:rPr>
      </w:pPr>
      <w:r w:rsidRPr="004060D7">
        <w:rPr>
          <w:sz w:val="22"/>
          <w:szCs w:val="22"/>
        </w:rPr>
        <w:t xml:space="preserve"> </w:t>
      </w:r>
    </w:p>
    <w:p w14:paraId="561447C2" w14:textId="77777777" w:rsidR="001F6D79" w:rsidRDefault="001F6D79" w:rsidP="00F83B0A">
      <w:pPr>
        <w:rPr>
          <w:sz w:val="20"/>
        </w:rPr>
      </w:pPr>
    </w:p>
    <w:p w14:paraId="6311D0B7" w14:textId="77777777" w:rsidR="00A6676C" w:rsidRDefault="00A6676C" w:rsidP="00A6676C">
      <w:pPr>
        <w:ind w:right="-334"/>
        <w:jc w:val="both"/>
        <w:rPr>
          <w:b/>
        </w:rPr>
      </w:pPr>
      <w:permStart w:id="1214585392" w:edGrp="everyone"/>
      <w:r w:rsidRPr="007A5BAA">
        <w:rPr>
          <w:b/>
        </w:rPr>
        <w:t>Annex: C</w:t>
      </w:r>
    </w:p>
    <w:p w14:paraId="3D80E442" w14:textId="0F6B4B92" w:rsidR="00A6676C" w:rsidRPr="007A5BAA" w:rsidRDefault="00E77EFC" w:rsidP="00A6676C">
      <w:pPr>
        <w:pStyle w:val="Heading2"/>
        <w:rPr>
          <w:rFonts w:ascii="Times New Roman" w:hAnsi="Times New Roman"/>
          <w:i w:val="0"/>
        </w:rPr>
      </w:pPr>
      <w:r>
        <w:rPr>
          <w:rFonts w:ascii="Times New Roman" w:hAnsi="Times New Roman"/>
          <w:i w:val="0"/>
        </w:rPr>
        <w:t>Proposed Training Methodology; Schedule and Certification</w:t>
      </w:r>
      <w:r w:rsidR="00A6676C" w:rsidRPr="007A5BAA">
        <w:rPr>
          <w:rFonts w:ascii="Times New Roman" w:hAnsi="Times New Roman"/>
          <w:i w:val="0"/>
        </w:rPr>
        <w:t>:</w:t>
      </w:r>
    </w:p>
    <w:p w14:paraId="14C18169" w14:textId="509ACA5D" w:rsidR="00A6676C" w:rsidRDefault="00A6676C" w:rsidP="00A6676C">
      <w:pPr>
        <w:rPr>
          <w:i/>
          <w:color w:val="FF0000"/>
        </w:rPr>
      </w:pPr>
      <w:r w:rsidRPr="006F7139">
        <w:rPr>
          <w:i/>
          <w:color w:val="FF0000"/>
          <w:highlight w:val="yellow"/>
        </w:rPr>
        <w:t>[Provision of thi</w:t>
      </w:r>
      <w:r w:rsidR="00E77EFC">
        <w:rPr>
          <w:i/>
          <w:color w:val="FF0000"/>
          <w:highlight w:val="yellow"/>
        </w:rPr>
        <w:t>s Annex with bid is mandatory]</w:t>
      </w:r>
      <w:r w:rsidRPr="006F7139">
        <w:rPr>
          <w:i/>
          <w:color w:val="FF0000"/>
          <w:highlight w:val="yellow"/>
        </w:rPr>
        <w:t>.</w:t>
      </w:r>
    </w:p>
    <w:p w14:paraId="30D235CA" w14:textId="77777777" w:rsidR="001F7ADD" w:rsidRPr="006F7139" w:rsidRDefault="001F7ADD" w:rsidP="00A6676C">
      <w:pPr>
        <w:rPr>
          <w:i/>
          <w:color w:val="FF0000"/>
        </w:rPr>
      </w:pPr>
    </w:p>
    <w:p w14:paraId="5E8E4CEB" w14:textId="5F1FCA50" w:rsidR="009730C6" w:rsidRDefault="009730C6" w:rsidP="009730C6">
      <w:pPr>
        <w:tabs>
          <w:tab w:val="left" w:pos="7920"/>
        </w:tabs>
        <w:suppressAutoHyphens/>
      </w:pPr>
      <w:r>
        <w:rPr>
          <w:sz w:val="22"/>
        </w:rPr>
        <w:t>Signature and Stamp of Bidder: ____________________</w:t>
      </w:r>
    </w:p>
    <w:permEnd w:id="1214585392"/>
    <w:p w14:paraId="7C840EBB" w14:textId="77777777" w:rsidR="00E77EFC" w:rsidRDefault="00E77EFC" w:rsidP="00A6676C">
      <w:pPr>
        <w:rPr>
          <w:b/>
          <w:szCs w:val="24"/>
        </w:rPr>
      </w:pPr>
    </w:p>
    <w:p w14:paraId="4C8B151A" w14:textId="77777777" w:rsidR="00E77EFC" w:rsidRDefault="00E77EFC" w:rsidP="00A6676C">
      <w:pPr>
        <w:rPr>
          <w:b/>
          <w:szCs w:val="24"/>
        </w:rPr>
      </w:pPr>
    </w:p>
    <w:p w14:paraId="1429C0EB" w14:textId="623CAB78" w:rsidR="00A6676C" w:rsidRPr="001866BB" w:rsidRDefault="00A6676C" w:rsidP="00A6676C">
      <w:pPr>
        <w:rPr>
          <w:b/>
          <w:szCs w:val="24"/>
        </w:rPr>
      </w:pPr>
      <w:r w:rsidRPr="001866BB">
        <w:rPr>
          <w:b/>
          <w:szCs w:val="24"/>
        </w:rPr>
        <w:t>Annex D:</w:t>
      </w:r>
    </w:p>
    <w:p w14:paraId="20DAC047" w14:textId="77777777" w:rsidR="009730C6" w:rsidRPr="00F0141B" w:rsidRDefault="009730C6" w:rsidP="009730C6">
      <w:pPr>
        <w:ind w:right="-334"/>
        <w:jc w:val="both"/>
        <w:rPr>
          <w:b/>
          <w:sz w:val="22"/>
          <w:szCs w:val="22"/>
        </w:rPr>
      </w:pPr>
      <w:r>
        <w:rPr>
          <w:b/>
          <w:i/>
          <w:color w:val="FF0000"/>
          <w:sz w:val="22"/>
          <w:szCs w:val="22"/>
          <w:highlight w:val="yellow"/>
        </w:rPr>
        <w:t xml:space="preserve">PLEASE SUBMIT THE SIGNED/STAMPED FINANCIAL OFFER (ANNEX D) AS A SEPARATE DOCUMENT TO THE </w:t>
      </w:r>
      <w:r w:rsidRPr="00F0141B">
        <w:rPr>
          <w:b/>
          <w:i/>
          <w:color w:val="FF0000"/>
          <w:sz w:val="22"/>
          <w:szCs w:val="22"/>
          <w:highlight w:val="yellow"/>
        </w:rPr>
        <w:t xml:space="preserve"> TECHNICAL PROPOSAL</w:t>
      </w:r>
    </w:p>
    <w:p w14:paraId="030F3385" w14:textId="77777777" w:rsidR="009730C6" w:rsidRPr="007351B6" w:rsidRDefault="009730C6" w:rsidP="00A6676C">
      <w:pPr>
        <w:rPr>
          <w:b/>
          <w:sz w:val="28"/>
          <w:szCs w:val="28"/>
        </w:rPr>
      </w:pPr>
    </w:p>
    <w:p w14:paraId="793832FB" w14:textId="77777777" w:rsidR="00A6676C" w:rsidRDefault="00A6676C" w:rsidP="00A6676C">
      <w:pPr>
        <w:jc w:val="center"/>
        <w:rPr>
          <w:b/>
          <w:szCs w:val="24"/>
        </w:rPr>
      </w:pPr>
      <w:permStart w:id="1661273033" w:edGrp="everyone"/>
      <w:r w:rsidRPr="007351B6">
        <w:rPr>
          <w:b/>
          <w:szCs w:val="24"/>
        </w:rPr>
        <w:t>P</w:t>
      </w:r>
      <w:r>
        <w:rPr>
          <w:b/>
          <w:szCs w:val="24"/>
        </w:rPr>
        <w:t>RICING</w:t>
      </w:r>
      <w:r w:rsidRPr="007351B6">
        <w:rPr>
          <w:b/>
          <w:szCs w:val="24"/>
        </w:rPr>
        <w:t xml:space="preserve"> FORMAT </w:t>
      </w:r>
    </w:p>
    <w:tbl>
      <w:tblPr>
        <w:tblW w:w="568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3"/>
        <w:gridCol w:w="2063"/>
        <w:gridCol w:w="11"/>
        <w:gridCol w:w="2025"/>
        <w:gridCol w:w="11"/>
      </w:tblGrid>
      <w:tr w:rsidR="00A6676C" w:rsidRPr="00467622" w14:paraId="75B62080" w14:textId="77777777" w:rsidTr="00EC5A23">
        <w:trPr>
          <w:gridAfter w:val="1"/>
          <w:wAfter w:w="5" w:type="pct"/>
          <w:trHeight w:val="642"/>
        </w:trPr>
        <w:tc>
          <w:tcPr>
            <w:tcW w:w="3117" w:type="pct"/>
            <w:tcBorders>
              <w:top w:val="single" w:sz="4" w:space="0" w:color="auto"/>
              <w:left w:val="single" w:sz="4" w:space="0" w:color="auto"/>
              <w:bottom w:val="single" w:sz="4" w:space="0" w:color="auto"/>
              <w:right w:val="single" w:sz="4" w:space="0" w:color="auto"/>
            </w:tcBorders>
            <w:hideMark/>
          </w:tcPr>
          <w:p w14:paraId="7C08B3D4" w14:textId="77777777" w:rsidR="00A6676C" w:rsidRDefault="00A6676C" w:rsidP="000D1518">
            <w:pPr>
              <w:rPr>
                <w:b/>
                <w:sz w:val="22"/>
                <w:szCs w:val="22"/>
                <w:lang w:eastAsia="en-US"/>
              </w:rPr>
            </w:pPr>
            <w:r>
              <w:rPr>
                <w:b/>
                <w:sz w:val="22"/>
                <w:szCs w:val="22"/>
                <w:lang w:eastAsia="en-US"/>
              </w:rPr>
              <w:t>Component</w:t>
            </w:r>
          </w:p>
        </w:tc>
        <w:tc>
          <w:tcPr>
            <w:tcW w:w="945" w:type="pct"/>
            <w:tcBorders>
              <w:top w:val="single" w:sz="4" w:space="0" w:color="auto"/>
              <w:left w:val="single" w:sz="4" w:space="0" w:color="auto"/>
              <w:bottom w:val="single" w:sz="4" w:space="0" w:color="auto"/>
              <w:right w:val="single" w:sz="4" w:space="0" w:color="auto"/>
            </w:tcBorders>
            <w:hideMark/>
          </w:tcPr>
          <w:p w14:paraId="74E7CB77" w14:textId="77777777" w:rsidR="00A6676C" w:rsidRDefault="00A6676C" w:rsidP="000D1518">
            <w:pPr>
              <w:jc w:val="center"/>
              <w:rPr>
                <w:b/>
                <w:sz w:val="22"/>
                <w:szCs w:val="22"/>
                <w:lang w:eastAsia="en-US"/>
              </w:rPr>
            </w:pPr>
            <w:r>
              <w:rPr>
                <w:b/>
                <w:sz w:val="22"/>
                <w:szCs w:val="22"/>
                <w:lang w:eastAsia="en-US"/>
              </w:rPr>
              <w:t>Quantity</w:t>
            </w:r>
          </w:p>
          <w:p w14:paraId="7B759361" w14:textId="77777777" w:rsidR="00A6676C" w:rsidRDefault="00A6676C" w:rsidP="000D1518">
            <w:pPr>
              <w:jc w:val="center"/>
              <w:rPr>
                <w:b/>
                <w:sz w:val="22"/>
                <w:szCs w:val="22"/>
                <w:lang w:eastAsia="en-US"/>
              </w:rPr>
            </w:pPr>
            <w:r>
              <w:rPr>
                <w:b/>
                <w:sz w:val="22"/>
                <w:szCs w:val="22"/>
                <w:lang w:eastAsia="en-US"/>
              </w:rPr>
              <w:t>(if applicable)</w:t>
            </w:r>
          </w:p>
        </w:tc>
        <w:tc>
          <w:tcPr>
            <w:tcW w:w="933" w:type="pct"/>
            <w:gridSpan w:val="2"/>
            <w:tcBorders>
              <w:top w:val="single" w:sz="4" w:space="0" w:color="auto"/>
              <w:left w:val="single" w:sz="4" w:space="0" w:color="auto"/>
              <w:bottom w:val="single" w:sz="4" w:space="0" w:color="auto"/>
              <w:right w:val="single" w:sz="4" w:space="0" w:color="auto"/>
            </w:tcBorders>
            <w:hideMark/>
          </w:tcPr>
          <w:p w14:paraId="68A3F9E1" w14:textId="77777777" w:rsidR="00A6676C" w:rsidRDefault="00A6676C" w:rsidP="000D1518">
            <w:pPr>
              <w:jc w:val="center"/>
              <w:rPr>
                <w:b/>
                <w:sz w:val="22"/>
                <w:szCs w:val="22"/>
                <w:lang w:eastAsia="en-US"/>
              </w:rPr>
            </w:pPr>
            <w:r>
              <w:rPr>
                <w:b/>
                <w:sz w:val="22"/>
                <w:szCs w:val="22"/>
                <w:lang w:eastAsia="en-US"/>
              </w:rPr>
              <w:t>Total Price (excluding VAT)</w:t>
            </w:r>
          </w:p>
        </w:tc>
      </w:tr>
      <w:tr w:rsidR="00A6676C" w:rsidRPr="00467622" w14:paraId="68784F59" w14:textId="77777777" w:rsidTr="00EC5A23">
        <w:trPr>
          <w:gridAfter w:val="1"/>
          <w:wAfter w:w="5" w:type="pct"/>
          <w:trHeight w:val="303"/>
        </w:trPr>
        <w:tc>
          <w:tcPr>
            <w:tcW w:w="3117" w:type="pct"/>
            <w:tcBorders>
              <w:top w:val="single" w:sz="4" w:space="0" w:color="auto"/>
              <w:left w:val="single" w:sz="4" w:space="0" w:color="auto"/>
              <w:bottom w:val="single" w:sz="4" w:space="0" w:color="auto"/>
              <w:right w:val="single" w:sz="4" w:space="0" w:color="auto"/>
            </w:tcBorders>
            <w:shd w:val="clear" w:color="auto" w:fill="BFBFBF"/>
          </w:tcPr>
          <w:p w14:paraId="6709C0B0" w14:textId="77777777" w:rsidR="00A6676C" w:rsidRDefault="00A6676C" w:rsidP="00930E1F">
            <w:pPr>
              <w:rPr>
                <w:sz w:val="22"/>
                <w:szCs w:val="22"/>
                <w:lang w:eastAsia="en-US"/>
              </w:rPr>
            </w:pPr>
            <w:r w:rsidRPr="0011507A">
              <w:rPr>
                <w:b/>
                <w:sz w:val="22"/>
                <w:szCs w:val="22"/>
                <w:lang w:eastAsia="en-US"/>
              </w:rPr>
              <w:t>Price Breakdown (Mandatory</w:t>
            </w:r>
            <w:r>
              <w:rPr>
                <w:sz w:val="22"/>
                <w:szCs w:val="22"/>
                <w:lang w:eastAsia="en-US"/>
              </w:rPr>
              <w:t xml:space="preserve">) </w:t>
            </w:r>
          </w:p>
        </w:tc>
        <w:tc>
          <w:tcPr>
            <w:tcW w:w="945" w:type="pct"/>
            <w:tcBorders>
              <w:top w:val="single" w:sz="4" w:space="0" w:color="auto"/>
              <w:left w:val="single" w:sz="4" w:space="0" w:color="auto"/>
              <w:bottom w:val="single" w:sz="4" w:space="0" w:color="auto"/>
              <w:right w:val="single" w:sz="4" w:space="0" w:color="auto"/>
            </w:tcBorders>
            <w:shd w:val="clear" w:color="auto" w:fill="BFBFBF"/>
          </w:tcPr>
          <w:p w14:paraId="7C32193E" w14:textId="77777777" w:rsidR="00A6676C" w:rsidRDefault="00A6676C" w:rsidP="000D1518">
            <w:pPr>
              <w:jc w:val="center"/>
              <w:rPr>
                <w:sz w:val="22"/>
                <w:szCs w:val="22"/>
                <w:lang w:eastAsia="en-US"/>
              </w:rPr>
            </w:pPr>
          </w:p>
        </w:tc>
        <w:tc>
          <w:tcPr>
            <w:tcW w:w="933" w:type="pct"/>
            <w:gridSpan w:val="2"/>
            <w:tcBorders>
              <w:top w:val="single" w:sz="4" w:space="0" w:color="auto"/>
              <w:left w:val="single" w:sz="4" w:space="0" w:color="auto"/>
              <w:bottom w:val="single" w:sz="4" w:space="0" w:color="auto"/>
              <w:right w:val="single" w:sz="4" w:space="0" w:color="auto"/>
            </w:tcBorders>
            <w:shd w:val="clear" w:color="auto" w:fill="BFBFBF"/>
          </w:tcPr>
          <w:p w14:paraId="28FF62A6" w14:textId="77777777" w:rsidR="00A6676C" w:rsidRDefault="00A6676C" w:rsidP="000D1518">
            <w:pPr>
              <w:rPr>
                <w:sz w:val="22"/>
                <w:szCs w:val="22"/>
                <w:lang w:eastAsia="en-US"/>
              </w:rPr>
            </w:pPr>
          </w:p>
        </w:tc>
      </w:tr>
      <w:tr w:rsidR="00A6676C" w:rsidRPr="00467622" w14:paraId="6F224D3E" w14:textId="77777777" w:rsidTr="00EC5A23">
        <w:trPr>
          <w:gridAfter w:val="1"/>
          <w:wAfter w:w="5" w:type="pct"/>
          <w:trHeight w:val="716"/>
        </w:trPr>
        <w:tc>
          <w:tcPr>
            <w:tcW w:w="3117" w:type="pct"/>
            <w:tcBorders>
              <w:top w:val="single" w:sz="4" w:space="0" w:color="auto"/>
              <w:left w:val="single" w:sz="4" w:space="0" w:color="auto"/>
              <w:bottom w:val="single" w:sz="4" w:space="0" w:color="auto"/>
              <w:right w:val="single" w:sz="4" w:space="0" w:color="auto"/>
            </w:tcBorders>
          </w:tcPr>
          <w:p w14:paraId="6A88E963" w14:textId="4C2CB3AB" w:rsidR="002E4A53" w:rsidRDefault="00AE6E98" w:rsidP="00012384">
            <w:pPr>
              <w:rPr>
                <w:sz w:val="22"/>
                <w:szCs w:val="22"/>
                <w:lang w:eastAsia="en-US"/>
              </w:rPr>
            </w:pPr>
            <w:r>
              <w:rPr>
                <w:sz w:val="22"/>
                <w:szCs w:val="22"/>
                <w:lang w:eastAsia="en-US"/>
              </w:rPr>
              <w:t xml:space="preserve">Provision </w:t>
            </w:r>
            <w:r w:rsidR="00F50A67">
              <w:rPr>
                <w:sz w:val="22"/>
                <w:szCs w:val="22"/>
                <w:lang w:eastAsia="en-US"/>
              </w:rPr>
              <w:t xml:space="preserve"> </w:t>
            </w:r>
            <w:r w:rsidR="00E77EFC">
              <w:rPr>
                <w:sz w:val="22"/>
                <w:szCs w:val="22"/>
                <w:lang w:eastAsia="en-US"/>
              </w:rPr>
              <w:t xml:space="preserve">of </w:t>
            </w:r>
            <w:r w:rsidR="00A54A83" w:rsidRPr="000A58EC">
              <w:rPr>
                <w:rFonts w:eastAsia="MS Mincho"/>
                <w:bCs/>
                <w:sz w:val="22"/>
                <w:szCs w:val="22"/>
              </w:rPr>
              <w:t xml:space="preserve">online access </w:t>
            </w:r>
            <w:r w:rsidR="00A54A83">
              <w:rPr>
                <w:rFonts w:eastAsia="MS Mincho"/>
                <w:bCs/>
                <w:sz w:val="22"/>
                <w:szCs w:val="22"/>
              </w:rPr>
              <w:t xml:space="preserve">to </w:t>
            </w:r>
            <w:r w:rsidR="008A136B">
              <w:rPr>
                <w:rFonts w:eastAsia="MS Mincho"/>
                <w:bCs/>
                <w:sz w:val="22"/>
                <w:szCs w:val="22"/>
              </w:rPr>
              <w:t>S</w:t>
            </w:r>
            <w:r w:rsidR="00A54A83">
              <w:rPr>
                <w:rFonts w:eastAsia="MS Mincho"/>
                <w:bCs/>
                <w:sz w:val="22"/>
                <w:szCs w:val="22"/>
              </w:rPr>
              <w:t xml:space="preserve">elf-paced </w:t>
            </w:r>
            <w:r w:rsidR="00010737">
              <w:rPr>
                <w:rFonts w:eastAsia="MS Mincho"/>
                <w:bCs/>
                <w:sz w:val="22"/>
                <w:szCs w:val="22"/>
              </w:rPr>
              <w:t xml:space="preserve">EnCase </w:t>
            </w:r>
            <w:r w:rsidR="00A54A83">
              <w:rPr>
                <w:rFonts w:eastAsia="MS Mincho"/>
                <w:bCs/>
                <w:sz w:val="22"/>
                <w:szCs w:val="22"/>
              </w:rPr>
              <w:t>training f</w:t>
            </w:r>
            <w:r w:rsidR="00A54A83" w:rsidRPr="000A58EC">
              <w:rPr>
                <w:rFonts w:eastAsia="MS Mincho"/>
                <w:bCs/>
                <w:sz w:val="22"/>
                <w:szCs w:val="22"/>
              </w:rPr>
              <w:t>o</w:t>
            </w:r>
            <w:r w:rsidR="00A54A83">
              <w:rPr>
                <w:rFonts w:eastAsia="MS Mincho"/>
                <w:bCs/>
                <w:sz w:val="22"/>
                <w:szCs w:val="22"/>
              </w:rPr>
              <w:t>r</w:t>
            </w:r>
            <w:r w:rsidR="00A54A83" w:rsidRPr="000A58EC">
              <w:rPr>
                <w:rFonts w:eastAsia="MS Mincho"/>
                <w:bCs/>
                <w:sz w:val="22"/>
                <w:szCs w:val="22"/>
              </w:rPr>
              <w:t xml:space="preserve"> two</w:t>
            </w:r>
            <w:r w:rsidR="00A54A83">
              <w:rPr>
                <w:rFonts w:eastAsia="MS Mincho"/>
                <w:bCs/>
                <w:sz w:val="22"/>
                <w:szCs w:val="22"/>
              </w:rPr>
              <w:t xml:space="preserve"> (2) KP </w:t>
            </w:r>
          </w:p>
          <w:p w14:paraId="216E75ED" w14:textId="77777777" w:rsidR="00A6676C" w:rsidRPr="002E4A53" w:rsidRDefault="00012384" w:rsidP="00012384">
            <w:pPr>
              <w:rPr>
                <w:i/>
                <w:sz w:val="22"/>
                <w:szCs w:val="22"/>
                <w:lang w:eastAsia="en-US"/>
              </w:rPr>
            </w:pPr>
            <w:r w:rsidRPr="002E4A53">
              <w:rPr>
                <w:i/>
                <w:sz w:val="22"/>
                <w:szCs w:val="22"/>
                <w:lang w:eastAsia="en-US"/>
              </w:rPr>
              <w:t>as per ToR requirements</w:t>
            </w:r>
          </w:p>
        </w:tc>
        <w:tc>
          <w:tcPr>
            <w:tcW w:w="945" w:type="pct"/>
            <w:tcBorders>
              <w:top w:val="single" w:sz="4" w:space="0" w:color="auto"/>
              <w:left w:val="single" w:sz="4" w:space="0" w:color="auto"/>
              <w:bottom w:val="single" w:sz="4" w:space="0" w:color="auto"/>
              <w:right w:val="single" w:sz="4" w:space="0" w:color="auto"/>
            </w:tcBorders>
            <w:hideMark/>
          </w:tcPr>
          <w:p w14:paraId="25AEBB59" w14:textId="008D6377" w:rsidR="00A6676C" w:rsidRDefault="00010737" w:rsidP="000D1518">
            <w:pPr>
              <w:jc w:val="center"/>
              <w:rPr>
                <w:sz w:val="22"/>
                <w:szCs w:val="22"/>
                <w:lang w:eastAsia="en-US"/>
              </w:rPr>
            </w:pPr>
            <w:r>
              <w:rPr>
                <w:sz w:val="22"/>
                <w:szCs w:val="22"/>
                <w:lang w:eastAsia="en-US"/>
              </w:rPr>
              <w:t xml:space="preserve">2 (Two) participants </w:t>
            </w:r>
          </w:p>
        </w:tc>
        <w:tc>
          <w:tcPr>
            <w:tcW w:w="933" w:type="pct"/>
            <w:gridSpan w:val="2"/>
            <w:tcBorders>
              <w:top w:val="single" w:sz="4" w:space="0" w:color="auto"/>
              <w:left w:val="single" w:sz="4" w:space="0" w:color="auto"/>
              <w:bottom w:val="single" w:sz="4" w:space="0" w:color="auto"/>
              <w:right w:val="single" w:sz="4" w:space="0" w:color="auto"/>
            </w:tcBorders>
          </w:tcPr>
          <w:p w14:paraId="3B560C4A" w14:textId="77777777" w:rsidR="00A6676C" w:rsidRDefault="00A6676C" w:rsidP="000D1518">
            <w:pPr>
              <w:rPr>
                <w:sz w:val="22"/>
                <w:szCs w:val="22"/>
                <w:lang w:eastAsia="en-US"/>
              </w:rPr>
            </w:pPr>
          </w:p>
        </w:tc>
      </w:tr>
      <w:tr w:rsidR="00A6676C" w:rsidRPr="00467622" w14:paraId="7669EA30" w14:textId="77777777" w:rsidTr="00EC5A23">
        <w:trPr>
          <w:trHeight w:val="277"/>
        </w:trPr>
        <w:tc>
          <w:tcPr>
            <w:tcW w:w="4067" w:type="pct"/>
            <w:gridSpan w:val="3"/>
            <w:tcBorders>
              <w:top w:val="single" w:sz="4" w:space="0" w:color="auto"/>
              <w:left w:val="single" w:sz="4" w:space="0" w:color="auto"/>
              <w:bottom w:val="single" w:sz="4" w:space="0" w:color="auto"/>
              <w:right w:val="single" w:sz="4" w:space="0" w:color="auto"/>
            </w:tcBorders>
            <w:hideMark/>
          </w:tcPr>
          <w:p w14:paraId="32E89A87" w14:textId="77777777" w:rsidR="00A6676C" w:rsidRDefault="00A6676C" w:rsidP="000D1518">
            <w:pPr>
              <w:rPr>
                <w:b/>
                <w:sz w:val="22"/>
                <w:szCs w:val="22"/>
                <w:lang w:eastAsia="en-US"/>
              </w:rPr>
            </w:pPr>
            <w:r>
              <w:rPr>
                <w:b/>
                <w:sz w:val="22"/>
                <w:szCs w:val="22"/>
                <w:lang w:eastAsia="en-US"/>
              </w:rPr>
              <w:t>Total Quotation Price:</w:t>
            </w:r>
          </w:p>
        </w:tc>
        <w:tc>
          <w:tcPr>
            <w:tcW w:w="933" w:type="pct"/>
            <w:gridSpan w:val="2"/>
            <w:tcBorders>
              <w:top w:val="single" w:sz="4" w:space="0" w:color="auto"/>
              <w:left w:val="single" w:sz="4" w:space="0" w:color="auto"/>
              <w:bottom w:val="single" w:sz="4" w:space="0" w:color="auto"/>
              <w:right w:val="single" w:sz="4" w:space="0" w:color="auto"/>
            </w:tcBorders>
          </w:tcPr>
          <w:p w14:paraId="207CFFB1" w14:textId="77777777" w:rsidR="00A6676C" w:rsidRDefault="00A6676C" w:rsidP="000D1518">
            <w:pPr>
              <w:rPr>
                <w:b/>
                <w:sz w:val="22"/>
                <w:szCs w:val="22"/>
                <w:lang w:eastAsia="en-US"/>
              </w:rPr>
            </w:pPr>
          </w:p>
        </w:tc>
      </w:tr>
      <w:permEnd w:id="1661273033"/>
    </w:tbl>
    <w:p w14:paraId="584A18D0" w14:textId="77777777" w:rsidR="00A6676C" w:rsidRDefault="00A6676C" w:rsidP="00A6676C">
      <w:pPr>
        <w:tabs>
          <w:tab w:val="left" w:pos="7920"/>
        </w:tabs>
        <w:suppressAutoHyphens/>
        <w:rPr>
          <w:b/>
          <w:szCs w:val="24"/>
        </w:rPr>
      </w:pPr>
    </w:p>
    <w:p w14:paraId="2DA6DAA0" w14:textId="77777777" w:rsidR="00333EA2" w:rsidRPr="00061E64" w:rsidRDefault="00333EA2" w:rsidP="00333EA2">
      <w:pPr>
        <w:rPr>
          <w:b/>
          <w:color w:val="FF0000"/>
          <w:sz w:val="22"/>
          <w:szCs w:val="22"/>
          <w:u w:val="single"/>
        </w:rPr>
      </w:pPr>
      <w:r w:rsidRPr="00061E64">
        <w:rPr>
          <w:b/>
          <w:color w:val="FF0000"/>
          <w:sz w:val="22"/>
          <w:szCs w:val="22"/>
          <w:u w:val="single"/>
        </w:rPr>
        <w:t xml:space="preserve">NOTE: </w:t>
      </w:r>
    </w:p>
    <w:p w14:paraId="751DF7A6" w14:textId="77777777" w:rsidR="00333EA2" w:rsidRPr="00815CE4" w:rsidRDefault="00333EA2" w:rsidP="00EC2742">
      <w:pPr>
        <w:pStyle w:val="ListParagraph"/>
        <w:numPr>
          <w:ilvl w:val="0"/>
          <w:numId w:val="2"/>
        </w:numPr>
        <w:rPr>
          <w:b/>
          <w:i/>
          <w:color w:val="FF0000"/>
          <w:sz w:val="22"/>
          <w:szCs w:val="22"/>
          <w:highlight w:val="yellow"/>
          <w:lang w:val="en-US"/>
        </w:rPr>
      </w:pPr>
      <w:r w:rsidRPr="00061E64">
        <w:rPr>
          <w:i/>
          <w:color w:val="FF0000"/>
          <w:sz w:val="22"/>
          <w:szCs w:val="22"/>
          <w:highlight w:val="yellow"/>
        </w:rPr>
        <w:t>It is preferred that quotations are submitted in Euro</w:t>
      </w:r>
      <w:r>
        <w:rPr>
          <w:i/>
          <w:color w:val="FF0000"/>
          <w:sz w:val="22"/>
          <w:szCs w:val="22"/>
          <w:highlight w:val="yellow"/>
        </w:rPr>
        <w:t>. Q</w:t>
      </w:r>
      <w:r w:rsidRPr="00061E64">
        <w:rPr>
          <w:i/>
          <w:color w:val="FF0000"/>
          <w:sz w:val="22"/>
          <w:szCs w:val="22"/>
          <w:highlight w:val="yellow"/>
        </w:rPr>
        <w:t>uotations received in other currencies will be converted into Euro, by using the OSCE converting rate of the re</w:t>
      </w:r>
      <w:r>
        <w:rPr>
          <w:i/>
          <w:color w:val="FF0000"/>
          <w:sz w:val="22"/>
          <w:szCs w:val="22"/>
          <w:highlight w:val="yellow"/>
        </w:rPr>
        <w:t>spective</w:t>
      </w:r>
      <w:r w:rsidRPr="00061E64">
        <w:rPr>
          <w:i/>
          <w:color w:val="FF0000"/>
          <w:sz w:val="22"/>
          <w:szCs w:val="22"/>
          <w:highlight w:val="yellow"/>
        </w:rPr>
        <w:t xml:space="preserve"> period of </w:t>
      </w:r>
      <w:r w:rsidRPr="00815CE4">
        <w:rPr>
          <w:i/>
          <w:color w:val="FF0000"/>
          <w:sz w:val="22"/>
          <w:szCs w:val="22"/>
          <w:highlight w:val="yellow"/>
        </w:rPr>
        <w:t>RFQ financial evaluation.</w:t>
      </w:r>
    </w:p>
    <w:p w14:paraId="19B29F1B" w14:textId="3E42D1FC" w:rsidR="00333EA2" w:rsidRPr="00CE0E7E" w:rsidRDefault="00333EA2" w:rsidP="00CE0E7E">
      <w:pPr>
        <w:rPr>
          <w:i/>
          <w:color w:val="FF0000"/>
          <w:sz w:val="22"/>
          <w:szCs w:val="22"/>
          <w:highlight w:val="yellow"/>
          <w:lang w:val="en-US"/>
        </w:rPr>
      </w:pPr>
    </w:p>
    <w:p w14:paraId="748E95C3" w14:textId="77777777" w:rsidR="00EC5A23" w:rsidRPr="00EC5A23" w:rsidRDefault="00EC5A23" w:rsidP="00EC5A23">
      <w:pPr>
        <w:rPr>
          <w:i/>
          <w:color w:val="FF0000"/>
          <w:sz w:val="22"/>
          <w:szCs w:val="22"/>
          <w:highlight w:val="yellow"/>
          <w:lang w:val="en-US"/>
        </w:rPr>
      </w:pPr>
    </w:p>
    <w:p w14:paraId="1D145A92" w14:textId="77777777" w:rsidR="00A6676C" w:rsidRDefault="00A6676C" w:rsidP="00A6676C">
      <w:pPr>
        <w:tabs>
          <w:tab w:val="left" w:pos="7920"/>
        </w:tabs>
        <w:suppressAutoHyphens/>
        <w:rPr>
          <w:b/>
          <w:szCs w:val="24"/>
        </w:rPr>
      </w:pPr>
    </w:p>
    <w:p w14:paraId="30E348EA" w14:textId="4A8AB19E" w:rsidR="00A6676C" w:rsidRDefault="00A6676C" w:rsidP="00832351">
      <w:pPr>
        <w:tabs>
          <w:tab w:val="left" w:pos="7920"/>
        </w:tabs>
        <w:suppressAutoHyphens/>
        <w:rPr>
          <w:sz w:val="22"/>
        </w:rPr>
      </w:pPr>
      <w:permStart w:id="149299401" w:edGrp="everyone"/>
      <w:r>
        <w:rPr>
          <w:sz w:val="22"/>
        </w:rPr>
        <w:t xml:space="preserve">Signature and Stamp </w:t>
      </w:r>
      <w:r w:rsidR="00832351">
        <w:rPr>
          <w:sz w:val="22"/>
        </w:rPr>
        <w:t>of Bidder: ____________________</w:t>
      </w:r>
    </w:p>
    <w:permEnd w:id="149299401"/>
    <w:p w14:paraId="45CCCB3F" w14:textId="67586F58" w:rsidR="0002523A" w:rsidRDefault="0002523A" w:rsidP="00832351">
      <w:pPr>
        <w:tabs>
          <w:tab w:val="left" w:pos="7920"/>
        </w:tabs>
        <w:suppressAutoHyphens/>
        <w:rPr>
          <w:sz w:val="22"/>
        </w:rPr>
      </w:pPr>
    </w:p>
    <w:p w14:paraId="46B462F4" w14:textId="61437445" w:rsidR="0002523A" w:rsidRDefault="0002523A" w:rsidP="00832351">
      <w:pPr>
        <w:tabs>
          <w:tab w:val="left" w:pos="7920"/>
        </w:tabs>
        <w:suppressAutoHyphens/>
        <w:rPr>
          <w:sz w:val="22"/>
        </w:rPr>
      </w:pPr>
    </w:p>
    <w:p w14:paraId="73D058F3" w14:textId="6B690D40" w:rsidR="0002523A" w:rsidRDefault="0002523A" w:rsidP="00832351">
      <w:pPr>
        <w:tabs>
          <w:tab w:val="left" w:pos="7920"/>
        </w:tabs>
        <w:suppressAutoHyphens/>
      </w:pPr>
    </w:p>
    <w:p w14:paraId="382E3C99" w14:textId="7176797B" w:rsidR="00093ED3" w:rsidRDefault="00093ED3" w:rsidP="00832351">
      <w:pPr>
        <w:tabs>
          <w:tab w:val="left" w:pos="7920"/>
        </w:tabs>
        <w:suppressAutoHyphens/>
      </w:pPr>
    </w:p>
    <w:p w14:paraId="691F5A98" w14:textId="15D41D8C" w:rsidR="00093ED3" w:rsidRDefault="00093ED3" w:rsidP="00832351">
      <w:pPr>
        <w:tabs>
          <w:tab w:val="left" w:pos="7920"/>
        </w:tabs>
        <w:suppressAutoHyphens/>
      </w:pPr>
    </w:p>
    <w:p w14:paraId="057E2F66" w14:textId="7AE0FAF9" w:rsidR="00093ED3" w:rsidRDefault="00093ED3" w:rsidP="00832351">
      <w:pPr>
        <w:tabs>
          <w:tab w:val="left" w:pos="7920"/>
        </w:tabs>
        <w:suppressAutoHyphens/>
      </w:pPr>
    </w:p>
    <w:p w14:paraId="24092B47" w14:textId="77777777" w:rsidR="00093ED3" w:rsidRDefault="00093ED3" w:rsidP="00832351">
      <w:pPr>
        <w:tabs>
          <w:tab w:val="left" w:pos="7920"/>
        </w:tabs>
        <w:suppressAutoHyphens/>
      </w:pPr>
    </w:p>
    <w:p w14:paraId="2AC0E6DE" w14:textId="77777777" w:rsidR="0002523A" w:rsidRDefault="0002523A" w:rsidP="0002523A">
      <w:pPr>
        <w:jc w:val="both"/>
        <w:rPr>
          <w:sz w:val="20"/>
          <w:lang w:val="en-US"/>
        </w:rPr>
      </w:pPr>
    </w:p>
    <w:p w14:paraId="456599FB" w14:textId="77777777" w:rsidR="0002523A" w:rsidRDefault="0002523A" w:rsidP="0002523A">
      <w:pPr>
        <w:rPr>
          <w:lang w:val="en-US"/>
        </w:rPr>
      </w:pPr>
      <w:r>
        <w:rPr>
          <w:noProof/>
          <w:lang w:val="en-US" w:eastAsia="en-US"/>
        </w:rPr>
        <w:lastRenderedPageBreak/>
        <w:drawing>
          <wp:anchor distT="0" distB="0" distL="114300" distR="114300" simplePos="0" relativeHeight="251659264" behindDoc="1" locked="0" layoutInCell="1" allowOverlap="1" wp14:anchorId="70220059" wp14:editId="637446F3">
            <wp:simplePos x="0" y="0"/>
            <wp:positionH relativeFrom="column">
              <wp:posOffset>-38608</wp:posOffset>
            </wp:positionH>
            <wp:positionV relativeFrom="paragraph">
              <wp:posOffset>-27940</wp:posOffset>
            </wp:positionV>
            <wp:extent cx="3810000" cy="456565"/>
            <wp:effectExtent l="0" t="0" r="0" b="635"/>
            <wp:wrapNone/>
            <wp:docPr id="2" name="Picture 2"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10906" w14:textId="77777777" w:rsidR="0002523A" w:rsidRDefault="0002523A" w:rsidP="0002523A">
      <w:pPr>
        <w:jc w:val="both"/>
        <w:rPr>
          <w:sz w:val="20"/>
        </w:rPr>
      </w:pPr>
    </w:p>
    <w:p w14:paraId="1F541907" w14:textId="77777777" w:rsidR="0002523A" w:rsidRDefault="0002523A" w:rsidP="0002523A">
      <w:pPr>
        <w:jc w:val="both"/>
        <w:rPr>
          <w:sz w:val="20"/>
        </w:rPr>
      </w:pPr>
    </w:p>
    <w:p w14:paraId="7850DFF5" w14:textId="77777777" w:rsidR="0002523A" w:rsidRPr="00741504" w:rsidRDefault="0002523A" w:rsidP="0002523A">
      <w:pPr>
        <w:jc w:val="both"/>
        <w:rPr>
          <w:b/>
          <w:sz w:val="20"/>
        </w:rPr>
      </w:pPr>
      <w:r w:rsidRPr="00741504">
        <w:rPr>
          <w:b/>
          <w:sz w:val="20"/>
        </w:rPr>
        <w:t>Annex F:  Acknowledgement Letter</w:t>
      </w:r>
    </w:p>
    <w:p w14:paraId="51AC9F9B" w14:textId="77777777" w:rsidR="0002523A" w:rsidRDefault="0002523A" w:rsidP="0002523A">
      <w:pPr>
        <w:jc w:val="both"/>
        <w:rPr>
          <w:sz w:val="20"/>
        </w:rPr>
      </w:pPr>
    </w:p>
    <w:p w14:paraId="6673E2D6" w14:textId="31589627" w:rsidR="0002523A" w:rsidRDefault="0002523A" w:rsidP="0002523A">
      <w:pPr>
        <w:rPr>
          <w:lang w:val="en-US"/>
        </w:rPr>
      </w:pPr>
      <w:r>
        <w:rPr>
          <w:lang w:val="en-US"/>
        </w:rPr>
        <w:t>Reference:</w:t>
      </w:r>
      <w:r>
        <w:rPr>
          <w:lang w:val="en-US"/>
        </w:rPr>
        <w:tab/>
      </w:r>
      <w:r>
        <w:rPr>
          <w:lang w:val="en-US"/>
        </w:rPr>
        <w:tab/>
      </w:r>
      <w:r w:rsidR="00963024" w:rsidRPr="00F902A4">
        <w:rPr>
          <w:b/>
          <w:sz w:val="22"/>
          <w:szCs w:val="22"/>
        </w:rPr>
        <w:t>RFQ/KOS/618670/2021</w:t>
      </w:r>
    </w:p>
    <w:p w14:paraId="55E88932" w14:textId="2D1D45CA" w:rsidR="00963024" w:rsidRPr="00F902A4" w:rsidRDefault="0002523A" w:rsidP="00361E54">
      <w:pPr>
        <w:ind w:left="1440" w:hanging="1440"/>
        <w:rPr>
          <w:b/>
          <w:bCs/>
          <w:kern w:val="36"/>
          <w:sz w:val="22"/>
          <w:szCs w:val="22"/>
        </w:rPr>
      </w:pPr>
      <w:r>
        <w:rPr>
          <w:lang w:val="en-US"/>
        </w:rPr>
        <w:t>Subject:</w:t>
      </w:r>
      <w:r>
        <w:rPr>
          <w:lang w:val="en-US"/>
        </w:rPr>
        <w:tab/>
      </w:r>
      <w:r w:rsidR="00963024" w:rsidRPr="00F902A4">
        <w:rPr>
          <w:b/>
          <w:bCs/>
          <w:kern w:val="36"/>
          <w:sz w:val="22"/>
          <w:szCs w:val="22"/>
        </w:rPr>
        <w:t>‘</w:t>
      </w:r>
      <w:r w:rsidR="00093ED3" w:rsidRPr="00093ED3">
        <w:rPr>
          <w:b/>
          <w:bCs/>
          <w:kern w:val="36"/>
          <w:sz w:val="22"/>
          <w:szCs w:val="22"/>
        </w:rPr>
        <w:t>Provision of On-line EnCase Certified Examiner (EnCe) AND EnCase® Training for two (2) Kosovo Police Officials</w:t>
      </w:r>
      <w:r w:rsidR="00963024" w:rsidRPr="00F902A4">
        <w:rPr>
          <w:b/>
          <w:bCs/>
          <w:kern w:val="36"/>
          <w:sz w:val="22"/>
          <w:szCs w:val="22"/>
        </w:rPr>
        <w:t>”</w:t>
      </w:r>
    </w:p>
    <w:p w14:paraId="06D20A4E" w14:textId="78E074AA" w:rsidR="0002523A" w:rsidRPr="00963024" w:rsidRDefault="0002523A" w:rsidP="0002523A">
      <w:pPr>
        <w:ind w:left="2160" w:hanging="2160"/>
      </w:pPr>
    </w:p>
    <w:p w14:paraId="7558FEF9" w14:textId="46541946" w:rsidR="0002523A" w:rsidRDefault="0002523A" w:rsidP="0002523A">
      <w:pPr>
        <w:rPr>
          <w:lang w:val="en-US"/>
        </w:rPr>
      </w:pPr>
      <w:r>
        <w:rPr>
          <w:lang w:val="en-US"/>
        </w:rPr>
        <w:t>Closing date/Time:</w:t>
      </w:r>
      <w:r>
        <w:rPr>
          <w:lang w:val="en-US"/>
        </w:rPr>
        <w:tab/>
      </w:r>
      <w:r w:rsidR="00093ED3">
        <w:rPr>
          <w:b/>
          <w:sz w:val="22"/>
          <w:szCs w:val="22"/>
          <w:highlight w:val="yellow"/>
          <w:lang w:val="en-US"/>
        </w:rPr>
        <w:t>2</w:t>
      </w:r>
      <w:r w:rsidR="00361E54" w:rsidRPr="00F902A4">
        <w:rPr>
          <w:b/>
          <w:sz w:val="22"/>
          <w:szCs w:val="22"/>
          <w:highlight w:val="yellow"/>
        </w:rPr>
        <w:t>1 October 2021 at 12:00</w:t>
      </w:r>
    </w:p>
    <w:p w14:paraId="723A7C48" w14:textId="77777777" w:rsidR="0002523A" w:rsidRDefault="0002523A" w:rsidP="0002523A">
      <w:pPr>
        <w:rPr>
          <w:lang w:val="en-US"/>
        </w:rPr>
      </w:pPr>
      <w:r>
        <w:rPr>
          <w:lang w:val="en-US"/>
        </w:rPr>
        <w:t xml:space="preserve">Company Name: </w:t>
      </w:r>
      <w:permStart w:id="315889048" w:edGrp="everyone"/>
      <w:r>
        <w:rPr>
          <w:lang w:val="en-US"/>
        </w:rPr>
        <w:t>……………………………………………………………………………</w:t>
      </w:r>
    </w:p>
    <w:p w14:paraId="48BED0AA" w14:textId="77777777" w:rsidR="0002523A" w:rsidRPr="00550A02" w:rsidRDefault="0002523A" w:rsidP="0002523A">
      <w:pPr>
        <w:rPr>
          <w:lang w:val="en-US"/>
        </w:rPr>
      </w:pPr>
      <w:r w:rsidRPr="00550A02">
        <w:rPr>
          <w:lang w:val="en-US"/>
        </w:rPr>
        <w:t>Contact Points:</w:t>
      </w:r>
      <w:r w:rsidRPr="00550A02">
        <w:rPr>
          <w:lang w:val="en-US"/>
        </w:rPr>
        <w:tab/>
        <w:t xml:space="preserve">……………………………………………………………………………… </w:t>
      </w:r>
      <w:permEnd w:id="315889048"/>
      <w:r w:rsidRPr="00550A02">
        <w:rPr>
          <w:lang w:val="en-US"/>
        </w:rPr>
        <w:t>(email, phone, fax etc.)</w:t>
      </w:r>
    </w:p>
    <w:p w14:paraId="5B57E2FF" w14:textId="77777777" w:rsidR="0002523A" w:rsidRPr="00550A02" w:rsidRDefault="0002523A" w:rsidP="0002523A">
      <w:pPr>
        <w:rPr>
          <w:lang w:val="en-US"/>
        </w:rPr>
      </w:pPr>
    </w:p>
    <w:p w14:paraId="55AC374A" w14:textId="77777777" w:rsidR="0002523A" w:rsidRDefault="0002523A" w:rsidP="0002523A">
      <w:pPr>
        <w:rPr>
          <w:lang w:val="en-US"/>
        </w:rPr>
      </w:pPr>
      <w:r>
        <w:rPr>
          <w:lang w:val="en-US"/>
        </w:rPr>
        <w:t xml:space="preserve">We </w:t>
      </w:r>
    </w:p>
    <w:p w14:paraId="4AD1E5E1" w14:textId="77777777" w:rsidR="0002523A" w:rsidRDefault="0002523A" w:rsidP="0002523A">
      <w:pPr>
        <w:rPr>
          <w:lang w:val="en-US"/>
        </w:rPr>
      </w:pPr>
      <w:permStart w:id="610232234" w:edGrp="everyone"/>
      <w:r w:rsidRPr="005C38F3">
        <w:rPr>
          <w:lang w:val="en-US"/>
        </w:rPr>
        <w:t xml:space="preserve">/_/  INTEND                                                                </w:t>
      </w:r>
      <w:r>
        <w:rPr>
          <w:lang w:val="en-US"/>
        </w:rPr>
        <w:t>/_/ DO NOT INTEND</w:t>
      </w:r>
    </w:p>
    <w:p w14:paraId="716CB3F7" w14:textId="77777777" w:rsidR="0002523A" w:rsidRDefault="0002523A" w:rsidP="0002523A">
      <w:pPr>
        <w:rPr>
          <w:lang w:val="en-US"/>
        </w:rPr>
      </w:pPr>
      <w:r>
        <w:rPr>
          <w:lang w:val="en-US"/>
        </w:rPr>
        <w:t xml:space="preserve"> to submit a bid/proposal in response to the above-mentioned tender.</w:t>
      </w:r>
    </w:p>
    <w:p w14:paraId="7240F2A7" w14:textId="77777777" w:rsidR="0002523A" w:rsidRPr="005753F9" w:rsidRDefault="0002523A" w:rsidP="0002523A">
      <w:pPr>
        <w:rPr>
          <w:lang w:val="en-US"/>
        </w:rPr>
      </w:pPr>
    </w:p>
    <w:p w14:paraId="40A9EE79" w14:textId="77777777" w:rsidR="0002523A" w:rsidRPr="005753F9" w:rsidRDefault="0002523A" w:rsidP="0002523A">
      <w:pPr>
        <w:rPr>
          <w:lang w:val="en-US"/>
        </w:rPr>
      </w:pPr>
      <w:r w:rsidRPr="005753F9">
        <w:rPr>
          <w:lang w:val="en-US"/>
        </w:rPr>
        <w:t>If you do not intend to submit a bid, please specify the reason:</w:t>
      </w:r>
    </w:p>
    <w:p w14:paraId="522E70E5" w14:textId="77777777" w:rsidR="0002523A" w:rsidRDefault="0002523A" w:rsidP="0002523A">
      <w:pPr>
        <w:rPr>
          <w:lang w:val="en-US"/>
        </w:rPr>
      </w:pPr>
      <w:r w:rsidRPr="005753F9">
        <w:rPr>
          <w:lang w:val="en-US"/>
        </w:rPr>
        <w:t>……………………………………………………………………………………………………………………………………………………………………………………………………………………………………………………………………………………………………………………………………………………………………………………………………………………………………………………………………………………………………………………………………………………………………………………………………………………………………………………</w:t>
      </w:r>
    </w:p>
    <w:p w14:paraId="5AADF255" w14:textId="77777777" w:rsidR="0002523A" w:rsidRDefault="0002523A" w:rsidP="0002523A">
      <w:pPr>
        <w:rPr>
          <w:lang w:val="en-US"/>
        </w:rPr>
      </w:pPr>
    </w:p>
    <w:p w14:paraId="5E368B5B" w14:textId="77777777" w:rsidR="0002523A" w:rsidRDefault="0002523A" w:rsidP="0002523A">
      <w:pPr>
        <w:rPr>
          <w:lang w:val="en-US"/>
        </w:rPr>
      </w:pPr>
    </w:p>
    <w:p w14:paraId="6D8D1226" w14:textId="77777777" w:rsidR="0002523A" w:rsidRDefault="0002523A" w:rsidP="0002523A">
      <w:pPr>
        <w:rPr>
          <w:lang w:val="en-US"/>
        </w:rPr>
      </w:pPr>
      <w:r>
        <w:rPr>
          <w:lang w:val="en-US"/>
        </w:rPr>
        <w:t>Signature:</w:t>
      </w:r>
    </w:p>
    <w:p w14:paraId="57FE31D1" w14:textId="77777777" w:rsidR="0002523A" w:rsidRDefault="0002523A" w:rsidP="0002523A">
      <w:pPr>
        <w:rPr>
          <w:lang w:val="en-US"/>
        </w:rPr>
      </w:pPr>
      <w:r>
        <w:rPr>
          <w:lang w:val="en-US"/>
        </w:rPr>
        <w:t xml:space="preserve">Date:      </w:t>
      </w:r>
    </w:p>
    <w:permEnd w:id="610232234"/>
    <w:p w14:paraId="4DC9FC10" w14:textId="77777777" w:rsidR="0002523A" w:rsidRDefault="0002523A" w:rsidP="0002523A">
      <w:pPr>
        <w:rPr>
          <w:lang w:val="en-US"/>
        </w:rPr>
      </w:pPr>
    </w:p>
    <w:p w14:paraId="58D7C32F" w14:textId="77777777" w:rsidR="0002523A" w:rsidRDefault="0002523A" w:rsidP="0002523A">
      <w:pPr>
        <w:rPr>
          <w:lang w:val="en-US"/>
        </w:rPr>
      </w:pPr>
    </w:p>
    <w:p w14:paraId="6867C5F4" w14:textId="2B3E9839" w:rsidR="0002523A" w:rsidRPr="00F679D0" w:rsidRDefault="0002523A" w:rsidP="0002523A">
      <w:pPr>
        <w:rPr>
          <w:lang w:val="en-US"/>
        </w:rPr>
      </w:pPr>
      <w:r w:rsidRPr="005753F9">
        <w:rPr>
          <w:lang w:val="en-US"/>
        </w:rPr>
        <w:t xml:space="preserve">Please return this form to </w:t>
      </w:r>
      <w:hyperlink r:id="rId15" w:history="1">
        <w:r w:rsidRPr="00263C36">
          <w:rPr>
            <w:rStyle w:val="Hyperlink"/>
            <w:highlight w:val="yellow"/>
            <w:lang w:val="en-US"/>
          </w:rPr>
          <w:t>Procurement.OMiK@osce.org</w:t>
        </w:r>
      </w:hyperlink>
      <w:r>
        <w:rPr>
          <w:color w:val="FF0000"/>
          <w:lang w:val="en-US"/>
        </w:rPr>
        <w:t xml:space="preserve"> </w:t>
      </w:r>
      <w:r w:rsidRPr="005753F9">
        <w:rPr>
          <w:lang w:val="en-US"/>
        </w:rPr>
        <w:t xml:space="preserve">by </w:t>
      </w:r>
      <w:r>
        <w:rPr>
          <w:lang w:val="en-US"/>
        </w:rPr>
        <w:t>no later than 12</w:t>
      </w:r>
      <w:r w:rsidRPr="005753F9">
        <w:rPr>
          <w:lang w:val="en-US"/>
        </w:rPr>
        <w:t xml:space="preserve">:00 hours (CET) on </w:t>
      </w:r>
      <w:r w:rsidR="00093ED3">
        <w:rPr>
          <w:lang w:val="en-US"/>
        </w:rPr>
        <w:t>18</w:t>
      </w:r>
      <w:r>
        <w:rPr>
          <w:lang w:val="en-US"/>
        </w:rPr>
        <w:t xml:space="preserve"> </w:t>
      </w:r>
      <w:r w:rsidR="00093ED3">
        <w:rPr>
          <w:lang w:val="en-US"/>
        </w:rPr>
        <w:t>October 2021.</w:t>
      </w:r>
    </w:p>
    <w:p w14:paraId="6DF1B03B" w14:textId="691199BA" w:rsidR="0002523A" w:rsidRPr="0002523A" w:rsidRDefault="0002523A" w:rsidP="00832351">
      <w:pPr>
        <w:tabs>
          <w:tab w:val="left" w:pos="7920"/>
        </w:tabs>
        <w:suppressAutoHyphens/>
        <w:rPr>
          <w:lang w:val="en-US"/>
        </w:rPr>
      </w:pPr>
    </w:p>
    <w:sectPr w:rsidR="0002523A" w:rsidRPr="0002523A" w:rsidSect="00446186">
      <w:footerReference w:type="default" r:id="rId16"/>
      <w:pgSz w:w="11906" w:h="16838"/>
      <w:pgMar w:top="851"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2706" w14:textId="77777777" w:rsidR="00464E75" w:rsidRDefault="00464E75" w:rsidP="005162CE">
      <w:r>
        <w:separator/>
      </w:r>
    </w:p>
  </w:endnote>
  <w:endnote w:type="continuationSeparator" w:id="0">
    <w:p w14:paraId="0C1572F7" w14:textId="77777777" w:rsidR="00464E75" w:rsidRDefault="00464E75" w:rsidP="0051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661072"/>
      <w:docPartObj>
        <w:docPartGallery w:val="Page Numbers (Bottom of Page)"/>
        <w:docPartUnique/>
      </w:docPartObj>
    </w:sdtPr>
    <w:sdtEndPr>
      <w:rPr>
        <w:noProof/>
      </w:rPr>
    </w:sdtEndPr>
    <w:sdtContent>
      <w:p w14:paraId="1A56D116" w14:textId="373952E3" w:rsidR="00065F21" w:rsidRDefault="00065F21">
        <w:pPr>
          <w:pStyle w:val="Footer"/>
          <w:jc w:val="center"/>
        </w:pPr>
        <w:r>
          <w:fldChar w:fldCharType="begin"/>
        </w:r>
        <w:r>
          <w:instrText xml:space="preserve"> PAGE   \* MERGEFORMAT </w:instrText>
        </w:r>
        <w:r>
          <w:fldChar w:fldCharType="separate"/>
        </w:r>
        <w:r w:rsidR="007316F2">
          <w:rPr>
            <w:noProof/>
          </w:rPr>
          <w:t>2</w:t>
        </w:r>
        <w:r>
          <w:rPr>
            <w:noProof/>
          </w:rPr>
          <w:fldChar w:fldCharType="end"/>
        </w:r>
      </w:p>
    </w:sdtContent>
  </w:sdt>
  <w:p w14:paraId="0FA00BB7" w14:textId="77777777" w:rsidR="00065F21" w:rsidRDefault="00065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60938" w14:textId="77777777" w:rsidR="00464E75" w:rsidRDefault="00464E75" w:rsidP="005162CE">
      <w:r>
        <w:separator/>
      </w:r>
    </w:p>
  </w:footnote>
  <w:footnote w:type="continuationSeparator" w:id="0">
    <w:p w14:paraId="694C8326" w14:textId="77777777" w:rsidR="00464E75" w:rsidRDefault="00464E75" w:rsidP="0051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37A"/>
    <w:multiLevelType w:val="multilevel"/>
    <w:tmpl w:val="E182B9D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268DC"/>
    <w:multiLevelType w:val="hybridMultilevel"/>
    <w:tmpl w:val="F9200588"/>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FCE"/>
    <w:multiLevelType w:val="multilevel"/>
    <w:tmpl w:val="2BB884F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32291"/>
    <w:multiLevelType w:val="hybridMultilevel"/>
    <w:tmpl w:val="F716A172"/>
    <w:lvl w:ilvl="0" w:tplc="BE4E3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D01"/>
    <w:multiLevelType w:val="hybridMultilevel"/>
    <w:tmpl w:val="36A49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23D8F"/>
    <w:multiLevelType w:val="hybridMultilevel"/>
    <w:tmpl w:val="5D4489EA"/>
    <w:lvl w:ilvl="0" w:tplc="7C78A098">
      <w:start w:val="1"/>
      <w:numFmt w:val="lowerLetter"/>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F6B1C"/>
    <w:multiLevelType w:val="multilevel"/>
    <w:tmpl w:val="BB5891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F230DE"/>
    <w:multiLevelType w:val="hybridMultilevel"/>
    <w:tmpl w:val="C8CC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B7A38"/>
    <w:multiLevelType w:val="hybridMultilevel"/>
    <w:tmpl w:val="FE2A52E0"/>
    <w:lvl w:ilvl="0" w:tplc="04090019">
      <w:start w:val="1"/>
      <w:numFmt w:val="lowerLetter"/>
      <w:lvlText w:val="%1."/>
      <w:lvlJc w:val="left"/>
      <w:pPr>
        <w:tabs>
          <w:tab w:val="num" w:pos="547"/>
        </w:tabs>
        <w:ind w:left="547" w:hanging="360"/>
      </w:pPr>
      <w:rPr>
        <w:rFonts w:hint="default"/>
      </w:rPr>
    </w:lvl>
    <w:lvl w:ilvl="1" w:tplc="04090019">
      <w:start w:val="1"/>
      <w:numFmt w:val="bullet"/>
      <w:lvlText w:val="o"/>
      <w:lvlJc w:val="left"/>
      <w:pPr>
        <w:tabs>
          <w:tab w:val="num" w:pos="1267"/>
        </w:tabs>
        <w:ind w:left="1267" w:hanging="360"/>
      </w:pPr>
      <w:rPr>
        <w:rFonts w:ascii="Courier New" w:hAnsi="Courier New" w:cs="Courier New" w:hint="default"/>
      </w:rPr>
    </w:lvl>
    <w:lvl w:ilvl="2" w:tplc="0409001B" w:tentative="1">
      <w:start w:val="1"/>
      <w:numFmt w:val="bullet"/>
      <w:lvlText w:val=""/>
      <w:lvlJc w:val="left"/>
      <w:pPr>
        <w:tabs>
          <w:tab w:val="num" w:pos="1987"/>
        </w:tabs>
        <w:ind w:left="1987" w:hanging="360"/>
      </w:pPr>
      <w:rPr>
        <w:rFonts w:ascii="Wingdings" w:hAnsi="Wingdings" w:hint="default"/>
      </w:rPr>
    </w:lvl>
    <w:lvl w:ilvl="3" w:tplc="0409000F" w:tentative="1">
      <w:start w:val="1"/>
      <w:numFmt w:val="bullet"/>
      <w:lvlText w:val=""/>
      <w:lvlJc w:val="left"/>
      <w:pPr>
        <w:tabs>
          <w:tab w:val="num" w:pos="2707"/>
        </w:tabs>
        <w:ind w:left="2707" w:hanging="360"/>
      </w:pPr>
      <w:rPr>
        <w:rFonts w:ascii="Symbol" w:hAnsi="Symbol" w:hint="default"/>
      </w:rPr>
    </w:lvl>
    <w:lvl w:ilvl="4" w:tplc="04090019" w:tentative="1">
      <w:start w:val="1"/>
      <w:numFmt w:val="bullet"/>
      <w:lvlText w:val="o"/>
      <w:lvlJc w:val="left"/>
      <w:pPr>
        <w:tabs>
          <w:tab w:val="num" w:pos="3427"/>
        </w:tabs>
        <w:ind w:left="3427" w:hanging="360"/>
      </w:pPr>
      <w:rPr>
        <w:rFonts w:ascii="Courier New" w:hAnsi="Courier New" w:cs="Courier New" w:hint="default"/>
      </w:rPr>
    </w:lvl>
    <w:lvl w:ilvl="5" w:tplc="0409001B" w:tentative="1">
      <w:start w:val="1"/>
      <w:numFmt w:val="bullet"/>
      <w:lvlText w:val=""/>
      <w:lvlJc w:val="left"/>
      <w:pPr>
        <w:tabs>
          <w:tab w:val="num" w:pos="4147"/>
        </w:tabs>
        <w:ind w:left="4147" w:hanging="360"/>
      </w:pPr>
      <w:rPr>
        <w:rFonts w:ascii="Wingdings" w:hAnsi="Wingdings" w:hint="default"/>
      </w:rPr>
    </w:lvl>
    <w:lvl w:ilvl="6" w:tplc="0409000F" w:tentative="1">
      <w:start w:val="1"/>
      <w:numFmt w:val="bullet"/>
      <w:lvlText w:val=""/>
      <w:lvlJc w:val="left"/>
      <w:pPr>
        <w:tabs>
          <w:tab w:val="num" w:pos="4867"/>
        </w:tabs>
        <w:ind w:left="4867" w:hanging="360"/>
      </w:pPr>
      <w:rPr>
        <w:rFonts w:ascii="Symbol" w:hAnsi="Symbol" w:hint="default"/>
      </w:rPr>
    </w:lvl>
    <w:lvl w:ilvl="7" w:tplc="04090019" w:tentative="1">
      <w:start w:val="1"/>
      <w:numFmt w:val="bullet"/>
      <w:lvlText w:val="o"/>
      <w:lvlJc w:val="left"/>
      <w:pPr>
        <w:tabs>
          <w:tab w:val="num" w:pos="5587"/>
        </w:tabs>
        <w:ind w:left="5587" w:hanging="360"/>
      </w:pPr>
      <w:rPr>
        <w:rFonts w:ascii="Courier New" w:hAnsi="Courier New" w:cs="Courier New" w:hint="default"/>
      </w:rPr>
    </w:lvl>
    <w:lvl w:ilvl="8" w:tplc="0409001B" w:tentative="1">
      <w:start w:val="1"/>
      <w:numFmt w:val="bullet"/>
      <w:lvlText w:val=""/>
      <w:lvlJc w:val="left"/>
      <w:pPr>
        <w:tabs>
          <w:tab w:val="num" w:pos="6307"/>
        </w:tabs>
        <w:ind w:left="6307" w:hanging="360"/>
      </w:pPr>
      <w:rPr>
        <w:rFonts w:ascii="Wingdings" w:hAnsi="Wingdings" w:hint="default"/>
      </w:rPr>
    </w:lvl>
  </w:abstractNum>
  <w:abstractNum w:abstractNumId="9" w15:restartNumberingAfterBreak="0">
    <w:nsid w:val="19D12FEA"/>
    <w:multiLevelType w:val="hybridMultilevel"/>
    <w:tmpl w:val="A036C53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232C9"/>
    <w:multiLevelType w:val="hybridMultilevel"/>
    <w:tmpl w:val="98825FE6"/>
    <w:lvl w:ilvl="0" w:tplc="DA8CD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470425"/>
    <w:multiLevelType w:val="hybridMultilevel"/>
    <w:tmpl w:val="463A775C"/>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795404"/>
    <w:multiLevelType w:val="multilevel"/>
    <w:tmpl w:val="D942392C"/>
    <w:lvl w:ilvl="0">
      <w:start w:val="1"/>
      <w:numFmt w:val="lowerLetter"/>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0D0E76"/>
    <w:multiLevelType w:val="hybridMultilevel"/>
    <w:tmpl w:val="E8A0C774"/>
    <w:lvl w:ilvl="0" w:tplc="77BE1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EF4F0A"/>
    <w:multiLevelType w:val="hybridMultilevel"/>
    <w:tmpl w:val="E45E6586"/>
    <w:lvl w:ilvl="0" w:tplc="BCF0E5FC">
      <w:start w:val="1"/>
      <w:numFmt w:val="lowerLetter"/>
      <w:lvlText w:val="%1)"/>
      <w:lvlJc w:val="left"/>
      <w:pPr>
        <w:ind w:left="1080" w:hanging="360"/>
      </w:pPr>
      <w:rPr>
        <w:rFonts w:ascii="Times New Roman" w:eastAsiaTheme="minorEastAsia" w:hAnsi="Times New Roman"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D05D0D"/>
    <w:multiLevelType w:val="hybridMultilevel"/>
    <w:tmpl w:val="EC5C4B9A"/>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197A90"/>
    <w:multiLevelType w:val="hybridMultilevel"/>
    <w:tmpl w:val="8E5CCE84"/>
    <w:lvl w:ilvl="0" w:tplc="62C46F9E">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502FC"/>
    <w:multiLevelType w:val="hybridMultilevel"/>
    <w:tmpl w:val="05587014"/>
    <w:lvl w:ilvl="0" w:tplc="25D0FECA">
      <w:start w:val="1"/>
      <w:numFmt w:val="lowerLetter"/>
      <w:lvlText w:val="%1)"/>
      <w:lvlJc w:val="left"/>
      <w:pPr>
        <w:ind w:left="720" w:hanging="360"/>
      </w:pPr>
      <w:rPr>
        <w:rFonts w:ascii="Times New Roman" w:eastAsiaTheme="minorEastAsia"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36A42"/>
    <w:multiLevelType w:val="hybridMultilevel"/>
    <w:tmpl w:val="2A929A58"/>
    <w:lvl w:ilvl="0" w:tplc="04A470A0">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BA0105"/>
    <w:multiLevelType w:val="hybridMultilevel"/>
    <w:tmpl w:val="B4CC8742"/>
    <w:lvl w:ilvl="0" w:tplc="0809001B">
      <w:start w:val="1"/>
      <w:numFmt w:val="lowerRoman"/>
      <w:lvlText w:val="%1."/>
      <w:lvlJc w:val="righ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0" w15:restartNumberingAfterBreak="0">
    <w:nsid w:val="3AAE601A"/>
    <w:multiLevelType w:val="hybridMultilevel"/>
    <w:tmpl w:val="1C5EC29E"/>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117BF4"/>
    <w:multiLevelType w:val="hybridMultilevel"/>
    <w:tmpl w:val="2674848C"/>
    <w:lvl w:ilvl="0" w:tplc="0409001B">
      <w:start w:val="1"/>
      <w:numFmt w:val="lowerRoman"/>
      <w:lvlText w:val="%1."/>
      <w:lvlJc w:val="right"/>
      <w:pPr>
        <w:ind w:left="720" w:hanging="360"/>
      </w:pPr>
      <w:rPr>
        <w:rFonts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43B64EE2"/>
    <w:multiLevelType w:val="hybridMultilevel"/>
    <w:tmpl w:val="0986DD32"/>
    <w:lvl w:ilvl="0" w:tplc="357AF8B0">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15:restartNumberingAfterBreak="0">
    <w:nsid w:val="45662963"/>
    <w:multiLevelType w:val="hybridMultilevel"/>
    <w:tmpl w:val="D30AE40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81CFD"/>
    <w:multiLevelType w:val="hybridMultilevel"/>
    <w:tmpl w:val="54244868"/>
    <w:lvl w:ilvl="0" w:tplc="5F6AC774">
      <w:start w:val="12"/>
      <w:numFmt w:val="lowerLetter"/>
      <w:lvlText w:val="%1)"/>
      <w:lvlJc w:val="left"/>
      <w:pPr>
        <w:ind w:left="1080" w:hanging="360"/>
      </w:pPr>
      <w:rPr>
        <w:rFonts w:ascii="Times New Roman" w:eastAsiaTheme="minorEastAsia"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131DB"/>
    <w:multiLevelType w:val="hybridMultilevel"/>
    <w:tmpl w:val="25404B2C"/>
    <w:lvl w:ilvl="0" w:tplc="7CD213CE">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B47FDA"/>
    <w:multiLevelType w:val="multilevel"/>
    <w:tmpl w:val="E9560E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DF5F31"/>
    <w:multiLevelType w:val="hybridMultilevel"/>
    <w:tmpl w:val="506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302C9"/>
    <w:multiLevelType w:val="hybridMultilevel"/>
    <w:tmpl w:val="020A89B2"/>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F08D8"/>
    <w:multiLevelType w:val="hybridMultilevel"/>
    <w:tmpl w:val="0720BBDE"/>
    <w:lvl w:ilvl="0" w:tplc="0409001B">
      <w:start w:val="1"/>
      <w:numFmt w:val="lowerRoman"/>
      <w:lvlText w:val="%1."/>
      <w:lvlJc w:val="righ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764C8"/>
    <w:multiLevelType w:val="hybridMultilevel"/>
    <w:tmpl w:val="4204E936"/>
    <w:lvl w:ilvl="0" w:tplc="81C4A514">
      <w:start w:val="1"/>
      <w:numFmt w:val="low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7049C"/>
    <w:multiLevelType w:val="hybridMultilevel"/>
    <w:tmpl w:val="7CC882CA"/>
    <w:lvl w:ilvl="0" w:tplc="32820184">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D113B"/>
    <w:multiLevelType w:val="multilevel"/>
    <w:tmpl w:val="89FAB86C"/>
    <w:lvl w:ilvl="0">
      <w:start w:val="3"/>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04EDD"/>
    <w:multiLevelType w:val="hybridMultilevel"/>
    <w:tmpl w:val="870A1C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AB2FD8"/>
    <w:multiLevelType w:val="multilevel"/>
    <w:tmpl w:val="6354043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0034BC"/>
    <w:multiLevelType w:val="hybridMultilevel"/>
    <w:tmpl w:val="7A56C8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700664"/>
    <w:multiLevelType w:val="multilevel"/>
    <w:tmpl w:val="9514CB9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1D3AF1"/>
    <w:multiLevelType w:val="hybridMultilevel"/>
    <w:tmpl w:val="F31C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F4773"/>
    <w:multiLevelType w:val="hybridMultilevel"/>
    <w:tmpl w:val="245E8FA0"/>
    <w:lvl w:ilvl="0" w:tplc="B2505D3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F13A09"/>
    <w:multiLevelType w:val="hybridMultilevel"/>
    <w:tmpl w:val="37C631BC"/>
    <w:lvl w:ilvl="0" w:tplc="F9F86116">
      <w:start w:val="6"/>
      <w:numFmt w:val="lowerLetter"/>
      <w:lvlText w:val="%1)"/>
      <w:lvlJc w:val="left"/>
      <w:pPr>
        <w:ind w:left="1080" w:hanging="360"/>
      </w:pPr>
      <w:rPr>
        <w:rFonts w:ascii="Times New Roman" w:eastAsiaTheme="minorEastAsia"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95F55"/>
    <w:multiLevelType w:val="hybridMultilevel"/>
    <w:tmpl w:val="FFC02B66"/>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AF33C9"/>
    <w:multiLevelType w:val="hybridMultilevel"/>
    <w:tmpl w:val="AA5C2BB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544068"/>
    <w:multiLevelType w:val="hybridMultilevel"/>
    <w:tmpl w:val="B8FC5190"/>
    <w:lvl w:ilvl="0" w:tplc="BCF0E5FC">
      <w:start w:val="1"/>
      <w:numFmt w:val="lowerLetter"/>
      <w:lvlText w:val="%1)"/>
      <w:lvlJc w:val="left"/>
      <w:pPr>
        <w:ind w:left="1080" w:hanging="360"/>
      </w:pPr>
      <w:rPr>
        <w:rFonts w:ascii="Times New Roman" w:eastAsiaTheme="minorEastAsia" w:hAnsi="Times New Roman" w:cstheme="minorBidi"/>
      </w:rPr>
    </w:lvl>
    <w:lvl w:ilvl="1" w:tplc="0409001B">
      <w:start w:val="1"/>
      <w:numFmt w:val="lowerRoman"/>
      <w:lvlText w:val="%2."/>
      <w:lvlJc w:val="right"/>
      <w:pPr>
        <w:ind w:left="1800" w:hanging="360"/>
      </w:pPr>
    </w:lvl>
    <w:lvl w:ilvl="2" w:tplc="6B82F77A">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F96BD8"/>
    <w:multiLevelType w:val="multilevel"/>
    <w:tmpl w:val="F86E1DB4"/>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B401E4"/>
    <w:multiLevelType w:val="multilevel"/>
    <w:tmpl w:val="7EFC29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FF4118"/>
    <w:multiLevelType w:val="hybridMultilevel"/>
    <w:tmpl w:val="E5022C48"/>
    <w:lvl w:ilvl="0" w:tplc="BCF0E5FC">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9"/>
  </w:num>
  <w:num w:numId="4">
    <w:abstractNumId w:val="1"/>
  </w:num>
  <w:num w:numId="5">
    <w:abstractNumId w:val="22"/>
  </w:num>
  <w:num w:numId="6">
    <w:abstractNumId w:val="30"/>
  </w:num>
  <w:num w:numId="7">
    <w:abstractNumId w:val="17"/>
  </w:num>
  <w:num w:numId="8">
    <w:abstractNumId w:val="13"/>
  </w:num>
  <w:num w:numId="9">
    <w:abstractNumId w:val="0"/>
  </w:num>
  <w:num w:numId="10">
    <w:abstractNumId w:val="12"/>
  </w:num>
  <w:num w:numId="11">
    <w:abstractNumId w:val="10"/>
  </w:num>
  <w:num w:numId="12">
    <w:abstractNumId w:val="35"/>
  </w:num>
  <w:num w:numId="13">
    <w:abstractNumId w:val="8"/>
  </w:num>
  <w:num w:numId="14">
    <w:abstractNumId w:val="36"/>
  </w:num>
  <w:num w:numId="15">
    <w:abstractNumId w:val="45"/>
  </w:num>
  <w:num w:numId="16">
    <w:abstractNumId w:val="16"/>
  </w:num>
  <w:num w:numId="17">
    <w:abstractNumId w:val="29"/>
  </w:num>
  <w:num w:numId="18">
    <w:abstractNumId w:val="39"/>
  </w:num>
  <w:num w:numId="19">
    <w:abstractNumId w:val="40"/>
  </w:num>
  <w:num w:numId="20">
    <w:abstractNumId w:val="20"/>
  </w:num>
  <w:num w:numId="21">
    <w:abstractNumId w:val="41"/>
  </w:num>
  <w:num w:numId="22">
    <w:abstractNumId w:val="23"/>
  </w:num>
  <w:num w:numId="23">
    <w:abstractNumId w:val="14"/>
  </w:num>
  <w:num w:numId="24">
    <w:abstractNumId w:val="21"/>
  </w:num>
  <w:num w:numId="25">
    <w:abstractNumId w:val="42"/>
  </w:num>
  <w:num w:numId="26">
    <w:abstractNumId w:val="43"/>
  </w:num>
  <w:num w:numId="27">
    <w:abstractNumId w:val="11"/>
  </w:num>
  <w:num w:numId="28">
    <w:abstractNumId w:val="9"/>
  </w:num>
  <w:num w:numId="29">
    <w:abstractNumId w:val="28"/>
  </w:num>
  <w:num w:numId="30">
    <w:abstractNumId w:val="18"/>
  </w:num>
  <w:num w:numId="31">
    <w:abstractNumId w:val="25"/>
  </w:num>
  <w:num w:numId="32">
    <w:abstractNumId w:val="24"/>
  </w:num>
  <w:num w:numId="33">
    <w:abstractNumId w:val="15"/>
  </w:num>
  <w:num w:numId="34">
    <w:abstractNumId w:val="33"/>
  </w:num>
  <w:num w:numId="35">
    <w:abstractNumId w:val="32"/>
  </w:num>
  <w:num w:numId="36">
    <w:abstractNumId w:val="2"/>
  </w:num>
  <w:num w:numId="37">
    <w:abstractNumId w:val="26"/>
  </w:num>
  <w:num w:numId="38">
    <w:abstractNumId w:val="3"/>
  </w:num>
  <w:num w:numId="39">
    <w:abstractNumId w:val="5"/>
  </w:num>
  <w:num w:numId="40">
    <w:abstractNumId w:val="4"/>
  </w:num>
  <w:num w:numId="41">
    <w:abstractNumId w:val="27"/>
  </w:num>
  <w:num w:numId="42">
    <w:abstractNumId w:val="37"/>
  </w:num>
  <w:num w:numId="43">
    <w:abstractNumId w:val="6"/>
  </w:num>
  <w:num w:numId="44">
    <w:abstractNumId w:val="34"/>
  </w:num>
  <w:num w:numId="45">
    <w:abstractNumId w:val="44"/>
  </w:num>
  <w:num w:numId="4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GcDT1G97oVIlCI+I2t0ozrjVj/mW5EMGM8OItrXMHQZuA/rIDLMQ3ydC7OKrbPxhmUzxEJ6sIaSgJqz4c2HP7g==" w:salt="3TEVi70O6t3w1S5dIl9+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06"/>
    <w:rsid w:val="00010438"/>
    <w:rsid w:val="00010737"/>
    <w:rsid w:val="00012384"/>
    <w:rsid w:val="00014FAB"/>
    <w:rsid w:val="0002523A"/>
    <w:rsid w:val="00025F96"/>
    <w:rsid w:val="00026E2A"/>
    <w:rsid w:val="00030410"/>
    <w:rsid w:val="00036E0C"/>
    <w:rsid w:val="00042F76"/>
    <w:rsid w:val="00043BEF"/>
    <w:rsid w:val="000520A6"/>
    <w:rsid w:val="00055158"/>
    <w:rsid w:val="00055B44"/>
    <w:rsid w:val="00063AEE"/>
    <w:rsid w:val="0006407D"/>
    <w:rsid w:val="00064754"/>
    <w:rsid w:val="00065F21"/>
    <w:rsid w:val="00073F2F"/>
    <w:rsid w:val="00075C46"/>
    <w:rsid w:val="00076B59"/>
    <w:rsid w:val="000849D3"/>
    <w:rsid w:val="00084F35"/>
    <w:rsid w:val="0008685F"/>
    <w:rsid w:val="00092E7A"/>
    <w:rsid w:val="00093ED3"/>
    <w:rsid w:val="00095502"/>
    <w:rsid w:val="000A1A06"/>
    <w:rsid w:val="000A3F65"/>
    <w:rsid w:val="000A4C06"/>
    <w:rsid w:val="000A58EC"/>
    <w:rsid w:val="000B4C62"/>
    <w:rsid w:val="000D1518"/>
    <w:rsid w:val="000D393E"/>
    <w:rsid w:val="000D7067"/>
    <w:rsid w:val="000E3C34"/>
    <w:rsid w:val="000E461D"/>
    <w:rsid w:val="000F021E"/>
    <w:rsid w:val="000F53BF"/>
    <w:rsid w:val="0010760C"/>
    <w:rsid w:val="00120095"/>
    <w:rsid w:val="00120818"/>
    <w:rsid w:val="0012742F"/>
    <w:rsid w:val="00135102"/>
    <w:rsid w:val="00137901"/>
    <w:rsid w:val="00143F9D"/>
    <w:rsid w:val="00151820"/>
    <w:rsid w:val="001550ED"/>
    <w:rsid w:val="0015529A"/>
    <w:rsid w:val="00155B33"/>
    <w:rsid w:val="00160137"/>
    <w:rsid w:val="001603E3"/>
    <w:rsid w:val="001605E3"/>
    <w:rsid w:val="00161AB1"/>
    <w:rsid w:val="0016455E"/>
    <w:rsid w:val="0016691D"/>
    <w:rsid w:val="001866BB"/>
    <w:rsid w:val="00186AF9"/>
    <w:rsid w:val="00193981"/>
    <w:rsid w:val="00195040"/>
    <w:rsid w:val="001A1820"/>
    <w:rsid w:val="001A4B9C"/>
    <w:rsid w:val="001C3ACE"/>
    <w:rsid w:val="001C4D05"/>
    <w:rsid w:val="001C5274"/>
    <w:rsid w:val="001C5630"/>
    <w:rsid w:val="001C7632"/>
    <w:rsid w:val="001D1E03"/>
    <w:rsid w:val="001E3F96"/>
    <w:rsid w:val="001F6D79"/>
    <w:rsid w:val="001F7ADD"/>
    <w:rsid w:val="00216AC3"/>
    <w:rsid w:val="002201D3"/>
    <w:rsid w:val="0022131F"/>
    <w:rsid w:val="00227269"/>
    <w:rsid w:val="002329AD"/>
    <w:rsid w:val="0023488F"/>
    <w:rsid w:val="00236CF1"/>
    <w:rsid w:val="002415D5"/>
    <w:rsid w:val="002633D7"/>
    <w:rsid w:val="0026662D"/>
    <w:rsid w:val="00267082"/>
    <w:rsid w:val="00270DA6"/>
    <w:rsid w:val="0027157E"/>
    <w:rsid w:val="00275E6A"/>
    <w:rsid w:val="002813C8"/>
    <w:rsid w:val="00294F80"/>
    <w:rsid w:val="002A0AB6"/>
    <w:rsid w:val="002B0C0D"/>
    <w:rsid w:val="002B350C"/>
    <w:rsid w:val="002B381C"/>
    <w:rsid w:val="002D0F6D"/>
    <w:rsid w:val="002D1C59"/>
    <w:rsid w:val="002E4A53"/>
    <w:rsid w:val="002F04D7"/>
    <w:rsid w:val="00302D46"/>
    <w:rsid w:val="003038A9"/>
    <w:rsid w:val="0030584B"/>
    <w:rsid w:val="00311C0A"/>
    <w:rsid w:val="003134D1"/>
    <w:rsid w:val="00325685"/>
    <w:rsid w:val="003263C8"/>
    <w:rsid w:val="00333EA2"/>
    <w:rsid w:val="00335F3D"/>
    <w:rsid w:val="00343DDC"/>
    <w:rsid w:val="00345C25"/>
    <w:rsid w:val="0035515B"/>
    <w:rsid w:val="00361E54"/>
    <w:rsid w:val="00362CF8"/>
    <w:rsid w:val="00365543"/>
    <w:rsid w:val="00366A35"/>
    <w:rsid w:val="0037008D"/>
    <w:rsid w:val="00372AAB"/>
    <w:rsid w:val="00375CD7"/>
    <w:rsid w:val="00375EE4"/>
    <w:rsid w:val="00382285"/>
    <w:rsid w:val="00394B3F"/>
    <w:rsid w:val="00395663"/>
    <w:rsid w:val="003A1594"/>
    <w:rsid w:val="003A4EA7"/>
    <w:rsid w:val="003A58E1"/>
    <w:rsid w:val="003A645F"/>
    <w:rsid w:val="003A6E38"/>
    <w:rsid w:val="003B703F"/>
    <w:rsid w:val="003C3C3C"/>
    <w:rsid w:val="003D0EDF"/>
    <w:rsid w:val="003E224C"/>
    <w:rsid w:val="003F7602"/>
    <w:rsid w:val="00400398"/>
    <w:rsid w:val="004038C0"/>
    <w:rsid w:val="004060D7"/>
    <w:rsid w:val="004065E9"/>
    <w:rsid w:val="004077F1"/>
    <w:rsid w:val="00414F9C"/>
    <w:rsid w:val="00415685"/>
    <w:rsid w:val="00415A21"/>
    <w:rsid w:val="0043010B"/>
    <w:rsid w:val="00433D33"/>
    <w:rsid w:val="00434518"/>
    <w:rsid w:val="00444093"/>
    <w:rsid w:val="00446186"/>
    <w:rsid w:val="00446A42"/>
    <w:rsid w:val="0045500C"/>
    <w:rsid w:val="00456F39"/>
    <w:rsid w:val="00457210"/>
    <w:rsid w:val="00464E75"/>
    <w:rsid w:val="00473549"/>
    <w:rsid w:val="004753FE"/>
    <w:rsid w:val="00485FF0"/>
    <w:rsid w:val="00490358"/>
    <w:rsid w:val="00492562"/>
    <w:rsid w:val="00492F4C"/>
    <w:rsid w:val="004963C7"/>
    <w:rsid w:val="004A6FD7"/>
    <w:rsid w:val="004B0A18"/>
    <w:rsid w:val="004D3CC2"/>
    <w:rsid w:val="004D5638"/>
    <w:rsid w:val="004E06F8"/>
    <w:rsid w:val="004E382F"/>
    <w:rsid w:val="004E57B0"/>
    <w:rsid w:val="004F1198"/>
    <w:rsid w:val="004F126F"/>
    <w:rsid w:val="004F396F"/>
    <w:rsid w:val="004F5DD2"/>
    <w:rsid w:val="00510B80"/>
    <w:rsid w:val="005130F0"/>
    <w:rsid w:val="005162CE"/>
    <w:rsid w:val="0052045D"/>
    <w:rsid w:val="00522746"/>
    <w:rsid w:val="0052478A"/>
    <w:rsid w:val="005444DD"/>
    <w:rsid w:val="00550A02"/>
    <w:rsid w:val="0055698E"/>
    <w:rsid w:val="005576DB"/>
    <w:rsid w:val="00557FB0"/>
    <w:rsid w:val="00563271"/>
    <w:rsid w:val="00567EBF"/>
    <w:rsid w:val="00572259"/>
    <w:rsid w:val="00576C39"/>
    <w:rsid w:val="00580C58"/>
    <w:rsid w:val="00585532"/>
    <w:rsid w:val="005A4D54"/>
    <w:rsid w:val="005A6FCA"/>
    <w:rsid w:val="005B0AA4"/>
    <w:rsid w:val="005B1DFB"/>
    <w:rsid w:val="005B649C"/>
    <w:rsid w:val="005C3DAC"/>
    <w:rsid w:val="005F20ED"/>
    <w:rsid w:val="005F74BE"/>
    <w:rsid w:val="00600B2C"/>
    <w:rsid w:val="006121A8"/>
    <w:rsid w:val="0061273F"/>
    <w:rsid w:val="006150FE"/>
    <w:rsid w:val="0062333F"/>
    <w:rsid w:val="0062336E"/>
    <w:rsid w:val="006323D6"/>
    <w:rsid w:val="00637AA5"/>
    <w:rsid w:val="0064580A"/>
    <w:rsid w:val="00656C40"/>
    <w:rsid w:val="00666E59"/>
    <w:rsid w:val="00680105"/>
    <w:rsid w:val="00680E6E"/>
    <w:rsid w:val="006944BB"/>
    <w:rsid w:val="006A3B02"/>
    <w:rsid w:val="006A5DA3"/>
    <w:rsid w:val="006B06BB"/>
    <w:rsid w:val="006B1A6A"/>
    <w:rsid w:val="006C086A"/>
    <w:rsid w:val="006E2A80"/>
    <w:rsid w:val="006E4B77"/>
    <w:rsid w:val="006E5504"/>
    <w:rsid w:val="006F18B8"/>
    <w:rsid w:val="006F3D0E"/>
    <w:rsid w:val="006F7139"/>
    <w:rsid w:val="00704641"/>
    <w:rsid w:val="00726F36"/>
    <w:rsid w:val="007277C0"/>
    <w:rsid w:val="007316F2"/>
    <w:rsid w:val="00740900"/>
    <w:rsid w:val="007443DB"/>
    <w:rsid w:val="007468FC"/>
    <w:rsid w:val="00757965"/>
    <w:rsid w:val="00757F6B"/>
    <w:rsid w:val="0076708B"/>
    <w:rsid w:val="00781E25"/>
    <w:rsid w:val="0079023C"/>
    <w:rsid w:val="00791E8B"/>
    <w:rsid w:val="007A37D5"/>
    <w:rsid w:val="007B1DC6"/>
    <w:rsid w:val="007B5CF6"/>
    <w:rsid w:val="007B5D76"/>
    <w:rsid w:val="007C0F79"/>
    <w:rsid w:val="007C7F4E"/>
    <w:rsid w:val="007D69C8"/>
    <w:rsid w:val="007E0C1E"/>
    <w:rsid w:val="007F0489"/>
    <w:rsid w:val="007F506D"/>
    <w:rsid w:val="007F7EF9"/>
    <w:rsid w:val="00810EE5"/>
    <w:rsid w:val="00813D90"/>
    <w:rsid w:val="008142D9"/>
    <w:rsid w:val="00815CE4"/>
    <w:rsid w:val="00817195"/>
    <w:rsid w:val="0082044D"/>
    <w:rsid w:val="0083130C"/>
    <w:rsid w:val="00832351"/>
    <w:rsid w:val="00840A5F"/>
    <w:rsid w:val="00843BC0"/>
    <w:rsid w:val="008440AB"/>
    <w:rsid w:val="00846C92"/>
    <w:rsid w:val="00851359"/>
    <w:rsid w:val="00854AA6"/>
    <w:rsid w:val="00893CF3"/>
    <w:rsid w:val="0089594D"/>
    <w:rsid w:val="008A136B"/>
    <w:rsid w:val="008A4156"/>
    <w:rsid w:val="008B113D"/>
    <w:rsid w:val="008C4469"/>
    <w:rsid w:val="008E66D8"/>
    <w:rsid w:val="00901B70"/>
    <w:rsid w:val="00930E1F"/>
    <w:rsid w:val="00943876"/>
    <w:rsid w:val="00956492"/>
    <w:rsid w:val="00963024"/>
    <w:rsid w:val="00965AFB"/>
    <w:rsid w:val="00971E8B"/>
    <w:rsid w:val="009730C6"/>
    <w:rsid w:val="0097502F"/>
    <w:rsid w:val="00992CC6"/>
    <w:rsid w:val="00993745"/>
    <w:rsid w:val="0099578F"/>
    <w:rsid w:val="009B66EB"/>
    <w:rsid w:val="009C0EEE"/>
    <w:rsid w:val="009E0341"/>
    <w:rsid w:val="009E37DF"/>
    <w:rsid w:val="009E5CDD"/>
    <w:rsid w:val="009F0594"/>
    <w:rsid w:val="009F09CE"/>
    <w:rsid w:val="009F0C65"/>
    <w:rsid w:val="009F5A6A"/>
    <w:rsid w:val="00A0336F"/>
    <w:rsid w:val="00A132EB"/>
    <w:rsid w:val="00A1347E"/>
    <w:rsid w:val="00A16C57"/>
    <w:rsid w:val="00A22D14"/>
    <w:rsid w:val="00A239EC"/>
    <w:rsid w:val="00A30320"/>
    <w:rsid w:val="00A3038C"/>
    <w:rsid w:val="00A411E5"/>
    <w:rsid w:val="00A41913"/>
    <w:rsid w:val="00A54A83"/>
    <w:rsid w:val="00A6676C"/>
    <w:rsid w:val="00A72A1B"/>
    <w:rsid w:val="00A81C7D"/>
    <w:rsid w:val="00A9522F"/>
    <w:rsid w:val="00AA2674"/>
    <w:rsid w:val="00AB16A3"/>
    <w:rsid w:val="00AD0739"/>
    <w:rsid w:val="00AD1D55"/>
    <w:rsid w:val="00AE3AF1"/>
    <w:rsid w:val="00AE5428"/>
    <w:rsid w:val="00AE6E98"/>
    <w:rsid w:val="00AF58A9"/>
    <w:rsid w:val="00B01296"/>
    <w:rsid w:val="00B01532"/>
    <w:rsid w:val="00B0182A"/>
    <w:rsid w:val="00B15A24"/>
    <w:rsid w:val="00B16569"/>
    <w:rsid w:val="00B16802"/>
    <w:rsid w:val="00B449FB"/>
    <w:rsid w:val="00B51BF2"/>
    <w:rsid w:val="00B67581"/>
    <w:rsid w:val="00B7680B"/>
    <w:rsid w:val="00B83EE7"/>
    <w:rsid w:val="00B85B5C"/>
    <w:rsid w:val="00B911EB"/>
    <w:rsid w:val="00B93C3C"/>
    <w:rsid w:val="00BB1251"/>
    <w:rsid w:val="00BB17DB"/>
    <w:rsid w:val="00BB2099"/>
    <w:rsid w:val="00BB665E"/>
    <w:rsid w:val="00BB7A6F"/>
    <w:rsid w:val="00BD0B9C"/>
    <w:rsid w:val="00BD1DC0"/>
    <w:rsid w:val="00BF43FA"/>
    <w:rsid w:val="00C0453E"/>
    <w:rsid w:val="00C05BDC"/>
    <w:rsid w:val="00C06216"/>
    <w:rsid w:val="00C16EB1"/>
    <w:rsid w:val="00C45150"/>
    <w:rsid w:val="00C5022C"/>
    <w:rsid w:val="00C50B18"/>
    <w:rsid w:val="00C53575"/>
    <w:rsid w:val="00C62836"/>
    <w:rsid w:val="00C67F3F"/>
    <w:rsid w:val="00C7158B"/>
    <w:rsid w:val="00C83D3F"/>
    <w:rsid w:val="00C87B4B"/>
    <w:rsid w:val="00C92419"/>
    <w:rsid w:val="00CA436C"/>
    <w:rsid w:val="00CB14B2"/>
    <w:rsid w:val="00CB48BA"/>
    <w:rsid w:val="00CC6E58"/>
    <w:rsid w:val="00CD570F"/>
    <w:rsid w:val="00CD7482"/>
    <w:rsid w:val="00CE0E7E"/>
    <w:rsid w:val="00CE3C43"/>
    <w:rsid w:val="00CF3445"/>
    <w:rsid w:val="00CF3759"/>
    <w:rsid w:val="00D209B6"/>
    <w:rsid w:val="00D2496F"/>
    <w:rsid w:val="00D26E35"/>
    <w:rsid w:val="00D35E5C"/>
    <w:rsid w:val="00D472F4"/>
    <w:rsid w:val="00D50C68"/>
    <w:rsid w:val="00D527DE"/>
    <w:rsid w:val="00D54E9D"/>
    <w:rsid w:val="00D62488"/>
    <w:rsid w:val="00D63A03"/>
    <w:rsid w:val="00D7741B"/>
    <w:rsid w:val="00D82060"/>
    <w:rsid w:val="00D84BE4"/>
    <w:rsid w:val="00D8732F"/>
    <w:rsid w:val="00D87FCB"/>
    <w:rsid w:val="00D948A6"/>
    <w:rsid w:val="00D979DD"/>
    <w:rsid w:val="00DA62E2"/>
    <w:rsid w:val="00DD37CB"/>
    <w:rsid w:val="00DD3829"/>
    <w:rsid w:val="00DD5AD1"/>
    <w:rsid w:val="00DE286B"/>
    <w:rsid w:val="00DE6C8D"/>
    <w:rsid w:val="00DF6F4A"/>
    <w:rsid w:val="00E04EC8"/>
    <w:rsid w:val="00E104A0"/>
    <w:rsid w:val="00E14CB8"/>
    <w:rsid w:val="00E20F7F"/>
    <w:rsid w:val="00E210CB"/>
    <w:rsid w:val="00E217D5"/>
    <w:rsid w:val="00E24B3F"/>
    <w:rsid w:val="00E301C4"/>
    <w:rsid w:val="00E30D13"/>
    <w:rsid w:val="00E342C4"/>
    <w:rsid w:val="00E428C3"/>
    <w:rsid w:val="00E4506F"/>
    <w:rsid w:val="00E4695A"/>
    <w:rsid w:val="00E6008C"/>
    <w:rsid w:val="00E71D2A"/>
    <w:rsid w:val="00E7200F"/>
    <w:rsid w:val="00E75DC5"/>
    <w:rsid w:val="00E77EFC"/>
    <w:rsid w:val="00E87735"/>
    <w:rsid w:val="00E92C4A"/>
    <w:rsid w:val="00EA2CF9"/>
    <w:rsid w:val="00EA69AB"/>
    <w:rsid w:val="00EB29BF"/>
    <w:rsid w:val="00EC2742"/>
    <w:rsid w:val="00EC417A"/>
    <w:rsid w:val="00EC4249"/>
    <w:rsid w:val="00EC5A23"/>
    <w:rsid w:val="00ED7CA5"/>
    <w:rsid w:val="00EE2370"/>
    <w:rsid w:val="00F00772"/>
    <w:rsid w:val="00F10F9A"/>
    <w:rsid w:val="00F23907"/>
    <w:rsid w:val="00F25E7E"/>
    <w:rsid w:val="00F314F4"/>
    <w:rsid w:val="00F3518D"/>
    <w:rsid w:val="00F35DCE"/>
    <w:rsid w:val="00F364EF"/>
    <w:rsid w:val="00F50A67"/>
    <w:rsid w:val="00F521CC"/>
    <w:rsid w:val="00F62B9B"/>
    <w:rsid w:val="00F6509F"/>
    <w:rsid w:val="00F72E05"/>
    <w:rsid w:val="00F73DD2"/>
    <w:rsid w:val="00F7509D"/>
    <w:rsid w:val="00F83788"/>
    <w:rsid w:val="00F83B0A"/>
    <w:rsid w:val="00F86294"/>
    <w:rsid w:val="00F902A4"/>
    <w:rsid w:val="00F96B0D"/>
    <w:rsid w:val="00FA7700"/>
    <w:rsid w:val="00FB398D"/>
    <w:rsid w:val="00FD0EAD"/>
    <w:rsid w:val="00FE0239"/>
    <w:rsid w:val="00FE4F8C"/>
    <w:rsid w:val="00FE5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1D83"/>
  <w15:docId w15:val="{6353B365-A46A-40D7-A5C3-93542FCD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B0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F83B0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F83B0A"/>
    <w:pPr>
      <w:keepNext/>
      <w:spacing w:before="240" w:after="60"/>
      <w:outlineLvl w:val="1"/>
    </w:pPr>
    <w:rPr>
      <w:rFonts w:ascii="Arial" w:hAnsi="Arial"/>
      <w:b/>
      <w:i/>
    </w:rPr>
  </w:style>
  <w:style w:type="paragraph" w:styleId="Heading3">
    <w:name w:val="heading 3"/>
    <w:basedOn w:val="Normal"/>
    <w:next w:val="Normal"/>
    <w:link w:val="Heading3Char"/>
    <w:uiPriority w:val="9"/>
    <w:unhideWhenUsed/>
    <w:qFormat/>
    <w:rsid w:val="00A4191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B0A"/>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F83B0A"/>
    <w:rPr>
      <w:rFonts w:ascii="Arial" w:eastAsia="Times New Roman" w:hAnsi="Arial" w:cs="Times New Roman"/>
      <w:b/>
      <w:i/>
      <w:sz w:val="24"/>
      <w:szCs w:val="20"/>
      <w:lang w:eastAsia="en-GB"/>
    </w:rPr>
  </w:style>
  <w:style w:type="character" w:styleId="Hyperlink">
    <w:name w:val="Hyperlink"/>
    <w:rsid w:val="00F83B0A"/>
    <w:rPr>
      <w:color w:val="0000FF"/>
      <w:u w:val="single"/>
    </w:rPr>
  </w:style>
  <w:style w:type="character" w:styleId="FootnoteReference">
    <w:name w:val="footnote reference"/>
    <w:rsid w:val="00F83B0A"/>
    <w:rPr>
      <w:rFonts w:ascii="Times New Roman" w:hAnsi="Times New Roman"/>
      <w:sz w:val="20"/>
      <w:vertAlign w:val="superscript"/>
    </w:rPr>
  </w:style>
  <w:style w:type="paragraph" w:styleId="ListParagraph">
    <w:name w:val="List Paragraph"/>
    <w:aliases w:val="lp1,List Paragraph in table,Table of contents numbered,Bullet OFM,Bullet Points,Renkli Liste - Vurgu 11,Liste Paragraf1,Liste Paragraf,Citation List,Medium Grid 1 - Accent 21,PROVERE 1,List Paragraph (numbered (a)),Liststycke SKL,Normal 1"/>
    <w:basedOn w:val="Normal"/>
    <w:link w:val="ListParagraphChar"/>
    <w:uiPriority w:val="34"/>
    <w:qFormat/>
    <w:rsid w:val="00A411E5"/>
    <w:pPr>
      <w:ind w:left="720"/>
      <w:contextualSpacing/>
    </w:pPr>
  </w:style>
  <w:style w:type="paragraph" w:styleId="BalloonText">
    <w:name w:val="Balloon Text"/>
    <w:basedOn w:val="Normal"/>
    <w:link w:val="BalloonTextChar"/>
    <w:uiPriority w:val="99"/>
    <w:semiHidden/>
    <w:unhideWhenUsed/>
    <w:rsid w:val="005162CE"/>
    <w:rPr>
      <w:rFonts w:ascii="Tahoma" w:hAnsi="Tahoma" w:cs="Tahoma"/>
      <w:sz w:val="16"/>
      <w:szCs w:val="16"/>
    </w:rPr>
  </w:style>
  <w:style w:type="character" w:customStyle="1" w:styleId="BalloonTextChar">
    <w:name w:val="Balloon Text Char"/>
    <w:basedOn w:val="DefaultParagraphFont"/>
    <w:link w:val="BalloonText"/>
    <w:uiPriority w:val="99"/>
    <w:semiHidden/>
    <w:rsid w:val="005162CE"/>
    <w:rPr>
      <w:rFonts w:ascii="Tahoma" w:eastAsia="Times New Roman" w:hAnsi="Tahoma" w:cs="Tahoma"/>
      <w:sz w:val="16"/>
      <w:szCs w:val="16"/>
      <w:lang w:eastAsia="en-GB"/>
    </w:rPr>
  </w:style>
  <w:style w:type="paragraph" w:styleId="Header">
    <w:name w:val="header"/>
    <w:basedOn w:val="Normal"/>
    <w:link w:val="HeaderChar"/>
    <w:uiPriority w:val="99"/>
    <w:unhideWhenUsed/>
    <w:rsid w:val="005162CE"/>
    <w:pPr>
      <w:tabs>
        <w:tab w:val="center" w:pos="4513"/>
        <w:tab w:val="right" w:pos="9026"/>
      </w:tabs>
    </w:pPr>
  </w:style>
  <w:style w:type="character" w:customStyle="1" w:styleId="HeaderChar">
    <w:name w:val="Header Char"/>
    <w:basedOn w:val="DefaultParagraphFont"/>
    <w:link w:val="Header"/>
    <w:uiPriority w:val="99"/>
    <w:rsid w:val="005162C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5162CE"/>
    <w:pPr>
      <w:tabs>
        <w:tab w:val="center" w:pos="4513"/>
        <w:tab w:val="right" w:pos="9026"/>
      </w:tabs>
    </w:pPr>
  </w:style>
  <w:style w:type="character" w:customStyle="1" w:styleId="FooterChar">
    <w:name w:val="Footer Char"/>
    <w:basedOn w:val="DefaultParagraphFont"/>
    <w:link w:val="Footer"/>
    <w:uiPriority w:val="99"/>
    <w:rsid w:val="005162CE"/>
    <w:rPr>
      <w:rFonts w:ascii="Times New Roman" w:eastAsia="Times New Roman" w:hAnsi="Times New Roman" w:cs="Times New Roman"/>
      <w:sz w:val="24"/>
      <w:szCs w:val="20"/>
      <w:lang w:eastAsia="en-GB"/>
    </w:rPr>
  </w:style>
  <w:style w:type="character" w:customStyle="1" w:styleId="FootnoteTextChar">
    <w:name w:val="Footnote Text Char"/>
    <w:link w:val="FootnoteText"/>
    <w:locked/>
    <w:rsid w:val="006C086A"/>
    <w:rPr>
      <w:rFonts w:ascii="Arial" w:hAnsi="Arial"/>
    </w:rPr>
  </w:style>
  <w:style w:type="paragraph" w:styleId="FootnoteText">
    <w:name w:val="footnote text"/>
    <w:basedOn w:val="Normal"/>
    <w:link w:val="FootnoteTextChar"/>
    <w:rsid w:val="006C086A"/>
    <w:pPr>
      <w:autoSpaceDE w:val="0"/>
      <w:autoSpaceDN w:val="0"/>
      <w:adjustRightInd w:val="0"/>
    </w:pPr>
    <w:rPr>
      <w:rFonts w:ascii="Arial" w:eastAsiaTheme="minorHAnsi" w:hAnsi="Arial" w:cstheme="minorBidi"/>
      <w:sz w:val="22"/>
      <w:szCs w:val="22"/>
      <w:lang w:eastAsia="en-US"/>
    </w:rPr>
  </w:style>
  <w:style w:type="character" w:customStyle="1" w:styleId="FootnoteTextChar1">
    <w:name w:val="Footnote Text Char1"/>
    <w:basedOn w:val="DefaultParagraphFont"/>
    <w:uiPriority w:val="99"/>
    <w:semiHidden/>
    <w:rsid w:val="006C086A"/>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A41913"/>
    <w:rPr>
      <w:rFonts w:asciiTheme="majorHAnsi" w:eastAsiaTheme="majorEastAsia" w:hAnsiTheme="majorHAnsi" w:cstheme="majorBidi"/>
      <w:color w:val="243F60" w:themeColor="accent1" w:themeShade="7F"/>
      <w:sz w:val="24"/>
      <w:szCs w:val="24"/>
      <w:lang w:eastAsia="en-GB"/>
    </w:rPr>
  </w:style>
  <w:style w:type="character" w:styleId="CommentReference">
    <w:name w:val="annotation reference"/>
    <w:basedOn w:val="DefaultParagraphFont"/>
    <w:uiPriority w:val="99"/>
    <w:semiHidden/>
    <w:unhideWhenUsed/>
    <w:rsid w:val="00B01296"/>
    <w:rPr>
      <w:sz w:val="16"/>
      <w:szCs w:val="16"/>
    </w:rPr>
  </w:style>
  <w:style w:type="paragraph" w:styleId="CommentText">
    <w:name w:val="annotation text"/>
    <w:basedOn w:val="Normal"/>
    <w:link w:val="CommentTextChar"/>
    <w:uiPriority w:val="99"/>
    <w:semiHidden/>
    <w:unhideWhenUsed/>
    <w:rsid w:val="00B01296"/>
    <w:rPr>
      <w:sz w:val="20"/>
    </w:rPr>
  </w:style>
  <w:style w:type="character" w:customStyle="1" w:styleId="CommentTextChar">
    <w:name w:val="Comment Text Char"/>
    <w:basedOn w:val="DefaultParagraphFont"/>
    <w:link w:val="CommentText"/>
    <w:uiPriority w:val="99"/>
    <w:semiHidden/>
    <w:rsid w:val="00B0129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01296"/>
    <w:rPr>
      <w:b/>
      <w:bCs/>
    </w:rPr>
  </w:style>
  <w:style w:type="character" w:customStyle="1" w:styleId="CommentSubjectChar">
    <w:name w:val="Comment Subject Char"/>
    <w:basedOn w:val="CommentTextChar"/>
    <w:link w:val="CommentSubject"/>
    <w:uiPriority w:val="99"/>
    <w:semiHidden/>
    <w:rsid w:val="00B01296"/>
    <w:rPr>
      <w:rFonts w:ascii="Times New Roman" w:eastAsia="Times New Roman" w:hAnsi="Times New Roman" w:cs="Times New Roman"/>
      <w:b/>
      <w:bCs/>
      <w:sz w:val="20"/>
      <w:szCs w:val="20"/>
      <w:lang w:eastAsia="en-GB"/>
    </w:rPr>
  </w:style>
  <w:style w:type="character" w:customStyle="1" w:styleId="normalchar">
    <w:name w:val="normal__char"/>
    <w:rsid w:val="00D527DE"/>
  </w:style>
  <w:style w:type="character" w:customStyle="1" w:styleId="ListParagraphChar">
    <w:name w:val="List Paragraph Char"/>
    <w:aliases w:val="lp1 Char,List Paragraph in table Char,Table of contents numbered Char,Bullet OFM Char,Bullet Points Char,Renkli Liste - Vurgu 11 Char,Liste Paragraf1 Char,Liste Paragraf Char,Citation List Char,Medium Grid 1 - Accent 21 Char"/>
    <w:link w:val="ListParagraph"/>
    <w:uiPriority w:val="34"/>
    <w:qFormat/>
    <w:locked/>
    <w:rsid w:val="00D527DE"/>
    <w:rPr>
      <w:rFonts w:ascii="Times New Roman" w:eastAsia="Times New Roman" w:hAnsi="Times New Roman" w:cs="Times New Roman"/>
      <w:sz w:val="24"/>
      <w:szCs w:val="20"/>
      <w:lang w:eastAsia="en-GB"/>
    </w:rPr>
  </w:style>
  <w:style w:type="table" w:styleId="TableGrid">
    <w:name w:val="Table Grid"/>
    <w:basedOn w:val="TableNormal"/>
    <w:uiPriority w:val="59"/>
    <w:rsid w:val="001F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29639">
      <w:bodyDiv w:val="1"/>
      <w:marLeft w:val="0"/>
      <w:marRight w:val="0"/>
      <w:marTop w:val="0"/>
      <w:marBottom w:val="0"/>
      <w:divBdr>
        <w:top w:val="none" w:sz="0" w:space="0" w:color="auto"/>
        <w:left w:val="none" w:sz="0" w:space="0" w:color="auto"/>
        <w:bottom w:val="none" w:sz="0" w:space="0" w:color="auto"/>
        <w:right w:val="none" w:sz="0" w:space="0" w:color="auto"/>
      </w:divBdr>
      <w:divsChild>
        <w:div w:id="1034619950">
          <w:marLeft w:val="0"/>
          <w:marRight w:val="0"/>
          <w:marTop w:val="0"/>
          <w:marBottom w:val="0"/>
          <w:divBdr>
            <w:top w:val="none" w:sz="0" w:space="0" w:color="auto"/>
            <w:left w:val="none" w:sz="0" w:space="0" w:color="auto"/>
            <w:bottom w:val="none" w:sz="0" w:space="0" w:color="auto"/>
            <w:right w:val="none" w:sz="0" w:space="0" w:color="auto"/>
          </w:divBdr>
        </w:div>
      </w:divsChild>
    </w:div>
    <w:div w:id="14946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ce.org/procur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osc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omik@osce.org" TargetMode="External"/><Relationship Id="rId5" Type="http://schemas.openxmlformats.org/officeDocument/2006/relationships/webSettings" Target="webSettings.xml"/><Relationship Id="rId15" Type="http://schemas.openxmlformats.org/officeDocument/2006/relationships/hyperlink" Target="mailto:Procurement.OMiK@osce.org" TargetMode="External"/><Relationship Id="rId10" Type="http://schemas.openxmlformats.org/officeDocument/2006/relationships/hyperlink" Target="mailto:procurement.omik@osce.org" TargetMode="External"/><Relationship Id="rId4" Type="http://schemas.openxmlformats.org/officeDocument/2006/relationships/settings" Target="settings.xml"/><Relationship Id="rId9" Type="http://schemas.openxmlformats.org/officeDocument/2006/relationships/hyperlink" Target="mailto:Tenders.omik@osce.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3A06-2873-4E24-A012-AC92B31D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10893</Characters>
  <Application>Microsoft Office Word</Application>
  <DocSecurity>12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Vjosa Munoglu</dc:creator>
  <cp:lastModifiedBy>Mirjana Janic</cp:lastModifiedBy>
  <cp:revision>2</cp:revision>
  <cp:lastPrinted>2020-03-02T08:48:00Z</cp:lastPrinted>
  <dcterms:created xsi:type="dcterms:W3CDTF">2021-10-12T15:45:00Z</dcterms:created>
  <dcterms:modified xsi:type="dcterms:W3CDTF">2021-10-12T15:45:00Z</dcterms:modified>
</cp:coreProperties>
</file>