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553C0" w14:textId="77777777" w:rsidR="007464A3" w:rsidRDefault="00E55D89" w:rsidP="007464A3">
      <w:pPr>
        <w:spacing w:after="0"/>
        <w:jc w:val="center"/>
        <w:rPr>
          <w:b/>
          <w:sz w:val="20"/>
          <w:szCs w:val="20"/>
        </w:rPr>
      </w:pPr>
      <w:r w:rsidRPr="00F36507">
        <w:rPr>
          <w:b/>
          <w:sz w:val="24"/>
          <w:szCs w:val="24"/>
          <w:lang w:val="sr-Latn-BA"/>
        </w:rPr>
        <w:t>Clarification Note</w:t>
      </w:r>
      <w:r w:rsidR="00DB69C9" w:rsidRPr="00F36507">
        <w:rPr>
          <w:b/>
          <w:sz w:val="24"/>
          <w:szCs w:val="24"/>
          <w:lang w:val="sr-Latn-BA"/>
        </w:rPr>
        <w:t xml:space="preserve"> to </w:t>
      </w:r>
      <w:r w:rsidR="00D95AE5" w:rsidRPr="00F36507">
        <w:rPr>
          <w:b/>
          <w:sz w:val="24"/>
          <w:szCs w:val="24"/>
          <w:lang w:val="sr-Latn-BA"/>
        </w:rPr>
        <w:t>RFP</w:t>
      </w:r>
      <w:r w:rsidR="00DB69C9" w:rsidRPr="00F36507">
        <w:rPr>
          <w:b/>
          <w:sz w:val="24"/>
          <w:szCs w:val="24"/>
          <w:lang w:val="sr-Latn-BA"/>
        </w:rPr>
        <w:t xml:space="preserve"> SER 0</w:t>
      </w:r>
      <w:r w:rsidR="00F769D6" w:rsidRPr="00F36507">
        <w:rPr>
          <w:b/>
          <w:sz w:val="24"/>
          <w:szCs w:val="24"/>
          <w:lang w:val="sr-Latn-BA"/>
        </w:rPr>
        <w:t>1</w:t>
      </w:r>
      <w:r w:rsidR="00E64E77" w:rsidRPr="00F36507">
        <w:rPr>
          <w:b/>
          <w:sz w:val="24"/>
          <w:szCs w:val="24"/>
          <w:lang w:val="sr-Latn-BA"/>
        </w:rPr>
        <w:t xml:space="preserve"> 202</w:t>
      </w:r>
      <w:r w:rsidR="007464A3">
        <w:rPr>
          <w:b/>
          <w:sz w:val="24"/>
          <w:szCs w:val="24"/>
          <w:lang w:val="sr-Latn-BA"/>
        </w:rPr>
        <w:t>2</w:t>
      </w:r>
      <w:r w:rsidR="00F769D6" w:rsidRPr="00F36507">
        <w:rPr>
          <w:b/>
          <w:sz w:val="24"/>
          <w:szCs w:val="24"/>
          <w:lang w:val="sr-Latn-BA"/>
        </w:rPr>
        <w:t xml:space="preserve"> </w:t>
      </w:r>
      <w:r w:rsidR="007464A3" w:rsidRPr="007464A3">
        <w:rPr>
          <w:b/>
          <w:sz w:val="24"/>
          <w:szCs w:val="24"/>
          <w:lang w:val="sr-Latn-BA"/>
        </w:rPr>
        <w:t>Design and Pre-press Services for OSCE Mission to Serbia</w:t>
      </w:r>
    </w:p>
    <w:p w14:paraId="6024E5E0" w14:textId="77777777" w:rsidR="007464A3" w:rsidRDefault="007464A3" w:rsidP="007464A3">
      <w:pPr>
        <w:spacing w:after="0" w:line="240" w:lineRule="auto"/>
        <w:rPr>
          <w:b/>
          <w:bCs/>
        </w:rPr>
      </w:pPr>
    </w:p>
    <w:p w14:paraId="13BFC027" w14:textId="2C7FB0DC" w:rsidR="007464A3" w:rsidRDefault="007464A3" w:rsidP="00AC0DD7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F36507">
        <w:rPr>
          <w:b/>
          <w:bCs/>
        </w:rPr>
        <w:t>Q1</w:t>
      </w:r>
      <w:r>
        <w:rPr>
          <w:b/>
          <w:bCs/>
        </w:rPr>
        <w:t xml:space="preserve">: </w:t>
      </w:r>
      <w:r>
        <w:rPr>
          <w:rFonts w:ascii="Calibri" w:eastAsia="Times New Roman" w:hAnsi="Calibri" w:cs="Calibri"/>
        </w:rPr>
        <w:t>What will the cooperation look like in the coming years if labor costs or other fixed costs related to the contract are changed (increased)?</w:t>
      </w:r>
    </w:p>
    <w:p w14:paraId="4636ED35" w14:textId="77777777" w:rsidR="002C6AB7" w:rsidRDefault="002C6AB7" w:rsidP="00AC0DD7">
      <w:pPr>
        <w:spacing w:after="0" w:line="240" w:lineRule="auto"/>
        <w:jc w:val="both"/>
        <w:rPr>
          <w:b/>
        </w:rPr>
      </w:pPr>
    </w:p>
    <w:p w14:paraId="32B930D4" w14:textId="3E3514C6" w:rsidR="007464A3" w:rsidRDefault="007464A3" w:rsidP="00AC0DD7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F36507">
        <w:rPr>
          <w:b/>
        </w:rPr>
        <w:t>R1</w:t>
      </w:r>
      <w:r w:rsidRPr="00F36507">
        <w:t>:</w:t>
      </w:r>
      <w:r>
        <w:t xml:space="preserve"> </w:t>
      </w:r>
      <w:r w:rsidR="00F448EA">
        <w:t xml:space="preserve">The purpose of signing long time contracts is to ensure predictable expenditure structure. On the other hand, </w:t>
      </w:r>
      <w:r w:rsidR="00E32BCE">
        <w:t>acknowledging business reality, we will make sure to maintain fair relationship with our service providers.</w:t>
      </w:r>
    </w:p>
    <w:p w14:paraId="08448306" w14:textId="77777777" w:rsidR="002C6AB7" w:rsidRDefault="002C6AB7" w:rsidP="00AC0DD7">
      <w:pPr>
        <w:spacing w:after="0" w:line="240" w:lineRule="auto"/>
        <w:jc w:val="both"/>
        <w:rPr>
          <w:b/>
          <w:bCs/>
        </w:rPr>
      </w:pPr>
    </w:p>
    <w:p w14:paraId="3E3B5336" w14:textId="29198C70" w:rsidR="007464A3" w:rsidRDefault="007464A3" w:rsidP="00AC0DD7">
      <w:pPr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b/>
          <w:bCs/>
        </w:rPr>
        <w:t xml:space="preserve">Q2: </w:t>
      </w:r>
      <w:r>
        <w:rPr>
          <w:rFonts w:ascii="Calibri" w:eastAsia="Times New Roman" w:hAnsi="Calibri" w:cs="Calibri"/>
        </w:rPr>
        <w:t xml:space="preserve">What will happen if we are unable to perform the assumed work? Will there be any contractual penalties? </w:t>
      </w:r>
    </w:p>
    <w:p w14:paraId="542D6919" w14:textId="5B054324" w:rsidR="00E32BCE" w:rsidRDefault="00E32BCE" w:rsidP="00AC0DD7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73ED9251" w14:textId="28CA4BE4" w:rsidR="00E32BCE" w:rsidRPr="007464A3" w:rsidRDefault="00CC3443" w:rsidP="00AC0DD7">
      <w:pPr>
        <w:spacing w:after="0" w:line="240" w:lineRule="auto"/>
        <w:jc w:val="both"/>
        <w:rPr>
          <w:b/>
          <w:bCs/>
        </w:rPr>
      </w:pPr>
      <w:r>
        <w:rPr>
          <w:b/>
        </w:rPr>
        <w:t>R2</w:t>
      </w:r>
      <w:r w:rsidRPr="00F36507">
        <w:t>:</w:t>
      </w:r>
      <w:r>
        <w:t xml:space="preserve"> </w:t>
      </w:r>
      <w:r w:rsidR="00E32BCE">
        <w:rPr>
          <w:rFonts w:ascii="Calibri" w:eastAsia="Times New Roman" w:hAnsi="Calibri" w:cs="Calibri"/>
        </w:rPr>
        <w:t>We do not foresee any immediate contractual penalties; still we believe that it is fair not to apply if you are not sure you are able to meet expectations.</w:t>
      </w:r>
    </w:p>
    <w:p w14:paraId="6931F601" w14:textId="77777777" w:rsidR="002C6AB7" w:rsidRDefault="002C6AB7" w:rsidP="00AC0DD7">
      <w:pPr>
        <w:spacing w:after="0" w:line="240" w:lineRule="auto"/>
        <w:jc w:val="both"/>
        <w:rPr>
          <w:b/>
          <w:bCs/>
        </w:rPr>
      </w:pPr>
    </w:p>
    <w:p w14:paraId="58740A1D" w14:textId="655AD889" w:rsidR="007464A3" w:rsidRDefault="007464A3" w:rsidP="00AC0DD7">
      <w:pPr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b/>
          <w:bCs/>
        </w:rPr>
        <w:t xml:space="preserve">Q3: </w:t>
      </w:r>
      <w:r>
        <w:rPr>
          <w:rFonts w:ascii="Calibri" w:eastAsia="Times New Roman" w:hAnsi="Calibri" w:cs="Calibri"/>
        </w:rPr>
        <w:t>Will there be any deadlines for the work performed?</w:t>
      </w:r>
    </w:p>
    <w:p w14:paraId="09E9B1E8" w14:textId="77777777" w:rsidR="002C6AB7" w:rsidRDefault="002C6AB7" w:rsidP="00AC0DD7">
      <w:pPr>
        <w:spacing w:after="0" w:line="240" w:lineRule="auto"/>
        <w:jc w:val="both"/>
        <w:rPr>
          <w:b/>
          <w:bCs/>
        </w:rPr>
      </w:pPr>
    </w:p>
    <w:p w14:paraId="221A252F" w14:textId="023393E9" w:rsidR="007464A3" w:rsidRPr="007464A3" w:rsidRDefault="007464A3" w:rsidP="00AC0DD7">
      <w:pPr>
        <w:spacing w:after="0" w:line="240" w:lineRule="auto"/>
        <w:jc w:val="both"/>
        <w:rPr>
          <w:b/>
          <w:bCs/>
        </w:rPr>
      </w:pPr>
      <w:r w:rsidRPr="007464A3">
        <w:rPr>
          <w:b/>
          <w:bCs/>
        </w:rPr>
        <w:t xml:space="preserve">R3: </w:t>
      </w:r>
      <w:r w:rsidR="00485BF6" w:rsidRPr="00485BF6">
        <w:rPr>
          <w:rFonts w:ascii="Calibri" w:eastAsia="Times New Roman" w:hAnsi="Calibri" w:cs="Calibri"/>
        </w:rPr>
        <w:t>Yes,</w:t>
      </w:r>
      <w:r w:rsidR="00485BF6">
        <w:rPr>
          <w:b/>
          <w:bCs/>
        </w:rPr>
        <w:t xml:space="preserve"> </w:t>
      </w:r>
      <w:r w:rsidR="00485BF6">
        <w:rPr>
          <w:rFonts w:ascii="Calibri" w:eastAsia="Times New Roman" w:hAnsi="Calibri" w:cs="Calibri"/>
        </w:rPr>
        <w:t xml:space="preserve">for each assignment </w:t>
      </w:r>
      <w:r w:rsidR="005D3CED">
        <w:rPr>
          <w:rFonts w:ascii="Calibri" w:eastAsia="Times New Roman" w:hAnsi="Calibri" w:cs="Calibri"/>
        </w:rPr>
        <w:t xml:space="preserve">the </w:t>
      </w:r>
      <w:r w:rsidR="00F30FB7">
        <w:rPr>
          <w:rFonts w:ascii="Calibri" w:eastAsia="Times New Roman" w:hAnsi="Calibri" w:cs="Calibri"/>
        </w:rPr>
        <w:t xml:space="preserve">OSCE </w:t>
      </w:r>
      <w:r w:rsidR="005D3CED">
        <w:rPr>
          <w:rFonts w:ascii="Calibri" w:eastAsia="Times New Roman" w:hAnsi="Calibri" w:cs="Calibri"/>
        </w:rPr>
        <w:t>will submit</w:t>
      </w:r>
      <w:r w:rsidR="00F30FB7">
        <w:rPr>
          <w:rFonts w:ascii="Calibri" w:eastAsia="Times New Roman" w:hAnsi="Calibri" w:cs="Calibri"/>
        </w:rPr>
        <w:t xml:space="preserve"> Request for Design which, among other inputs, state expected deadline for</w:t>
      </w:r>
      <w:r w:rsidR="005D3CED">
        <w:rPr>
          <w:rFonts w:ascii="Calibri" w:eastAsia="Times New Roman" w:hAnsi="Calibri" w:cs="Calibri"/>
        </w:rPr>
        <w:t xml:space="preserve"> </w:t>
      </w:r>
      <w:r w:rsidR="002C6AB7">
        <w:rPr>
          <w:rFonts w:ascii="Calibri" w:eastAsia="Times New Roman" w:hAnsi="Calibri" w:cs="Calibri"/>
        </w:rPr>
        <w:t xml:space="preserve">a </w:t>
      </w:r>
      <w:r w:rsidR="005D3CED">
        <w:rPr>
          <w:rFonts w:ascii="Calibri" w:eastAsia="Times New Roman" w:hAnsi="Calibri" w:cs="Calibri"/>
        </w:rPr>
        <w:t>task</w:t>
      </w:r>
      <w:r w:rsidR="00F30FB7">
        <w:rPr>
          <w:rFonts w:ascii="Calibri" w:eastAsia="Times New Roman" w:hAnsi="Calibri" w:cs="Calibri"/>
        </w:rPr>
        <w:t xml:space="preserve"> completion. </w:t>
      </w:r>
    </w:p>
    <w:p w14:paraId="0F59DA63" w14:textId="77777777" w:rsidR="007464A3" w:rsidRDefault="007464A3" w:rsidP="00AC0DD7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241E8962" w14:textId="3B64944A" w:rsidR="007464A3" w:rsidRDefault="007464A3" w:rsidP="00AC0DD7">
      <w:pPr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b/>
          <w:bCs/>
        </w:rPr>
        <w:t xml:space="preserve">Q4: </w:t>
      </w:r>
      <w:r>
        <w:rPr>
          <w:rFonts w:ascii="Calibri" w:eastAsia="Times New Roman" w:hAnsi="Calibri" w:cs="Calibri"/>
        </w:rPr>
        <w:t>Will we receive a visual identification book according to which we are to carry out the assumed projects? Is there such a document at all? Can we use design freedom here?</w:t>
      </w:r>
    </w:p>
    <w:p w14:paraId="69EF3C65" w14:textId="77777777" w:rsidR="008769D4" w:rsidRDefault="008769D4" w:rsidP="00AC0DD7">
      <w:pPr>
        <w:spacing w:after="0" w:line="240" w:lineRule="auto"/>
        <w:jc w:val="both"/>
        <w:rPr>
          <w:b/>
          <w:bCs/>
        </w:rPr>
      </w:pPr>
    </w:p>
    <w:p w14:paraId="58179696" w14:textId="54749CD2" w:rsidR="00485BF6" w:rsidRPr="008769D4" w:rsidRDefault="00485BF6" w:rsidP="00AC0DD7">
      <w:pPr>
        <w:spacing w:after="0" w:line="240" w:lineRule="auto"/>
        <w:jc w:val="both"/>
        <w:rPr>
          <w:bCs/>
        </w:rPr>
      </w:pPr>
      <w:r>
        <w:rPr>
          <w:b/>
          <w:bCs/>
        </w:rPr>
        <w:t>R4</w:t>
      </w:r>
      <w:r w:rsidRPr="007464A3">
        <w:rPr>
          <w:b/>
          <w:bCs/>
        </w:rPr>
        <w:t xml:space="preserve">: </w:t>
      </w:r>
      <w:r w:rsidR="00F30FB7" w:rsidRPr="00F30FB7">
        <w:rPr>
          <w:rFonts w:ascii="Calibri" w:eastAsia="Times New Roman" w:hAnsi="Calibri" w:cs="Calibri"/>
        </w:rPr>
        <w:t xml:space="preserve">Yes, </w:t>
      </w:r>
      <w:r w:rsidR="005D3CED">
        <w:rPr>
          <w:rFonts w:ascii="Calibri" w:eastAsia="Times New Roman" w:hAnsi="Calibri" w:cs="Calibri"/>
        </w:rPr>
        <w:t>as stated in enclosed</w:t>
      </w:r>
      <w:r w:rsidR="00F30FB7">
        <w:rPr>
          <w:rFonts w:ascii="Calibri" w:eastAsia="Times New Roman" w:hAnsi="Calibri" w:cs="Calibri"/>
        </w:rPr>
        <w:t xml:space="preserve"> ToR, this document is available</w:t>
      </w:r>
      <w:r w:rsidR="00F30FB7" w:rsidRPr="00F30FB7">
        <w:rPr>
          <w:rFonts w:ascii="Calibri" w:eastAsia="Times New Roman" w:hAnsi="Calibri" w:cs="Calibri"/>
        </w:rPr>
        <w:t xml:space="preserve"> per your request. Kindly find attached</w:t>
      </w:r>
      <w:r w:rsidR="002C6AB7">
        <w:rPr>
          <w:rFonts w:ascii="Calibri" w:eastAsia="Times New Roman" w:hAnsi="Calibri" w:cs="Calibri"/>
        </w:rPr>
        <w:t xml:space="preserve"> Visual Identity Manual where you may find detailed instructions what</w:t>
      </w:r>
      <w:r w:rsidR="00C30D09">
        <w:rPr>
          <w:rFonts w:ascii="Calibri" w:eastAsia="Times New Roman" w:hAnsi="Calibri" w:cs="Calibri"/>
        </w:rPr>
        <w:t xml:space="preserve"> is allowed in design process and what not. </w:t>
      </w:r>
    </w:p>
    <w:p w14:paraId="1C99BED7" w14:textId="77777777" w:rsidR="00485BF6" w:rsidRDefault="00485BF6" w:rsidP="007464A3">
      <w:pPr>
        <w:spacing w:after="0" w:line="240" w:lineRule="auto"/>
        <w:rPr>
          <w:rFonts w:ascii="Calibri" w:eastAsia="Times New Roman" w:hAnsi="Calibri" w:cs="Calibri"/>
        </w:rPr>
      </w:pPr>
    </w:p>
    <w:p w14:paraId="5B6004D5" w14:textId="77777777" w:rsidR="007464A3" w:rsidRPr="00F36507" w:rsidRDefault="007464A3" w:rsidP="00F36507">
      <w:pPr>
        <w:jc w:val="both"/>
      </w:pPr>
      <w:bookmarkStart w:id="0" w:name="_GoBack"/>
      <w:bookmarkEnd w:id="0"/>
    </w:p>
    <w:sectPr w:rsidR="007464A3" w:rsidRPr="00F36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4075"/>
    <w:multiLevelType w:val="hybridMultilevel"/>
    <w:tmpl w:val="5A945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D72D7"/>
    <w:multiLevelType w:val="hybridMultilevel"/>
    <w:tmpl w:val="C416F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F0F27"/>
    <w:multiLevelType w:val="hybridMultilevel"/>
    <w:tmpl w:val="89CE1170"/>
    <w:lvl w:ilvl="0" w:tplc="540E3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D15A6"/>
    <w:multiLevelType w:val="hybridMultilevel"/>
    <w:tmpl w:val="F72CF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349C0"/>
    <w:multiLevelType w:val="hybridMultilevel"/>
    <w:tmpl w:val="1E1EA4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33987"/>
    <w:multiLevelType w:val="hybridMultilevel"/>
    <w:tmpl w:val="79CC1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F5399"/>
    <w:multiLevelType w:val="hybridMultilevel"/>
    <w:tmpl w:val="08085A06"/>
    <w:lvl w:ilvl="0" w:tplc="AC46634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7692D"/>
    <w:multiLevelType w:val="hybridMultilevel"/>
    <w:tmpl w:val="BCBC1EEE"/>
    <w:lvl w:ilvl="0" w:tplc="918C25E8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B3DD4"/>
    <w:multiLevelType w:val="hybridMultilevel"/>
    <w:tmpl w:val="FA5ADBD2"/>
    <w:lvl w:ilvl="0" w:tplc="163EB19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16"/>
    <w:rsid w:val="00016CED"/>
    <w:rsid w:val="00046DF0"/>
    <w:rsid w:val="00071B24"/>
    <w:rsid w:val="001318E8"/>
    <w:rsid w:val="00172D26"/>
    <w:rsid w:val="00172E64"/>
    <w:rsid w:val="001A685D"/>
    <w:rsid w:val="001C6AF4"/>
    <w:rsid w:val="00204C5B"/>
    <w:rsid w:val="00206748"/>
    <w:rsid w:val="0021170D"/>
    <w:rsid w:val="002A158B"/>
    <w:rsid w:val="002B1BBF"/>
    <w:rsid w:val="002B234C"/>
    <w:rsid w:val="002B49A7"/>
    <w:rsid w:val="002B55FD"/>
    <w:rsid w:val="002C6AB7"/>
    <w:rsid w:val="002E606F"/>
    <w:rsid w:val="002F3F99"/>
    <w:rsid w:val="0036014F"/>
    <w:rsid w:val="00385320"/>
    <w:rsid w:val="00386CE6"/>
    <w:rsid w:val="003910DB"/>
    <w:rsid w:val="00393321"/>
    <w:rsid w:val="0039381B"/>
    <w:rsid w:val="003A4A6E"/>
    <w:rsid w:val="003B1C24"/>
    <w:rsid w:val="003B5EA3"/>
    <w:rsid w:val="003D2E95"/>
    <w:rsid w:val="003D32F7"/>
    <w:rsid w:val="003E0E8D"/>
    <w:rsid w:val="004025C7"/>
    <w:rsid w:val="00422683"/>
    <w:rsid w:val="00465016"/>
    <w:rsid w:val="00485BF6"/>
    <w:rsid w:val="00486B68"/>
    <w:rsid w:val="004C3AAD"/>
    <w:rsid w:val="004D75C6"/>
    <w:rsid w:val="00502633"/>
    <w:rsid w:val="00503E98"/>
    <w:rsid w:val="005678B3"/>
    <w:rsid w:val="005D3CED"/>
    <w:rsid w:val="00605E5C"/>
    <w:rsid w:val="00673AE2"/>
    <w:rsid w:val="00691EF7"/>
    <w:rsid w:val="006A6508"/>
    <w:rsid w:val="006B3F2D"/>
    <w:rsid w:val="006C1539"/>
    <w:rsid w:val="006C3772"/>
    <w:rsid w:val="006D2541"/>
    <w:rsid w:val="006F6414"/>
    <w:rsid w:val="007019C7"/>
    <w:rsid w:val="00740E69"/>
    <w:rsid w:val="007448DD"/>
    <w:rsid w:val="007464A3"/>
    <w:rsid w:val="00746505"/>
    <w:rsid w:val="00795A13"/>
    <w:rsid w:val="007B7523"/>
    <w:rsid w:val="007C4934"/>
    <w:rsid w:val="007F199C"/>
    <w:rsid w:val="008417B2"/>
    <w:rsid w:val="00851326"/>
    <w:rsid w:val="008769D4"/>
    <w:rsid w:val="00887C29"/>
    <w:rsid w:val="008A3F1A"/>
    <w:rsid w:val="008C08DC"/>
    <w:rsid w:val="008F332F"/>
    <w:rsid w:val="00944C70"/>
    <w:rsid w:val="00945407"/>
    <w:rsid w:val="00964813"/>
    <w:rsid w:val="009873C8"/>
    <w:rsid w:val="00991B10"/>
    <w:rsid w:val="00995CC8"/>
    <w:rsid w:val="00997100"/>
    <w:rsid w:val="009A2E5A"/>
    <w:rsid w:val="009A6853"/>
    <w:rsid w:val="009C4590"/>
    <w:rsid w:val="00A01F86"/>
    <w:rsid w:val="00A11159"/>
    <w:rsid w:val="00A72257"/>
    <w:rsid w:val="00A86A58"/>
    <w:rsid w:val="00AB68D5"/>
    <w:rsid w:val="00AC0DD7"/>
    <w:rsid w:val="00AD5B95"/>
    <w:rsid w:val="00AE3A1B"/>
    <w:rsid w:val="00AF3EB4"/>
    <w:rsid w:val="00AF55BE"/>
    <w:rsid w:val="00B11430"/>
    <w:rsid w:val="00B27580"/>
    <w:rsid w:val="00B3330A"/>
    <w:rsid w:val="00B346D3"/>
    <w:rsid w:val="00B352C4"/>
    <w:rsid w:val="00B371BB"/>
    <w:rsid w:val="00B50454"/>
    <w:rsid w:val="00B55C26"/>
    <w:rsid w:val="00B5665D"/>
    <w:rsid w:val="00B95BA6"/>
    <w:rsid w:val="00BC34F5"/>
    <w:rsid w:val="00BD4921"/>
    <w:rsid w:val="00C1636D"/>
    <w:rsid w:val="00C30D09"/>
    <w:rsid w:val="00C36D58"/>
    <w:rsid w:val="00C57CBF"/>
    <w:rsid w:val="00C66531"/>
    <w:rsid w:val="00C71878"/>
    <w:rsid w:val="00C72052"/>
    <w:rsid w:val="00C74FA9"/>
    <w:rsid w:val="00C839AF"/>
    <w:rsid w:val="00CC3443"/>
    <w:rsid w:val="00CC64E7"/>
    <w:rsid w:val="00CD31C3"/>
    <w:rsid w:val="00CE4D2C"/>
    <w:rsid w:val="00D512CD"/>
    <w:rsid w:val="00D66047"/>
    <w:rsid w:val="00D95AE5"/>
    <w:rsid w:val="00DA1D14"/>
    <w:rsid w:val="00DA2482"/>
    <w:rsid w:val="00DB69C9"/>
    <w:rsid w:val="00E32BCE"/>
    <w:rsid w:val="00E47CB3"/>
    <w:rsid w:val="00E55D89"/>
    <w:rsid w:val="00E6389E"/>
    <w:rsid w:val="00E64E77"/>
    <w:rsid w:val="00EC3EBD"/>
    <w:rsid w:val="00ED09E8"/>
    <w:rsid w:val="00ED0EFF"/>
    <w:rsid w:val="00ED3E48"/>
    <w:rsid w:val="00EE1280"/>
    <w:rsid w:val="00F034F8"/>
    <w:rsid w:val="00F20A6B"/>
    <w:rsid w:val="00F23C55"/>
    <w:rsid w:val="00F30FB7"/>
    <w:rsid w:val="00F36507"/>
    <w:rsid w:val="00F448EA"/>
    <w:rsid w:val="00F4637B"/>
    <w:rsid w:val="00F57EC4"/>
    <w:rsid w:val="00F62C88"/>
    <w:rsid w:val="00F703A6"/>
    <w:rsid w:val="00F769D6"/>
    <w:rsid w:val="00F91D2F"/>
    <w:rsid w:val="00F94D47"/>
    <w:rsid w:val="00FA148A"/>
    <w:rsid w:val="00FE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F9523"/>
  <w15:chartTrackingRefBased/>
  <w15:docId w15:val="{5F14CFA5-6F4D-450A-A227-08C7F49E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64E77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7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7CBF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60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0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60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0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0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0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71B2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71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0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09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55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8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33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524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998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253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892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911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471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067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292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8088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69556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0470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95976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Tatjana Vaskovic</cp:lastModifiedBy>
  <cp:revision>4</cp:revision>
  <dcterms:created xsi:type="dcterms:W3CDTF">2022-04-26T12:57:00Z</dcterms:created>
  <dcterms:modified xsi:type="dcterms:W3CDTF">2022-04-26T12:59:00Z</dcterms:modified>
</cp:coreProperties>
</file>