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EA92" w14:textId="77777777" w:rsidR="00C70EA6" w:rsidRPr="005338C0" w:rsidRDefault="00C70EA6" w:rsidP="00C70EA6">
      <w:pPr>
        <w:rPr>
          <w:rFonts w:ascii="Times New Roman" w:hAnsi="Times New Roman" w:cs="Times New Roman"/>
          <w:color w:val="002060"/>
          <w:lang w:val="en-US"/>
        </w:rPr>
      </w:pPr>
      <w:bookmarkStart w:id="0" w:name="_Hlk185327031"/>
      <w:bookmarkStart w:id="1" w:name="_Hlk147224353"/>
      <w:r w:rsidRPr="005338C0">
        <w:rPr>
          <w:rFonts w:ascii="Times New Roman" w:hAnsi="Times New Roman" w:cs="Times New Roman"/>
          <w:noProof/>
          <w:color w:val="002060"/>
          <w:lang w:eastAsia="en-GB"/>
        </w:rPr>
        <w:drawing>
          <wp:inline distT="0" distB="0" distL="0" distR="0" wp14:anchorId="40FE979E" wp14:editId="020B65EA">
            <wp:extent cx="3810000" cy="456565"/>
            <wp:effectExtent l="0" t="0" r="0" b="635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B10A" w14:textId="50D45D87" w:rsidR="00C70EA6" w:rsidRPr="005338C0" w:rsidRDefault="00C70EA6" w:rsidP="00C13270">
      <w:pPr>
        <w:spacing w:after="0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  <w:lang w:val="en-US"/>
        </w:rPr>
        <w:t>Reference No</w:t>
      </w:r>
      <w:r w:rsidRPr="00C13270">
        <w:rPr>
          <w:rFonts w:ascii="Times New Roman" w:hAnsi="Times New Roman" w:cs="Times New Roman"/>
          <w:b/>
          <w:bCs/>
          <w:lang w:val="en-US"/>
        </w:rPr>
        <w:t xml:space="preserve">. </w:t>
      </w:r>
      <w:bookmarkStart w:id="2" w:name="_Hlk161382198"/>
      <w:r w:rsidR="00F16CF7" w:rsidRPr="00C13270">
        <w:rPr>
          <w:rFonts w:ascii="Times New Roman" w:hAnsi="Times New Roman" w:cs="Times New Roman"/>
          <w:b/>
          <w:bCs/>
        </w:rPr>
        <w:t>ITB</w:t>
      </w:r>
      <w:r w:rsidRPr="00C13270">
        <w:rPr>
          <w:rFonts w:ascii="Times New Roman" w:hAnsi="Times New Roman" w:cs="Times New Roman"/>
          <w:b/>
          <w:bCs/>
        </w:rPr>
        <w:t>/SEC/</w:t>
      </w:r>
      <w:r w:rsidR="002B1BB9" w:rsidRPr="002B1BB9">
        <w:rPr>
          <w:rFonts w:ascii="Times New Roman" w:hAnsi="Times New Roman" w:cs="Times New Roman"/>
          <w:b/>
          <w:bCs/>
        </w:rPr>
        <w:t>733320</w:t>
      </w:r>
      <w:r w:rsidRPr="00C13270">
        <w:rPr>
          <w:rFonts w:ascii="Times New Roman" w:hAnsi="Times New Roman" w:cs="Times New Roman"/>
          <w:b/>
          <w:bCs/>
        </w:rPr>
        <w:t>/202</w:t>
      </w:r>
      <w:r w:rsidR="002B1BB9">
        <w:rPr>
          <w:rFonts w:ascii="Times New Roman" w:hAnsi="Times New Roman" w:cs="Times New Roman"/>
          <w:b/>
          <w:bCs/>
        </w:rPr>
        <w:t>5</w:t>
      </w:r>
      <w:r w:rsidRPr="00C13270">
        <w:rPr>
          <w:rFonts w:ascii="Times New Roman" w:hAnsi="Times New Roman" w:cs="Times New Roman"/>
          <w:b/>
          <w:bCs/>
        </w:rPr>
        <w:t xml:space="preserve">                       </w:t>
      </w:r>
      <w:r w:rsidR="00C13270" w:rsidRPr="00C13270">
        <w:rPr>
          <w:rFonts w:ascii="Times New Roman" w:hAnsi="Times New Roman" w:cs="Times New Roman"/>
          <w:b/>
          <w:bCs/>
        </w:rPr>
        <w:t xml:space="preserve">                    </w:t>
      </w:r>
      <w:r w:rsidRPr="00C13270">
        <w:rPr>
          <w:rFonts w:ascii="Times New Roman" w:hAnsi="Times New Roman" w:cs="Times New Roman"/>
          <w:b/>
          <w:bCs/>
        </w:rPr>
        <w:t xml:space="preserve">                        </w:t>
      </w:r>
      <w:bookmarkEnd w:id="2"/>
      <w:r w:rsidRPr="005338C0">
        <w:rPr>
          <w:rFonts w:ascii="Times New Roman" w:hAnsi="Times New Roman" w:cs="Times New Roman"/>
        </w:rPr>
        <w:t xml:space="preserve">Date: </w:t>
      </w:r>
      <w:r w:rsidR="002B1BB9">
        <w:rPr>
          <w:rFonts w:ascii="Times New Roman" w:hAnsi="Times New Roman" w:cs="Times New Roman"/>
        </w:rPr>
        <w:t>16</w:t>
      </w:r>
      <w:r w:rsidR="0059195C" w:rsidRPr="005338C0">
        <w:rPr>
          <w:rFonts w:ascii="Times New Roman" w:hAnsi="Times New Roman" w:cs="Times New Roman"/>
        </w:rPr>
        <w:t xml:space="preserve"> </w:t>
      </w:r>
      <w:r w:rsidR="002B1BB9">
        <w:rPr>
          <w:rFonts w:ascii="Times New Roman" w:hAnsi="Times New Roman" w:cs="Times New Roman"/>
        </w:rPr>
        <w:t xml:space="preserve">May </w:t>
      </w:r>
      <w:r w:rsidRPr="005338C0">
        <w:rPr>
          <w:rFonts w:ascii="Times New Roman" w:hAnsi="Times New Roman" w:cs="Times New Roman"/>
        </w:rPr>
        <w:t>202</w:t>
      </w:r>
      <w:r w:rsidR="002B1BB9">
        <w:rPr>
          <w:rFonts w:ascii="Times New Roman" w:hAnsi="Times New Roman" w:cs="Times New Roman"/>
        </w:rPr>
        <w:t>5</w:t>
      </w:r>
    </w:p>
    <w:bookmarkEnd w:id="0"/>
    <w:p w14:paraId="14DDA9D9" w14:textId="77777777" w:rsidR="00C70EA6" w:rsidRPr="005338C0" w:rsidRDefault="00C70EA6" w:rsidP="00C70EA6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</w:p>
    <w:p w14:paraId="16C99BD0" w14:textId="11A2901B" w:rsidR="00C70EA6" w:rsidRPr="00C13270" w:rsidRDefault="00F16CF7" w:rsidP="002753F5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C13270">
        <w:rPr>
          <w:rFonts w:ascii="Times New Roman" w:hAnsi="Times New Roman" w:cs="Times New Roman"/>
          <w:b/>
          <w:bCs/>
          <w:lang w:val="en-US"/>
        </w:rPr>
        <w:t>INVITATION TO BID</w:t>
      </w:r>
    </w:p>
    <w:p w14:paraId="22D6F8C1" w14:textId="209D8CDB" w:rsidR="00C13270" w:rsidRPr="00984778" w:rsidRDefault="00C13270" w:rsidP="00C132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185371289"/>
      <w:r>
        <w:rPr>
          <w:rFonts w:ascii="Times New Roman" w:hAnsi="Times New Roman"/>
          <w:b/>
          <w:sz w:val="24"/>
          <w:szCs w:val="24"/>
        </w:rPr>
        <w:t xml:space="preserve">Conference services, catering and hotel accommodation for TNTD </w:t>
      </w:r>
      <w:r w:rsidR="00CE2714">
        <w:rPr>
          <w:rFonts w:ascii="Times New Roman" w:hAnsi="Times New Roman"/>
          <w:b/>
          <w:sz w:val="24"/>
          <w:szCs w:val="24"/>
        </w:rPr>
        <w:t xml:space="preserve">event </w:t>
      </w:r>
      <w:r w:rsidR="00CE2714" w:rsidRPr="00CE2714">
        <w:rPr>
          <w:rFonts w:ascii="Times New Roman" w:hAnsi="Times New Roman"/>
          <w:b/>
          <w:sz w:val="24"/>
          <w:szCs w:val="24"/>
        </w:rPr>
        <w:t>“Combating Illicit cross-border Trafficking in Cultural Property in the OSCE Area”</w:t>
      </w:r>
      <w:r>
        <w:rPr>
          <w:rFonts w:ascii="Times New Roman" w:hAnsi="Times New Roman"/>
          <w:b/>
          <w:sz w:val="24"/>
          <w:szCs w:val="24"/>
        </w:rPr>
        <w:t xml:space="preserve"> in </w:t>
      </w:r>
      <w:r w:rsidR="00CE2714">
        <w:rPr>
          <w:rFonts w:ascii="Times New Roman" w:hAnsi="Times New Roman"/>
          <w:b/>
          <w:sz w:val="24"/>
          <w:szCs w:val="24"/>
        </w:rPr>
        <w:t>Helsinki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E2714">
        <w:rPr>
          <w:rFonts w:ascii="Times New Roman" w:hAnsi="Times New Roman"/>
          <w:b/>
          <w:sz w:val="24"/>
          <w:szCs w:val="24"/>
        </w:rPr>
        <w:t>Finland</w:t>
      </w:r>
      <w:r>
        <w:rPr>
          <w:rFonts w:ascii="Times New Roman" w:hAnsi="Times New Roman"/>
          <w:b/>
          <w:sz w:val="24"/>
          <w:szCs w:val="24"/>
        </w:rPr>
        <w:t>, from 2</w:t>
      </w:r>
      <w:r w:rsidR="00CE2714">
        <w:rPr>
          <w:rFonts w:ascii="Times New Roman" w:hAnsi="Times New Roman"/>
          <w:b/>
          <w:sz w:val="24"/>
          <w:szCs w:val="24"/>
        </w:rPr>
        <w:t>3 – 27 Ju</w:t>
      </w:r>
      <w:r w:rsidR="004C3EAC">
        <w:rPr>
          <w:rFonts w:ascii="Times New Roman" w:hAnsi="Times New Roman"/>
          <w:b/>
          <w:sz w:val="24"/>
          <w:szCs w:val="24"/>
        </w:rPr>
        <w:t>ne</w:t>
      </w:r>
      <w:r>
        <w:rPr>
          <w:rFonts w:ascii="Times New Roman" w:hAnsi="Times New Roman"/>
          <w:b/>
          <w:sz w:val="24"/>
          <w:szCs w:val="24"/>
        </w:rPr>
        <w:t xml:space="preserve"> 2025</w:t>
      </w:r>
    </w:p>
    <w:bookmarkEnd w:id="3"/>
    <w:p w14:paraId="1F42CD4F" w14:textId="77777777" w:rsidR="002753F5" w:rsidRPr="005338C0" w:rsidRDefault="002753F5" w:rsidP="00BC3F2E">
      <w:pPr>
        <w:spacing w:after="0"/>
        <w:jc w:val="center"/>
        <w:rPr>
          <w:rFonts w:ascii="Times New Roman" w:eastAsia="Calibri" w:hAnsi="Times New Roman" w:cs="Times New Roman"/>
          <w:iCs/>
        </w:rPr>
      </w:pPr>
    </w:p>
    <w:p w14:paraId="614BF36C" w14:textId="51EB4143" w:rsidR="00C70EA6" w:rsidRPr="005338C0" w:rsidRDefault="00C70EA6" w:rsidP="00C70E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</w:rPr>
        <w:t xml:space="preserve">The Organization for Security and Co-operation in Europe (OSCE) seeks </w:t>
      </w:r>
      <w:r w:rsidR="00306A03">
        <w:rPr>
          <w:rFonts w:ascii="Times New Roman" w:hAnsi="Times New Roman" w:cs="Times New Roman"/>
        </w:rPr>
        <w:t>Bids</w:t>
      </w:r>
      <w:r w:rsidRPr="005338C0">
        <w:rPr>
          <w:rFonts w:ascii="Times New Roman" w:hAnsi="Times New Roman" w:cs="Times New Roman"/>
        </w:rPr>
        <w:t xml:space="preserve"> from qualified and interested </w:t>
      </w:r>
      <w:r w:rsidR="001550EE">
        <w:rPr>
          <w:rFonts w:ascii="Times New Roman" w:hAnsi="Times New Roman" w:cs="Times New Roman"/>
        </w:rPr>
        <w:t>hotels</w:t>
      </w:r>
      <w:r w:rsidR="00B52178" w:rsidRPr="005338C0">
        <w:rPr>
          <w:rFonts w:ascii="Times New Roman" w:hAnsi="Times New Roman" w:cs="Times New Roman"/>
        </w:rPr>
        <w:t xml:space="preserve"> </w:t>
      </w:r>
      <w:r w:rsidRPr="005338C0">
        <w:rPr>
          <w:rFonts w:ascii="Times New Roman" w:hAnsi="Times New Roman" w:cs="Times New Roman"/>
        </w:rPr>
        <w:t xml:space="preserve">for the provision </w:t>
      </w:r>
      <w:r w:rsidR="00EF058F" w:rsidRPr="005338C0">
        <w:rPr>
          <w:rFonts w:ascii="Times New Roman" w:hAnsi="Times New Roman" w:cs="Times New Roman"/>
        </w:rPr>
        <w:t xml:space="preserve">of a </w:t>
      </w:r>
      <w:r w:rsidR="00B52178" w:rsidRPr="005338C0">
        <w:rPr>
          <w:rFonts w:ascii="Times New Roman" w:hAnsi="Times New Roman" w:cs="Times New Roman"/>
        </w:rPr>
        <w:t xml:space="preserve">Venue for a workshop </w:t>
      </w:r>
      <w:r w:rsidRPr="005338C0">
        <w:rPr>
          <w:rFonts w:ascii="Times New Roman" w:hAnsi="Times New Roman" w:cs="Times New Roman"/>
        </w:rPr>
        <w:t>in accordance with the requirements</w:t>
      </w:r>
      <w:r w:rsidR="00B52178" w:rsidRPr="005338C0">
        <w:rPr>
          <w:rFonts w:ascii="Times New Roman" w:hAnsi="Times New Roman" w:cs="Times New Roman"/>
        </w:rPr>
        <w:t xml:space="preserve"> specified in the </w:t>
      </w:r>
      <w:r w:rsidR="00696E48" w:rsidRPr="005338C0">
        <w:rPr>
          <w:rFonts w:ascii="Times New Roman" w:hAnsi="Times New Roman" w:cs="Times New Roman"/>
        </w:rPr>
        <w:t>T</w:t>
      </w:r>
      <w:r w:rsidRPr="005338C0">
        <w:rPr>
          <w:rFonts w:ascii="Times New Roman" w:hAnsi="Times New Roman" w:cs="Times New Roman"/>
        </w:rPr>
        <w:t xml:space="preserve">erms </w:t>
      </w:r>
      <w:r w:rsidR="00B52178" w:rsidRPr="005338C0">
        <w:rPr>
          <w:rFonts w:ascii="Times New Roman" w:hAnsi="Times New Roman" w:cs="Times New Roman"/>
        </w:rPr>
        <w:t xml:space="preserve">of </w:t>
      </w:r>
      <w:r w:rsidR="00696E48" w:rsidRPr="005338C0">
        <w:rPr>
          <w:rFonts w:ascii="Times New Roman" w:hAnsi="Times New Roman" w:cs="Times New Roman"/>
        </w:rPr>
        <w:t>R</w:t>
      </w:r>
      <w:r w:rsidR="00B52178" w:rsidRPr="005338C0">
        <w:rPr>
          <w:rFonts w:ascii="Times New Roman" w:hAnsi="Times New Roman" w:cs="Times New Roman"/>
        </w:rPr>
        <w:t>eference</w:t>
      </w:r>
      <w:r w:rsidR="00696E48" w:rsidRPr="005338C0">
        <w:rPr>
          <w:rFonts w:ascii="Times New Roman" w:hAnsi="Times New Roman" w:cs="Times New Roman"/>
        </w:rPr>
        <w:t xml:space="preserve"> (TOR)</w:t>
      </w:r>
      <w:r w:rsidRPr="005338C0">
        <w:rPr>
          <w:rFonts w:ascii="Times New Roman" w:hAnsi="Times New Roman" w:cs="Times New Roman"/>
        </w:rPr>
        <w:t>.</w:t>
      </w:r>
    </w:p>
    <w:p w14:paraId="39C66727" w14:textId="77777777" w:rsidR="00C70EA6" w:rsidRPr="005338C0" w:rsidRDefault="00C70EA6" w:rsidP="00C70EA6">
      <w:pPr>
        <w:pStyle w:val="ListParagraph"/>
        <w:spacing w:line="240" w:lineRule="auto"/>
        <w:ind w:left="360"/>
        <w:jc w:val="both"/>
        <w:rPr>
          <w:rFonts w:ascii="Times New Roman" w:hAnsi="Times New Roman" w:cs="Times New Roman"/>
        </w:rPr>
      </w:pPr>
    </w:p>
    <w:p w14:paraId="0B7012BF" w14:textId="384C62C5" w:rsidR="00C70EA6" w:rsidRPr="005338C0" w:rsidRDefault="00C70EA6" w:rsidP="00C70E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  <w:lang w:val="en-US"/>
        </w:rPr>
        <w:t xml:space="preserve">This </w:t>
      </w:r>
      <w:r w:rsidR="00F16CF7">
        <w:rPr>
          <w:rFonts w:ascii="Times New Roman" w:hAnsi="Times New Roman" w:cs="Times New Roman"/>
          <w:lang w:val="en-US"/>
        </w:rPr>
        <w:t>Invitation to Bid</w:t>
      </w:r>
      <w:r w:rsidRPr="005338C0">
        <w:rPr>
          <w:rFonts w:ascii="Times New Roman" w:hAnsi="Times New Roman" w:cs="Times New Roman"/>
          <w:lang w:val="en-US"/>
        </w:rPr>
        <w:t xml:space="preserve"> (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>) consists of this document and the following annexes:</w:t>
      </w:r>
    </w:p>
    <w:p w14:paraId="658BD91D" w14:textId="7A60A270" w:rsidR="00C70EA6" w:rsidRPr="005338C0" w:rsidRDefault="00C70EA6" w:rsidP="00C70EA6">
      <w:pPr>
        <w:pStyle w:val="Default"/>
        <w:ind w:left="720"/>
        <w:rPr>
          <w:rFonts w:ascii="Times New Roman" w:hAnsi="Times New Roman" w:cs="Times New Roman"/>
          <w:color w:val="auto"/>
          <w:sz w:val="22"/>
          <w:szCs w:val="22"/>
        </w:rPr>
      </w:pPr>
      <w:r w:rsidRPr="005338C0">
        <w:rPr>
          <w:rFonts w:ascii="Times New Roman" w:hAnsi="Times New Roman" w:cs="Times New Roman"/>
          <w:color w:val="auto"/>
          <w:sz w:val="22"/>
          <w:szCs w:val="22"/>
        </w:rPr>
        <w:t>Annex A:</w:t>
      </w:r>
      <w:r w:rsidR="008C1057" w:rsidRPr="005338C0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5338C0">
        <w:rPr>
          <w:rFonts w:ascii="Times New Roman" w:hAnsi="Times New Roman" w:cs="Times New Roman"/>
          <w:color w:val="auto"/>
          <w:sz w:val="22"/>
          <w:szCs w:val="22"/>
        </w:rPr>
        <w:t xml:space="preserve">Instruction to </w:t>
      </w:r>
      <w:r w:rsidR="00A14024" w:rsidRPr="005338C0">
        <w:rPr>
          <w:rFonts w:ascii="Times New Roman" w:hAnsi="Times New Roman" w:cs="Times New Roman"/>
          <w:color w:val="auto"/>
          <w:sz w:val="22"/>
          <w:szCs w:val="22"/>
        </w:rPr>
        <w:t>Bidders</w:t>
      </w:r>
      <w:r w:rsidRPr="005338C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115226C" w14:textId="409A3722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B: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 xml:space="preserve">OSCE General Terms and Conditions </w:t>
      </w:r>
    </w:p>
    <w:p w14:paraId="62D670DC" w14:textId="5950FAF0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C: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 xml:space="preserve">Vendor Registration Form </w:t>
      </w:r>
    </w:p>
    <w:p w14:paraId="57B489C7" w14:textId="210FB5FA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D: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Terms of Reference</w:t>
      </w:r>
    </w:p>
    <w:p w14:paraId="441679AD" w14:textId="23662EBE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E: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Technical Compliance Form</w:t>
      </w:r>
    </w:p>
    <w:p w14:paraId="2D46A848" w14:textId="0E6207B9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F: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Price Schedule</w:t>
      </w:r>
    </w:p>
    <w:p w14:paraId="0AB2A21C" w14:textId="45B2EEE5" w:rsidR="00C70EA6" w:rsidRPr="005338C0" w:rsidRDefault="00C70EA6" w:rsidP="00C70EA6">
      <w:pPr>
        <w:spacing w:after="0" w:line="240" w:lineRule="auto"/>
        <w:ind w:left="720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Annex G:</w:t>
      </w:r>
      <w:r w:rsidR="008C1057" w:rsidRPr="005338C0">
        <w:rPr>
          <w:rFonts w:ascii="Times New Roman" w:hAnsi="Times New Roman" w:cs="Times New Roman"/>
          <w:lang w:val="en-US"/>
        </w:rPr>
        <w:tab/>
      </w:r>
      <w:r w:rsidRPr="005338C0">
        <w:rPr>
          <w:rFonts w:ascii="Times New Roman" w:hAnsi="Times New Roman" w:cs="Times New Roman"/>
          <w:lang w:val="en-US"/>
        </w:rPr>
        <w:t>Acknowledgement Letter</w:t>
      </w:r>
    </w:p>
    <w:p w14:paraId="0201B862" w14:textId="77777777" w:rsidR="00C70EA6" w:rsidRPr="005338C0" w:rsidRDefault="00C70EA6" w:rsidP="00C70EA6">
      <w:pPr>
        <w:spacing w:after="0" w:line="240" w:lineRule="auto"/>
        <w:rPr>
          <w:rFonts w:ascii="Times New Roman" w:hAnsi="Times New Roman" w:cs="Times New Roman"/>
          <w:b/>
          <w:color w:val="002060"/>
          <w:lang w:val="en-US"/>
        </w:rPr>
      </w:pPr>
    </w:p>
    <w:p w14:paraId="6543909F" w14:textId="5D2A7FA1" w:rsidR="001E4823" w:rsidRPr="001E4823" w:rsidRDefault="00C70EA6" w:rsidP="00F3477B">
      <w:pPr>
        <w:spacing w:after="0" w:line="240" w:lineRule="auto"/>
        <w:rPr>
          <w:rFonts w:ascii="Times New Roman" w:hAnsi="Times New Roman" w:cs="Times New Roman"/>
          <w:bCs/>
          <w:i/>
          <w:color w:val="0000FF"/>
          <w:sz w:val="20"/>
          <w:szCs w:val="20"/>
          <w:lang w:val="en-US"/>
        </w:rPr>
      </w:pPr>
      <w:r w:rsidRPr="005338C0">
        <w:rPr>
          <w:rFonts w:ascii="Times New Roman" w:hAnsi="Times New Roman" w:cs="Times New Roman"/>
          <w:b/>
          <w:i/>
          <w:lang w:val="en-US"/>
        </w:rPr>
        <w:t>Note:</w:t>
      </w:r>
      <w:r w:rsidRPr="005338C0">
        <w:rPr>
          <w:rFonts w:ascii="Times New Roman" w:hAnsi="Times New Roman" w:cs="Times New Roman"/>
          <w:b/>
          <w:lang w:val="en-US"/>
        </w:rPr>
        <w:t xml:space="preserve"> </w:t>
      </w:r>
      <w:r w:rsidRPr="005338C0">
        <w:rPr>
          <w:rFonts w:ascii="Times New Roman" w:hAnsi="Times New Roman" w:cs="Times New Roman"/>
          <w:b/>
          <w:i/>
          <w:lang w:val="en-US"/>
        </w:rPr>
        <w:t xml:space="preserve">Annexes A, B and C are available online </w:t>
      </w:r>
      <w:r w:rsidRPr="001E4823">
        <w:rPr>
          <w:rFonts w:ascii="Times New Roman" w:hAnsi="Times New Roman" w:cs="Times New Roman"/>
          <w:bCs/>
          <w:i/>
          <w:color w:val="0000FF"/>
          <w:sz w:val="20"/>
          <w:szCs w:val="20"/>
          <w:lang w:val="en-US"/>
        </w:rPr>
        <w:t>at</w:t>
      </w:r>
      <w:r w:rsidR="001E4823" w:rsidRPr="001E4823">
        <w:rPr>
          <w:rFonts w:ascii="Times New Roman" w:hAnsi="Times New Roman" w:cs="Times New Roman"/>
          <w:bCs/>
          <w:i/>
          <w:color w:val="0000FF"/>
          <w:sz w:val="20"/>
          <w:szCs w:val="20"/>
          <w:lang w:val="en-US"/>
        </w:rPr>
        <w:t xml:space="preserve"> https://procurement.osce.org/key-procurement-documents </w:t>
      </w:r>
    </w:p>
    <w:p w14:paraId="170B4186" w14:textId="541DB180" w:rsidR="00C70EA6" w:rsidRPr="005338C0" w:rsidRDefault="00C70EA6" w:rsidP="00C70EA6">
      <w:pPr>
        <w:spacing w:after="0" w:line="240" w:lineRule="auto"/>
        <w:rPr>
          <w:rFonts w:ascii="Times New Roman" w:hAnsi="Times New Roman" w:cs="Times New Roman"/>
          <w:b/>
          <w:i/>
          <w:color w:val="0070C0"/>
          <w:lang w:val="en-US"/>
        </w:rPr>
      </w:pPr>
    </w:p>
    <w:p w14:paraId="501E6CBA" w14:textId="399EC2C6" w:rsidR="00C70EA6" w:rsidRDefault="00C70EA6" w:rsidP="00C70EA6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color w:val="0070C0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In submitting a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,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 accepts in full and without restriction the requirements of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including the Terms of Reference and the OSCE General Conditions of Contract for Services as the sole basis of this tender process, and waives </w:t>
      </w:r>
      <w:r w:rsidR="008D0001" w:rsidRPr="005338C0">
        <w:rPr>
          <w:rFonts w:ascii="Times New Roman" w:hAnsi="Times New Roman" w:cs="Times New Roman"/>
          <w:lang w:val="en-US"/>
        </w:rPr>
        <w:t>their</w:t>
      </w:r>
      <w:r w:rsidR="00675276"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>own conditions of sale, whatever they may be.</w:t>
      </w:r>
      <w:r w:rsidRPr="005338C0">
        <w:rPr>
          <w:rFonts w:ascii="Times New Roman" w:hAnsi="Times New Roman" w:cs="Times New Roman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 xml:space="preserve">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="008D0001" w:rsidRPr="005338C0">
        <w:rPr>
          <w:rFonts w:ascii="Times New Roman" w:hAnsi="Times New Roman" w:cs="Times New Roman"/>
          <w:lang w:val="en-US"/>
        </w:rPr>
        <w:t>’s</w:t>
      </w:r>
      <w:r w:rsidRPr="005338C0">
        <w:rPr>
          <w:rFonts w:ascii="Times New Roman" w:hAnsi="Times New Roman" w:cs="Times New Roman"/>
          <w:lang w:val="en-US"/>
        </w:rPr>
        <w:t xml:space="preserve"> business practices shall be in accordance with the principles set out in the OSCE Supplier’s Code of Conduct</w:t>
      </w:r>
      <w:r w:rsidR="003B56D4">
        <w:rPr>
          <w:rFonts w:ascii="Times New Roman" w:hAnsi="Times New Roman" w:cs="Times New Roman"/>
          <w:lang w:val="en-US"/>
        </w:rPr>
        <w:t>.</w:t>
      </w:r>
      <w:r w:rsidR="00A75A50">
        <w:rPr>
          <w:rFonts w:ascii="Times New Roman" w:hAnsi="Times New Roman" w:cs="Times New Roman"/>
          <w:lang w:val="en-US"/>
        </w:rPr>
        <w:t xml:space="preserve"> </w:t>
      </w:r>
    </w:p>
    <w:p w14:paraId="17AB74C3" w14:textId="77777777" w:rsidR="00177775" w:rsidRPr="00177775" w:rsidRDefault="00177775" w:rsidP="00177775">
      <w:pPr>
        <w:pStyle w:val="ListParagraph"/>
        <w:spacing w:after="120" w:line="240" w:lineRule="auto"/>
        <w:ind w:left="360"/>
        <w:jc w:val="both"/>
        <w:rPr>
          <w:rFonts w:ascii="Times New Roman" w:hAnsi="Times New Roman" w:cs="Times New Roman"/>
          <w:color w:val="0070C0"/>
          <w:lang w:val="en-US"/>
        </w:rPr>
      </w:pPr>
    </w:p>
    <w:p w14:paraId="3A3DEC32" w14:textId="41C69F97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5338C0">
        <w:rPr>
          <w:rFonts w:ascii="Times New Roman" w:hAnsi="Times New Roman" w:cs="Times New Roman"/>
          <w:b/>
          <w:lang w:val="en-US"/>
        </w:rPr>
        <w:t xml:space="preserve">INSTRUCTIONS FOR SUBMISSON OF </w:t>
      </w:r>
      <w:r w:rsidR="00306A03">
        <w:rPr>
          <w:rFonts w:ascii="Times New Roman" w:hAnsi="Times New Roman" w:cs="Times New Roman"/>
          <w:b/>
          <w:lang w:val="en-US"/>
        </w:rPr>
        <w:t>BIDS</w:t>
      </w:r>
    </w:p>
    <w:p w14:paraId="749AFEB8" w14:textId="77777777" w:rsidR="00C70EA6" w:rsidRPr="005338C0" w:rsidRDefault="00C70EA6" w:rsidP="005410D9">
      <w:pPr>
        <w:spacing w:before="100" w:beforeAutospacing="1" w:after="100" w:afterAutospacing="1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>General</w:t>
      </w:r>
    </w:p>
    <w:p w14:paraId="79DB463A" w14:textId="10550E56" w:rsidR="000408CB" w:rsidRPr="00AA6A02" w:rsidRDefault="008D0001" w:rsidP="005410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357"/>
        <w:jc w:val="both"/>
        <w:rPr>
          <w:rStyle w:val="Hyperlink"/>
          <w:rFonts w:ascii="Times New Roman" w:hAnsi="Times New Roman" w:cs="Times New Roman"/>
          <w:color w:val="002060"/>
          <w:u w:val="none"/>
          <w:lang w:val="en-US"/>
        </w:rPr>
      </w:pPr>
      <w:bookmarkStart w:id="4" w:name="_Hlk147226299"/>
      <w:r w:rsidRPr="005338C0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ubmission of </w:t>
      </w:r>
      <w:r w:rsidR="00306A03">
        <w:rPr>
          <w:rFonts w:ascii="Times New Roman" w:hAnsi="Times New Roman" w:cs="Times New Roman"/>
          <w:lang w:val="en-US"/>
        </w:rPr>
        <w:t>Bid</w:t>
      </w:r>
      <w:r w:rsidR="00D8256B">
        <w:rPr>
          <w:rFonts w:ascii="Times New Roman" w:hAnsi="Times New Roman" w:cs="Times New Roman"/>
          <w:lang w:val="en-US"/>
        </w:rPr>
        <w:t>s</w:t>
      </w:r>
      <w:r w:rsidR="000408CB"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 xml:space="preserve">in response to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</w:t>
      </w:r>
      <w:r w:rsidR="000408CB" w:rsidRPr="005338C0">
        <w:rPr>
          <w:rFonts w:ascii="Times New Roman" w:hAnsi="Times New Roman" w:cs="Times New Roman"/>
          <w:lang w:val="en-US"/>
        </w:rPr>
        <w:t>should be sen</w:t>
      </w:r>
      <w:r w:rsidRPr="005338C0">
        <w:rPr>
          <w:rFonts w:ascii="Times New Roman" w:hAnsi="Times New Roman" w:cs="Times New Roman"/>
          <w:lang w:val="en-US"/>
        </w:rPr>
        <w:t>t</w:t>
      </w:r>
      <w:r w:rsidR="000408CB" w:rsidRPr="005338C0">
        <w:rPr>
          <w:rFonts w:ascii="Times New Roman" w:hAnsi="Times New Roman" w:cs="Times New Roman"/>
          <w:lang w:val="en-US"/>
        </w:rPr>
        <w:t xml:space="preserve"> to </w:t>
      </w:r>
      <w:hyperlink r:id="rId13" w:history="1">
        <w:r w:rsidR="000408CB" w:rsidRPr="00C22D8F">
          <w:rPr>
            <w:rStyle w:val="Hyperlink"/>
            <w:rFonts w:ascii="Times New Roman" w:hAnsi="Times New Roman" w:cs="Times New Roman"/>
            <w:b/>
            <w:bCs/>
          </w:rPr>
          <w:t>tenders-at@osce.org</w:t>
        </w:r>
      </w:hyperlink>
    </w:p>
    <w:p w14:paraId="2C48EB25" w14:textId="77777777" w:rsidR="004C3EAC" w:rsidRDefault="004C3EAC" w:rsidP="004C3EAC">
      <w:pPr>
        <w:pStyle w:val="ListParagraph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</w:rPr>
        <w:t xml:space="preserve">The Email Subject should include the reference: </w:t>
      </w:r>
      <w:r>
        <w:rPr>
          <w:rFonts w:ascii="Times New Roman" w:hAnsi="Times New Roman" w:cs="Times New Roman"/>
        </w:rPr>
        <w:t>ITB</w:t>
      </w:r>
      <w:r w:rsidRPr="005338C0">
        <w:rPr>
          <w:rFonts w:ascii="Times New Roman" w:hAnsi="Times New Roman" w:cs="Times New Roman"/>
        </w:rPr>
        <w:t>/SEC/</w:t>
      </w:r>
      <w:r w:rsidRPr="003A24CC">
        <w:rPr>
          <w:rFonts w:ascii="Times New Roman" w:hAnsi="Times New Roman" w:cs="Times New Roman"/>
        </w:rPr>
        <w:t>719993</w:t>
      </w:r>
      <w:r w:rsidRPr="005338C0">
        <w:rPr>
          <w:rFonts w:ascii="Times New Roman" w:hAnsi="Times New Roman" w:cs="Times New Roman"/>
        </w:rPr>
        <w:t xml:space="preserve">/2024                                                 </w:t>
      </w:r>
    </w:p>
    <w:p w14:paraId="2A13B14A" w14:textId="2197F25E" w:rsidR="00AA6A02" w:rsidRPr="004C3EAC" w:rsidRDefault="004C3EAC" w:rsidP="005410D9">
      <w:pPr>
        <w:pStyle w:val="ListParagraph"/>
        <w:spacing w:before="100" w:beforeAutospacing="1" w:after="100" w:afterAutospacing="1" w:line="240" w:lineRule="auto"/>
        <w:ind w:left="357"/>
        <w:jc w:val="both"/>
        <w:rPr>
          <w:rStyle w:val="Hyperlink"/>
          <w:rFonts w:ascii="Times New Roman" w:hAnsi="Times New Roman" w:cs="Times New Roman"/>
          <w:color w:val="auto"/>
          <w:u w:val="none"/>
          <w:lang w:val="en-US"/>
        </w:rPr>
      </w:pPr>
      <w:r w:rsidRPr="004C3EAC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>Bids sent to any other (OSCE)</w:t>
      </w:r>
      <w:r w:rsidR="00AA6A02" w:rsidRPr="004C3EAC">
        <w:rPr>
          <w:rStyle w:val="Hyperlink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email will be disqualified</w:t>
      </w:r>
      <w:r w:rsidR="00AA6A02" w:rsidRPr="004C3EAC">
        <w:rPr>
          <w:rStyle w:val="Hyperlink"/>
          <w:rFonts w:ascii="Times New Roman" w:hAnsi="Times New Roman" w:cs="Times New Roman"/>
          <w:color w:val="auto"/>
          <w:lang w:val="en-US"/>
        </w:rPr>
        <w:t>.</w:t>
      </w:r>
      <w:r>
        <w:rPr>
          <w:rStyle w:val="Hyperlink"/>
          <w:rFonts w:ascii="Times New Roman" w:hAnsi="Times New Roman" w:cs="Times New Roman"/>
          <w:color w:val="auto"/>
          <w:u w:val="none"/>
          <w:lang w:val="en-US"/>
        </w:rPr>
        <w:t xml:space="preserve"> </w:t>
      </w:r>
    </w:p>
    <w:bookmarkEnd w:id="4"/>
    <w:p w14:paraId="3F78FD63" w14:textId="77777777" w:rsidR="005410D9" w:rsidRPr="005410D9" w:rsidRDefault="005410D9" w:rsidP="005410D9">
      <w:pPr>
        <w:pStyle w:val="ListParagraph"/>
        <w:spacing w:before="100" w:beforeAutospacing="1" w:after="100" w:afterAutospacing="1" w:line="240" w:lineRule="auto"/>
        <w:ind w:left="357"/>
        <w:jc w:val="both"/>
        <w:rPr>
          <w:rFonts w:ascii="Times New Roman" w:hAnsi="Times New Roman" w:cs="Times New Roman"/>
          <w:color w:val="002060"/>
          <w:lang w:val="en-US"/>
        </w:rPr>
      </w:pPr>
    </w:p>
    <w:p w14:paraId="52BCD172" w14:textId="28FCC7E3" w:rsidR="00C70EA6" w:rsidRPr="005338C0" w:rsidRDefault="00306A03" w:rsidP="005410D9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en-US"/>
        </w:rPr>
      </w:pPr>
      <w:bookmarkStart w:id="5" w:name="_Hlk147226315"/>
      <w:r>
        <w:rPr>
          <w:rFonts w:ascii="Times New Roman" w:hAnsi="Times New Roman" w:cs="Times New Roman"/>
          <w:lang w:val="en-US"/>
        </w:rPr>
        <w:t>Bid</w:t>
      </w:r>
      <w:r w:rsidR="004A179E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must be received no later than 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 xml:space="preserve">12:00HRS (CET), on </w:t>
      </w:r>
      <w:r w:rsidR="00367AED">
        <w:rPr>
          <w:rFonts w:ascii="Times New Roman" w:hAnsi="Times New Roman" w:cs="Times New Roman"/>
          <w:b/>
          <w:color w:val="0000FF"/>
          <w:u w:val="single"/>
          <w:lang w:val="en-US"/>
        </w:rPr>
        <w:t>Monday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 xml:space="preserve">, </w:t>
      </w:r>
      <w:r w:rsidR="00B0007C">
        <w:rPr>
          <w:rFonts w:ascii="Times New Roman" w:hAnsi="Times New Roman" w:cs="Times New Roman"/>
          <w:b/>
          <w:color w:val="0000FF"/>
          <w:u w:val="single"/>
          <w:lang w:val="en-US"/>
        </w:rPr>
        <w:t>2</w:t>
      </w:r>
      <w:r w:rsidR="00367AED">
        <w:rPr>
          <w:rFonts w:ascii="Times New Roman" w:hAnsi="Times New Roman" w:cs="Times New Roman"/>
          <w:b/>
          <w:color w:val="0000FF"/>
          <w:u w:val="single"/>
          <w:lang w:val="en-US"/>
        </w:rPr>
        <w:t>6</w:t>
      </w:r>
      <w:r w:rsidR="004D4ADB">
        <w:rPr>
          <w:rFonts w:ascii="Times New Roman" w:hAnsi="Times New Roman" w:cs="Times New Roman"/>
          <w:b/>
          <w:color w:val="0000FF"/>
          <w:u w:val="single"/>
          <w:lang w:val="en-US"/>
        </w:rPr>
        <w:t xml:space="preserve"> </w:t>
      </w:r>
      <w:r w:rsidR="00B0007C">
        <w:rPr>
          <w:rFonts w:ascii="Times New Roman" w:hAnsi="Times New Roman" w:cs="Times New Roman"/>
          <w:b/>
          <w:color w:val="0000FF"/>
          <w:u w:val="single"/>
          <w:lang w:val="en-US"/>
        </w:rPr>
        <w:t xml:space="preserve">May 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>202</w:t>
      </w:r>
      <w:r w:rsidR="00761185">
        <w:rPr>
          <w:rFonts w:ascii="Times New Roman" w:hAnsi="Times New Roman" w:cs="Times New Roman"/>
          <w:b/>
          <w:color w:val="0000FF"/>
          <w:u w:val="single"/>
          <w:lang w:val="en-US"/>
        </w:rPr>
        <w:t>5</w:t>
      </w:r>
      <w:r w:rsidR="00C70EA6" w:rsidRPr="005338C0">
        <w:rPr>
          <w:rFonts w:ascii="Times New Roman" w:hAnsi="Times New Roman" w:cs="Times New Roman"/>
          <w:b/>
          <w:color w:val="0000FF"/>
          <w:u w:val="single"/>
          <w:lang w:val="en-US"/>
        </w:rPr>
        <w:t>.</w:t>
      </w:r>
    </w:p>
    <w:bookmarkEnd w:id="5"/>
    <w:p w14:paraId="3DA710F3" w14:textId="77777777" w:rsidR="00B52178" w:rsidRPr="005338C0" w:rsidRDefault="00B52178" w:rsidP="00177775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14:paraId="0751012B" w14:textId="4DD7640F" w:rsidR="00C70EA6" w:rsidRPr="005338C0" w:rsidRDefault="00306A03" w:rsidP="001777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Bid</w:t>
      </w:r>
      <w:r w:rsidR="00266CCD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have to include detailed information demonstrating compliance with the requirements, terms and conditions of this </w:t>
      </w:r>
      <w:r w:rsidR="00F16CF7">
        <w:rPr>
          <w:rFonts w:ascii="Times New Roman" w:hAnsi="Times New Roman" w:cs="Times New Roman"/>
          <w:lang w:val="en-US"/>
        </w:rPr>
        <w:t>ITB</w:t>
      </w:r>
      <w:r w:rsidR="00C70EA6" w:rsidRPr="005338C0">
        <w:rPr>
          <w:rFonts w:ascii="Times New Roman" w:hAnsi="Times New Roman" w:cs="Times New Roman"/>
          <w:lang w:val="en-US"/>
        </w:rPr>
        <w:t xml:space="preserve">. It is the responsibility of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="00C70EA6" w:rsidRPr="005338C0">
        <w:rPr>
          <w:rFonts w:ascii="Times New Roman" w:hAnsi="Times New Roman" w:cs="Times New Roman"/>
          <w:lang w:val="en-US"/>
        </w:rPr>
        <w:t xml:space="preserve"> to verify all aspects of the offered services, prior to submitting a </w:t>
      </w:r>
      <w:r>
        <w:rPr>
          <w:rFonts w:ascii="Times New Roman" w:hAnsi="Times New Roman" w:cs="Times New Roman"/>
          <w:lang w:val="en-US"/>
        </w:rPr>
        <w:t>Bids</w:t>
      </w:r>
      <w:r w:rsidR="00C70EA6" w:rsidRPr="005338C0">
        <w:rPr>
          <w:rFonts w:ascii="Times New Roman" w:hAnsi="Times New Roman" w:cs="Times New Roman"/>
          <w:lang w:val="en-US"/>
        </w:rPr>
        <w:t xml:space="preserve">. </w:t>
      </w:r>
    </w:p>
    <w:p w14:paraId="4E57A8FC" w14:textId="77777777" w:rsidR="00696E48" w:rsidRPr="005338C0" w:rsidRDefault="00696E48" w:rsidP="00177775">
      <w:pPr>
        <w:pStyle w:val="ListParagraph"/>
        <w:jc w:val="both"/>
        <w:rPr>
          <w:rFonts w:ascii="Times New Roman" w:hAnsi="Times New Roman" w:cs="Times New Roman"/>
        </w:rPr>
      </w:pPr>
    </w:p>
    <w:p w14:paraId="49A68E4F" w14:textId="7BE53BD1" w:rsidR="00C70EA6" w:rsidRPr="005338C0" w:rsidRDefault="00C70EA6" w:rsidP="0017777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</w:rPr>
        <w:t xml:space="preserve">The OSCE reserves the right to split an award between any </w:t>
      </w:r>
      <w:r w:rsidR="00306A03">
        <w:rPr>
          <w:rFonts w:ascii="Times New Roman" w:hAnsi="Times New Roman" w:cs="Times New Roman"/>
        </w:rPr>
        <w:t>Bid</w:t>
      </w:r>
      <w:r w:rsidRPr="005338C0">
        <w:rPr>
          <w:rFonts w:ascii="Times New Roman" w:hAnsi="Times New Roman" w:cs="Times New Roman"/>
        </w:rPr>
        <w:t xml:space="preserve">s in any combination as it may deem appropriate and the </w:t>
      </w:r>
      <w:r w:rsidR="00A14024" w:rsidRPr="005338C0">
        <w:rPr>
          <w:rFonts w:ascii="Times New Roman" w:hAnsi="Times New Roman" w:cs="Times New Roman"/>
        </w:rPr>
        <w:t>Bidders</w:t>
      </w:r>
      <w:r w:rsidRPr="005338C0">
        <w:rPr>
          <w:rFonts w:ascii="Times New Roman" w:hAnsi="Times New Roman" w:cs="Times New Roman"/>
        </w:rPr>
        <w:t xml:space="preserve"> must be willing to accept partial awards.</w:t>
      </w:r>
    </w:p>
    <w:p w14:paraId="15AE55AD" w14:textId="77777777" w:rsidR="00C70EA6" w:rsidRPr="005338C0" w:rsidRDefault="00C70EA6" w:rsidP="00177775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DD90F45" w14:textId="77777777" w:rsidR="00865A34" w:rsidRPr="005338C0" w:rsidRDefault="00865A34" w:rsidP="00177775">
      <w:pPr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br w:type="page"/>
      </w:r>
    </w:p>
    <w:p w14:paraId="33275BE6" w14:textId="5B2662A6" w:rsidR="00C70EA6" w:rsidRPr="005338C0" w:rsidRDefault="00306A03" w:rsidP="00C70EA6">
      <w:pPr>
        <w:spacing w:after="120"/>
        <w:jc w:val="both"/>
        <w:rPr>
          <w:rFonts w:ascii="Times New Roman" w:hAnsi="Times New Roman" w:cs="Times New Roman"/>
          <w:u w:val="single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lastRenderedPageBreak/>
        <w:t>Bid</w:t>
      </w:r>
      <w:r w:rsidR="00C70EA6" w:rsidRPr="005338C0">
        <w:rPr>
          <w:rFonts w:ascii="Times New Roman" w:hAnsi="Times New Roman" w:cs="Times New Roman"/>
          <w:u w:val="single"/>
          <w:lang w:val="en-US"/>
        </w:rPr>
        <w:t xml:space="preserve"> Format</w:t>
      </w:r>
    </w:p>
    <w:p w14:paraId="07FD65DE" w14:textId="21125DA3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The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</w:t>
      </w:r>
      <w:r w:rsidR="004A179E">
        <w:rPr>
          <w:rFonts w:ascii="Times New Roman" w:hAnsi="Times New Roman" w:cs="Times New Roman"/>
          <w:lang w:val="en-US"/>
        </w:rPr>
        <w:t>shall</w:t>
      </w:r>
      <w:r w:rsidRPr="005338C0">
        <w:rPr>
          <w:rFonts w:ascii="Times New Roman" w:hAnsi="Times New Roman" w:cs="Times New Roman"/>
          <w:lang w:val="en-US"/>
        </w:rPr>
        <w:t xml:space="preserve"> be submitted in two separate parts, a </w:t>
      </w:r>
      <w:r w:rsidRPr="005338C0">
        <w:rPr>
          <w:rFonts w:ascii="Times New Roman" w:hAnsi="Times New Roman" w:cs="Times New Roman"/>
          <w:b/>
          <w:lang w:val="en-US"/>
        </w:rPr>
        <w:t>TECHNICAL AND FINANCIAL PART.</w:t>
      </w:r>
    </w:p>
    <w:p w14:paraId="1F39AAED" w14:textId="0674D936" w:rsidR="00C70EA6" w:rsidRPr="005338C0" w:rsidRDefault="00C70EA6" w:rsidP="00C70EA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  <w:lang w:val="en-US"/>
        </w:rPr>
        <w:t xml:space="preserve">The Technical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shall address all aspects of the Terms of Reference </w:t>
      </w:r>
      <w:r w:rsidRPr="005338C0">
        <w:rPr>
          <w:rFonts w:ascii="Times New Roman" w:hAnsi="Times New Roman" w:cs="Times New Roman"/>
          <w:b/>
          <w:lang w:val="en-US"/>
        </w:rPr>
        <w:t>(Annex D)</w:t>
      </w:r>
      <w:r w:rsidRPr="005338C0">
        <w:rPr>
          <w:rFonts w:ascii="Times New Roman" w:hAnsi="Times New Roman" w:cs="Times New Roman"/>
          <w:lang w:val="en-US"/>
        </w:rPr>
        <w:t xml:space="preserve"> and the Technical Compliance Form </w:t>
      </w:r>
      <w:r w:rsidRPr="005338C0">
        <w:rPr>
          <w:rFonts w:ascii="Times New Roman" w:hAnsi="Times New Roman" w:cs="Times New Roman"/>
          <w:b/>
          <w:lang w:val="en-US"/>
        </w:rPr>
        <w:t xml:space="preserve">(Annex E). </w:t>
      </w:r>
      <w:r w:rsidRPr="005338C0">
        <w:rPr>
          <w:rFonts w:ascii="Times New Roman" w:hAnsi="Times New Roman" w:cs="Times New Roman"/>
          <w:lang w:val="en-US"/>
        </w:rPr>
        <w:t xml:space="preserve">The </w:t>
      </w:r>
      <w:r w:rsidR="00E97391" w:rsidRPr="005338C0">
        <w:rPr>
          <w:rFonts w:ascii="Times New Roman" w:hAnsi="Times New Roman" w:cs="Times New Roman"/>
          <w:lang w:val="en-US"/>
        </w:rPr>
        <w:t>T</w:t>
      </w:r>
      <w:r w:rsidRPr="005338C0">
        <w:rPr>
          <w:rFonts w:ascii="Times New Roman" w:hAnsi="Times New Roman" w:cs="Times New Roman"/>
          <w:lang w:val="en-US"/>
        </w:rPr>
        <w:t xml:space="preserve">echnical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must respond to the TOR and provide, as a minimum, all the information needed for the purpose of awarding</w:t>
      </w:r>
      <w:r w:rsidR="00214104">
        <w:rPr>
          <w:rFonts w:ascii="Times New Roman" w:hAnsi="Times New Roman" w:cs="Times New Roman"/>
          <w:lang w:val="en-US"/>
        </w:rPr>
        <w:t xml:space="preserve"> a Contract (Purchase Order)</w:t>
      </w:r>
      <w:r w:rsidRPr="005338C0">
        <w:rPr>
          <w:rFonts w:ascii="Times New Roman" w:hAnsi="Times New Roman" w:cs="Times New Roman"/>
          <w:lang w:val="en-US"/>
        </w:rPr>
        <w:t xml:space="preserve">. </w:t>
      </w:r>
      <w:r w:rsidRPr="005338C0">
        <w:rPr>
          <w:rFonts w:ascii="Times New Roman" w:hAnsi="Times New Roman" w:cs="Times New Roman"/>
          <w:b/>
          <w:lang w:val="en-US"/>
        </w:rPr>
        <w:t xml:space="preserve">The Technical </w:t>
      </w:r>
      <w:r w:rsidR="00306A03">
        <w:rPr>
          <w:rFonts w:ascii="Times New Roman" w:hAnsi="Times New Roman" w:cs="Times New Roman"/>
          <w:b/>
          <w:lang w:val="en-US"/>
        </w:rPr>
        <w:t>Bids</w:t>
      </w:r>
      <w:r w:rsidRPr="005338C0">
        <w:rPr>
          <w:rFonts w:ascii="Times New Roman" w:hAnsi="Times New Roman" w:cs="Times New Roman"/>
          <w:b/>
          <w:lang w:val="en-US"/>
        </w:rPr>
        <w:t xml:space="preserve"> </w:t>
      </w:r>
      <w:r w:rsidRPr="005338C0">
        <w:rPr>
          <w:rFonts w:ascii="Times New Roman" w:hAnsi="Times New Roman" w:cs="Times New Roman"/>
          <w:b/>
          <w:u w:val="single"/>
          <w:lang w:val="en-US"/>
        </w:rPr>
        <w:t>MUST NOT</w:t>
      </w:r>
      <w:r w:rsidRPr="005338C0">
        <w:rPr>
          <w:rFonts w:ascii="Times New Roman" w:hAnsi="Times New Roman" w:cs="Times New Roman"/>
          <w:b/>
          <w:lang w:val="en-US"/>
        </w:rPr>
        <w:t xml:space="preserve"> contain any price or cost information.</w:t>
      </w:r>
    </w:p>
    <w:p w14:paraId="7A2987D4" w14:textId="77777777" w:rsidR="00EF058F" w:rsidRPr="005338C0" w:rsidRDefault="00EF058F" w:rsidP="00EF058F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1170E461" w14:textId="4691A9BF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The Financial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shall contain clear, concise price information presenting all costs associated with the requirement to be inserted on the Price Schedule </w:t>
      </w:r>
      <w:r w:rsidRPr="005338C0">
        <w:rPr>
          <w:rFonts w:ascii="Times New Roman" w:hAnsi="Times New Roman" w:cs="Times New Roman"/>
          <w:b/>
          <w:lang w:val="en-US"/>
        </w:rPr>
        <w:t>(Annex F)</w:t>
      </w:r>
      <w:r w:rsidRPr="005338C0">
        <w:rPr>
          <w:rFonts w:ascii="Times New Roman" w:hAnsi="Times New Roman" w:cs="Times New Roman"/>
          <w:lang w:val="en-US"/>
        </w:rPr>
        <w:t xml:space="preserve">. Prices shall be quoted in </w:t>
      </w:r>
      <w:r w:rsidR="00CD77F3">
        <w:rPr>
          <w:rFonts w:ascii="Times New Roman" w:hAnsi="Times New Roman" w:cs="Times New Roman"/>
          <w:lang w:val="en-US"/>
        </w:rPr>
        <w:t>EURO</w:t>
      </w:r>
      <w:r w:rsidRPr="005338C0">
        <w:rPr>
          <w:rFonts w:ascii="Times New Roman" w:hAnsi="Times New Roman" w:cs="Times New Roman"/>
          <w:lang w:val="en-US"/>
        </w:rPr>
        <w:t>. The OSCE is exempt from value-added tax (VAT); the organization does n</w:t>
      </w:r>
      <w:r w:rsidR="00FE2CE6" w:rsidRPr="005338C0">
        <w:rPr>
          <w:rFonts w:ascii="Times New Roman" w:hAnsi="Times New Roman" w:cs="Times New Roman"/>
          <w:lang w:val="en-US"/>
        </w:rPr>
        <w:t>ot have a VAT number</w:t>
      </w:r>
      <w:r w:rsidRPr="005338C0">
        <w:rPr>
          <w:rFonts w:ascii="Times New Roman" w:hAnsi="Times New Roman" w:cs="Times New Roman"/>
          <w:lang w:val="en-US"/>
        </w:rPr>
        <w:t xml:space="preserve">. The </w:t>
      </w:r>
      <w:r w:rsidR="00734504" w:rsidRPr="005338C0">
        <w:rPr>
          <w:rFonts w:ascii="Times New Roman" w:hAnsi="Times New Roman" w:cs="Times New Roman"/>
          <w:lang w:val="en-US"/>
        </w:rPr>
        <w:t>F</w:t>
      </w:r>
      <w:r w:rsidRPr="005338C0">
        <w:rPr>
          <w:rFonts w:ascii="Times New Roman" w:hAnsi="Times New Roman" w:cs="Times New Roman"/>
          <w:lang w:val="en-US"/>
        </w:rPr>
        <w:t xml:space="preserve">inancial </w:t>
      </w:r>
      <w:r w:rsidR="00306A03">
        <w:rPr>
          <w:rFonts w:ascii="Times New Roman" w:hAnsi="Times New Roman" w:cs="Times New Roman"/>
          <w:lang w:val="en-US"/>
        </w:rPr>
        <w:t>Bid</w:t>
      </w:r>
      <w:r w:rsidRPr="005338C0">
        <w:rPr>
          <w:rFonts w:ascii="Times New Roman" w:hAnsi="Times New Roman" w:cs="Times New Roman"/>
          <w:lang w:val="en-US"/>
        </w:rPr>
        <w:t xml:space="preserve"> will be compared based on a VAT-free pricing.</w:t>
      </w:r>
    </w:p>
    <w:p w14:paraId="25EB34DD" w14:textId="77777777" w:rsidR="005A4BF5" w:rsidRPr="005338C0" w:rsidRDefault="005A4BF5" w:rsidP="005A4BF5">
      <w:pPr>
        <w:pStyle w:val="ListParagraph"/>
        <w:rPr>
          <w:rFonts w:ascii="Times New Roman" w:hAnsi="Times New Roman" w:cs="Times New Roman"/>
          <w:lang w:val="en-US"/>
        </w:rPr>
      </w:pPr>
    </w:p>
    <w:p w14:paraId="67294533" w14:textId="63DB7993" w:rsidR="005A4BF5" w:rsidRPr="005338C0" w:rsidRDefault="00ED3D85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OSCE </w:t>
      </w:r>
      <w:r w:rsidR="003B03FF" w:rsidRPr="005338C0">
        <w:rPr>
          <w:rFonts w:ascii="Times New Roman" w:hAnsi="Times New Roman" w:cs="Times New Roman"/>
          <w:lang w:val="en-US"/>
        </w:rPr>
        <w:t>preferred p</w:t>
      </w:r>
      <w:r w:rsidR="005A4BF5" w:rsidRPr="005338C0">
        <w:rPr>
          <w:rFonts w:ascii="Times New Roman" w:hAnsi="Times New Roman" w:cs="Times New Roman"/>
          <w:lang w:val="en-US"/>
        </w:rPr>
        <w:t xml:space="preserve">ayments </w:t>
      </w:r>
      <w:r w:rsidR="003B03FF" w:rsidRPr="005338C0">
        <w:rPr>
          <w:rFonts w:ascii="Times New Roman" w:hAnsi="Times New Roman" w:cs="Times New Roman"/>
          <w:lang w:val="en-US"/>
        </w:rPr>
        <w:t>t</w:t>
      </w:r>
      <w:r w:rsidRPr="005338C0">
        <w:rPr>
          <w:rFonts w:ascii="Times New Roman" w:hAnsi="Times New Roman" w:cs="Times New Roman"/>
          <w:lang w:val="en-US"/>
        </w:rPr>
        <w:t>erms are 30 days upon receipt of services and final invoice</w:t>
      </w:r>
      <w:r w:rsidR="005A4BF5" w:rsidRPr="005338C0">
        <w:rPr>
          <w:rFonts w:ascii="Times New Roman" w:hAnsi="Times New Roman" w:cs="Times New Roman"/>
          <w:lang w:val="en-US"/>
        </w:rPr>
        <w:t>.</w:t>
      </w:r>
    </w:p>
    <w:p w14:paraId="32F60E18" w14:textId="77777777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</w:p>
    <w:p w14:paraId="248789AF" w14:textId="7B9025AB" w:rsidR="00C70EA6" w:rsidRPr="005338C0" w:rsidRDefault="00C70EA6" w:rsidP="00C70EA6">
      <w:pPr>
        <w:spacing w:after="120"/>
        <w:jc w:val="both"/>
        <w:rPr>
          <w:rFonts w:ascii="Times New Roman" w:hAnsi="Times New Roman" w:cs="Times New Roman"/>
          <w:b/>
          <w:lang w:val="en-US"/>
        </w:rPr>
      </w:pPr>
      <w:r w:rsidRPr="005338C0">
        <w:rPr>
          <w:rFonts w:ascii="Times New Roman" w:hAnsi="Times New Roman" w:cs="Times New Roman"/>
          <w:b/>
          <w:lang w:val="en-US"/>
        </w:rPr>
        <w:t xml:space="preserve">The following documentation shall be included in the Technical and Financial </w:t>
      </w:r>
      <w:r w:rsidR="00306A03">
        <w:rPr>
          <w:rFonts w:ascii="Times New Roman" w:hAnsi="Times New Roman" w:cs="Times New Roman"/>
          <w:b/>
          <w:lang w:val="en-US"/>
        </w:rPr>
        <w:t>Bids</w:t>
      </w:r>
      <w:r w:rsidRPr="005338C0">
        <w:rPr>
          <w:rFonts w:ascii="Times New Roman" w:hAnsi="Times New Roman" w:cs="Times New Roman"/>
          <w:b/>
          <w:lang w:val="en-US"/>
        </w:rPr>
        <w:t xml:space="preserve"> respectively:</w:t>
      </w:r>
    </w:p>
    <w:p w14:paraId="7EB9C5AD" w14:textId="097492EE" w:rsidR="00C70EA6" w:rsidRDefault="00C70EA6" w:rsidP="00C70EA6">
      <w:pPr>
        <w:pStyle w:val="ListParagraph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TECHNICAL </w:t>
      </w:r>
      <w:r w:rsidR="00306A03">
        <w:rPr>
          <w:rFonts w:ascii="Times New Roman" w:hAnsi="Times New Roman" w:cs="Times New Roman"/>
          <w:lang w:val="en-US"/>
        </w:rPr>
        <w:t>BID</w:t>
      </w:r>
      <w:r w:rsidR="001550EE">
        <w:rPr>
          <w:rFonts w:ascii="Times New Roman" w:hAnsi="Times New Roman" w:cs="Times New Roman"/>
          <w:lang w:val="en-US"/>
        </w:rPr>
        <w:t>:</w:t>
      </w:r>
    </w:p>
    <w:p w14:paraId="56D02050" w14:textId="77777777" w:rsidR="001550EE" w:rsidRPr="005338C0" w:rsidRDefault="001550EE" w:rsidP="001550EE">
      <w:pPr>
        <w:pStyle w:val="ListParagraph"/>
        <w:spacing w:after="120"/>
        <w:ind w:left="360"/>
        <w:jc w:val="both"/>
        <w:rPr>
          <w:rFonts w:ascii="Times New Roman" w:hAnsi="Times New Roman" w:cs="Times New Roman"/>
          <w:lang w:val="en-US"/>
        </w:rPr>
      </w:pPr>
    </w:p>
    <w:p w14:paraId="62D8516F" w14:textId="77777777" w:rsidR="00C70EA6" w:rsidRPr="005338C0" w:rsidRDefault="00C70EA6" w:rsidP="00C70EA6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Completed and duly signed Vendor Registration Form; </w:t>
      </w:r>
    </w:p>
    <w:p w14:paraId="7D7FB3FF" w14:textId="2A4EF8B4" w:rsidR="00E5420F" w:rsidRDefault="00C70EA6" w:rsidP="00214104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Completed Technical Compliance Form </w:t>
      </w:r>
      <w:r w:rsidR="00CD77F3">
        <w:rPr>
          <w:rFonts w:ascii="Times New Roman" w:hAnsi="Times New Roman" w:cs="Times New Roman"/>
          <w:lang w:val="en-US"/>
        </w:rPr>
        <w:t>(</w:t>
      </w:r>
      <w:r w:rsidRPr="005338C0">
        <w:rPr>
          <w:rFonts w:ascii="Times New Roman" w:hAnsi="Times New Roman" w:cs="Times New Roman"/>
          <w:lang w:val="en-US"/>
        </w:rPr>
        <w:t xml:space="preserve">Annex E); </w:t>
      </w:r>
    </w:p>
    <w:p w14:paraId="72C97140" w14:textId="77777777" w:rsidR="004C7C79" w:rsidRPr="005338C0" w:rsidRDefault="004C7C79" w:rsidP="004C7C79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lang w:val="en-US"/>
        </w:rPr>
      </w:pPr>
    </w:p>
    <w:p w14:paraId="3A705676" w14:textId="351FA034" w:rsidR="00C70EA6" w:rsidRPr="005338C0" w:rsidRDefault="00C70EA6" w:rsidP="00707B0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FINANCIAL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>:</w:t>
      </w:r>
    </w:p>
    <w:p w14:paraId="02B1CA7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9B098F5" w14:textId="77777777" w:rsidR="00C70EA6" w:rsidRPr="005338C0" w:rsidRDefault="00C70EA6" w:rsidP="00C70EA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Completed and signed Annex F “Price Schedule”</w:t>
      </w:r>
    </w:p>
    <w:p w14:paraId="504DE453" w14:textId="7D3910F2" w:rsidR="00C70EA6" w:rsidRDefault="00C70EA6" w:rsidP="0021410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Currency of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: </w:t>
      </w:r>
      <w:r w:rsidR="00B0007C">
        <w:rPr>
          <w:rFonts w:ascii="Times New Roman" w:hAnsi="Times New Roman" w:cs="Times New Roman"/>
          <w:lang w:val="en-US"/>
        </w:rPr>
        <w:t>EURO</w:t>
      </w:r>
    </w:p>
    <w:p w14:paraId="1D0C37C7" w14:textId="77777777" w:rsidR="00214104" w:rsidRPr="00214104" w:rsidRDefault="00214104" w:rsidP="0021410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573D35E4" w14:textId="0A1FACB0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en-US"/>
        </w:rPr>
      </w:pPr>
      <w:r w:rsidRPr="005338C0">
        <w:rPr>
          <w:rFonts w:ascii="Times New Roman" w:hAnsi="Times New Roman" w:cs="Times New Roman"/>
          <w:b/>
          <w:u w:val="single"/>
          <w:lang w:val="en-US"/>
        </w:rPr>
        <w:t xml:space="preserve">EVALUATION OF </w:t>
      </w:r>
      <w:r w:rsidR="00306A03">
        <w:rPr>
          <w:rFonts w:ascii="Times New Roman" w:hAnsi="Times New Roman" w:cs="Times New Roman"/>
          <w:b/>
          <w:u w:val="single"/>
          <w:lang w:val="en-US"/>
        </w:rPr>
        <w:t>BID</w:t>
      </w:r>
    </w:p>
    <w:p w14:paraId="624961B0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46DC4F3" w14:textId="1D6E2FDC" w:rsidR="00BC3F2E" w:rsidRPr="005338C0" w:rsidRDefault="00306A03" w:rsidP="00BC3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Bid</w:t>
      </w:r>
      <w:r w:rsidR="00AA6A02">
        <w:rPr>
          <w:rFonts w:ascii="Times New Roman" w:hAnsi="Times New Roman" w:cs="Times New Roman"/>
          <w:lang w:val="en-US"/>
        </w:rPr>
        <w:t>s</w:t>
      </w:r>
      <w:r w:rsidR="00BC3F2E" w:rsidRPr="005338C0">
        <w:rPr>
          <w:rFonts w:ascii="Times New Roman" w:hAnsi="Times New Roman" w:cs="Times New Roman"/>
          <w:lang w:val="en-US"/>
        </w:rPr>
        <w:t xml:space="preserve"> will be evaluated under the Pass/Fail criteria </w:t>
      </w:r>
      <w:r w:rsidR="00C22D8F">
        <w:rPr>
          <w:rFonts w:ascii="Times New Roman" w:hAnsi="Times New Roman" w:cs="Times New Roman"/>
          <w:lang w:val="en-US"/>
        </w:rPr>
        <w:t xml:space="preserve">in relation to </w:t>
      </w:r>
      <w:r w:rsidR="00BC3F2E" w:rsidRPr="005338C0">
        <w:rPr>
          <w:rFonts w:ascii="Times New Roman" w:hAnsi="Times New Roman" w:cs="Times New Roman"/>
          <w:lang w:val="en-US"/>
        </w:rPr>
        <w:t xml:space="preserve">mandatory requirements, stated in the </w:t>
      </w:r>
      <w:r w:rsidR="00C22D8F">
        <w:rPr>
          <w:rFonts w:ascii="Times New Roman" w:hAnsi="Times New Roman" w:cs="Times New Roman"/>
          <w:lang w:val="en-US"/>
        </w:rPr>
        <w:t xml:space="preserve">Annex E – Technical Compliance Form. </w:t>
      </w:r>
      <w:r w:rsidR="00BC3F2E" w:rsidRPr="005338C0">
        <w:rPr>
          <w:rFonts w:ascii="Times New Roman" w:hAnsi="Times New Roman" w:cs="Times New Roman"/>
          <w:lang w:val="en-US"/>
        </w:rPr>
        <w:t xml:space="preserve"> </w:t>
      </w:r>
    </w:p>
    <w:p w14:paraId="62297C03" w14:textId="77777777" w:rsidR="00BC3F2E" w:rsidRPr="005338C0" w:rsidRDefault="00BC3F2E" w:rsidP="00BC3F2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14:paraId="6C8761D8" w14:textId="7EA51D58" w:rsidR="00BC3F2E" w:rsidRPr="005338C0" w:rsidRDefault="00A14024" w:rsidP="00BC3F2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</w:rPr>
        <w:t>Bidder</w:t>
      </w:r>
      <w:r w:rsidR="004A179E">
        <w:rPr>
          <w:rFonts w:ascii="Times New Roman" w:hAnsi="Times New Roman" w:cs="Times New Roman"/>
        </w:rPr>
        <w:t>s</w:t>
      </w:r>
      <w:r w:rsidR="00BC3F2E" w:rsidRPr="005338C0">
        <w:rPr>
          <w:rFonts w:ascii="Times New Roman" w:hAnsi="Times New Roman" w:cs="Times New Roman"/>
        </w:rPr>
        <w:t xml:space="preserve"> </w:t>
      </w:r>
      <w:r w:rsidR="004A179E">
        <w:rPr>
          <w:rFonts w:ascii="Times New Roman" w:hAnsi="Times New Roman" w:cs="Times New Roman"/>
        </w:rPr>
        <w:t>that</w:t>
      </w:r>
      <w:r w:rsidR="00BC3F2E" w:rsidRPr="005338C0">
        <w:rPr>
          <w:rFonts w:ascii="Times New Roman" w:hAnsi="Times New Roman" w:cs="Times New Roman"/>
        </w:rPr>
        <w:t xml:space="preserve"> fail to score “pass” in the mandatory requirements will be rejected as technically non-compliant and </w:t>
      </w:r>
      <w:r w:rsidR="004A179E">
        <w:rPr>
          <w:rFonts w:ascii="Times New Roman" w:hAnsi="Times New Roman" w:cs="Times New Roman"/>
        </w:rPr>
        <w:t>their</w:t>
      </w:r>
      <w:r w:rsidR="00BC3F2E" w:rsidRPr="005338C0">
        <w:rPr>
          <w:rFonts w:ascii="Times New Roman" w:hAnsi="Times New Roman" w:cs="Times New Roman"/>
        </w:rPr>
        <w:t xml:space="preserve"> </w:t>
      </w:r>
      <w:r w:rsidR="00306A03">
        <w:rPr>
          <w:rFonts w:ascii="Times New Roman" w:hAnsi="Times New Roman" w:cs="Times New Roman"/>
        </w:rPr>
        <w:t>Bid</w:t>
      </w:r>
      <w:r w:rsidR="004A179E">
        <w:rPr>
          <w:rFonts w:ascii="Times New Roman" w:hAnsi="Times New Roman" w:cs="Times New Roman"/>
        </w:rPr>
        <w:t>s</w:t>
      </w:r>
      <w:r w:rsidR="00BC3F2E" w:rsidRPr="005338C0">
        <w:rPr>
          <w:rFonts w:ascii="Times New Roman" w:hAnsi="Times New Roman" w:cs="Times New Roman"/>
        </w:rPr>
        <w:t xml:space="preserve"> will not be considered for further evaluation.</w:t>
      </w:r>
    </w:p>
    <w:p w14:paraId="20C184BF" w14:textId="77777777" w:rsidR="00BC3F2E" w:rsidRPr="005338C0" w:rsidRDefault="00BC3F2E" w:rsidP="00BC3F2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3BD7FB7" w14:textId="068B8BE6" w:rsidR="00C70EA6" w:rsidRDefault="00BC3F2E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38C0">
        <w:rPr>
          <w:rFonts w:ascii="Times New Roman" w:hAnsi="Times New Roman" w:cs="Times New Roman"/>
        </w:rPr>
        <w:t xml:space="preserve">Cost comparison will be made between responsive </w:t>
      </w:r>
      <w:r w:rsidR="00B0007C">
        <w:rPr>
          <w:rFonts w:ascii="Times New Roman" w:hAnsi="Times New Roman" w:cs="Times New Roman"/>
        </w:rPr>
        <w:t>Bids</w:t>
      </w:r>
      <w:r w:rsidRPr="005338C0">
        <w:rPr>
          <w:rFonts w:ascii="Times New Roman" w:hAnsi="Times New Roman" w:cs="Times New Roman"/>
        </w:rPr>
        <w:t xml:space="preserve">. From among </w:t>
      </w:r>
      <w:r w:rsidR="00B0007C">
        <w:rPr>
          <w:rFonts w:ascii="Times New Roman" w:hAnsi="Times New Roman" w:cs="Times New Roman"/>
        </w:rPr>
        <w:t xml:space="preserve">the </w:t>
      </w:r>
      <w:r w:rsidRPr="005338C0">
        <w:rPr>
          <w:rFonts w:ascii="Times New Roman" w:hAnsi="Times New Roman" w:cs="Times New Roman"/>
        </w:rPr>
        <w:t>technical</w:t>
      </w:r>
      <w:r w:rsidR="00B0007C">
        <w:rPr>
          <w:rFonts w:ascii="Times New Roman" w:hAnsi="Times New Roman" w:cs="Times New Roman"/>
        </w:rPr>
        <w:t>ly</w:t>
      </w:r>
      <w:r w:rsidRPr="005338C0">
        <w:rPr>
          <w:rFonts w:ascii="Times New Roman" w:hAnsi="Times New Roman" w:cs="Times New Roman"/>
        </w:rPr>
        <w:t xml:space="preserve"> acceptable </w:t>
      </w:r>
      <w:r w:rsidR="00306A03">
        <w:rPr>
          <w:rFonts w:ascii="Times New Roman" w:hAnsi="Times New Roman" w:cs="Times New Roman"/>
        </w:rPr>
        <w:t>Bid</w:t>
      </w:r>
      <w:r w:rsidR="004A179E">
        <w:rPr>
          <w:rFonts w:ascii="Times New Roman" w:hAnsi="Times New Roman" w:cs="Times New Roman"/>
        </w:rPr>
        <w:t>s</w:t>
      </w:r>
      <w:r w:rsidRPr="005338C0">
        <w:rPr>
          <w:rFonts w:ascii="Times New Roman" w:hAnsi="Times New Roman" w:cs="Times New Roman"/>
        </w:rPr>
        <w:t xml:space="preserve">, the award will be made to the </w:t>
      </w:r>
      <w:r w:rsidR="00306A03">
        <w:rPr>
          <w:rFonts w:ascii="Times New Roman" w:hAnsi="Times New Roman" w:cs="Times New Roman"/>
        </w:rPr>
        <w:t>Bid</w:t>
      </w:r>
      <w:r w:rsidRPr="005338C0">
        <w:rPr>
          <w:rFonts w:ascii="Times New Roman" w:hAnsi="Times New Roman" w:cs="Times New Roman"/>
        </w:rPr>
        <w:t xml:space="preserve"> that </w:t>
      </w:r>
      <w:r w:rsidR="004C7C79" w:rsidRPr="005338C0">
        <w:rPr>
          <w:rFonts w:ascii="Times New Roman" w:hAnsi="Times New Roman" w:cs="Times New Roman"/>
        </w:rPr>
        <w:t>offer</w:t>
      </w:r>
      <w:r w:rsidR="004A179E">
        <w:rPr>
          <w:rFonts w:ascii="Times New Roman" w:hAnsi="Times New Roman" w:cs="Times New Roman"/>
        </w:rPr>
        <w:t>s</w:t>
      </w:r>
      <w:r w:rsidR="004C7C79" w:rsidRPr="005338C0">
        <w:rPr>
          <w:rFonts w:ascii="Times New Roman" w:hAnsi="Times New Roman" w:cs="Times New Roman"/>
        </w:rPr>
        <w:t xml:space="preserve"> the overall lowest cost</w:t>
      </w:r>
      <w:r w:rsidRPr="005338C0">
        <w:rPr>
          <w:rFonts w:ascii="Times New Roman" w:hAnsi="Times New Roman" w:cs="Times New Roman"/>
        </w:rPr>
        <w:t>.</w:t>
      </w:r>
    </w:p>
    <w:p w14:paraId="6E981FD2" w14:textId="77777777" w:rsidR="00493F5C" w:rsidRPr="00493F5C" w:rsidRDefault="00493F5C" w:rsidP="00493F5C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113F214" w14:textId="454F3E8A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 xml:space="preserve">Language of </w:t>
      </w:r>
      <w:r w:rsidR="00306A03">
        <w:rPr>
          <w:rFonts w:ascii="Times New Roman" w:hAnsi="Times New Roman" w:cs="Times New Roman"/>
          <w:u w:val="single"/>
          <w:lang w:val="en-US"/>
        </w:rPr>
        <w:t>Bid</w:t>
      </w:r>
    </w:p>
    <w:p w14:paraId="553AD99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DBA0DAF" w14:textId="3282A443" w:rsidR="00C70EA6" w:rsidRPr="005338C0" w:rsidRDefault="00306A03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Bid</w:t>
      </w:r>
      <w:r w:rsidR="004A179E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must be submitted in the English language and must respond in detail to the requirements set out in the Annex D – Terms of Reference.</w:t>
      </w:r>
    </w:p>
    <w:p w14:paraId="75ABC34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96F1FF5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>Period of Validity</w:t>
      </w:r>
    </w:p>
    <w:p w14:paraId="1729D771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B3AD0EF" w14:textId="58E47089" w:rsidR="00C70EA6" w:rsidRPr="005338C0" w:rsidRDefault="00306A03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Bid</w:t>
      </w:r>
      <w:r w:rsidR="004A179E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and all price</w:t>
      </w:r>
      <w:r w:rsidR="00266CCD">
        <w:rPr>
          <w:rFonts w:ascii="Times New Roman" w:hAnsi="Times New Roman" w:cs="Times New Roman"/>
          <w:lang w:val="en-US"/>
        </w:rPr>
        <w:t>s</w:t>
      </w:r>
      <w:r w:rsidR="00C70EA6" w:rsidRPr="005338C0">
        <w:rPr>
          <w:rFonts w:ascii="Times New Roman" w:hAnsi="Times New Roman" w:cs="Times New Roman"/>
          <w:lang w:val="en-US"/>
        </w:rPr>
        <w:t xml:space="preserve"> shall remain valid until </w:t>
      </w:r>
      <w:r w:rsidR="00B0007C">
        <w:rPr>
          <w:rFonts w:ascii="Times New Roman" w:hAnsi="Times New Roman" w:cs="Times New Roman"/>
          <w:lang w:val="en-US"/>
        </w:rPr>
        <w:t xml:space="preserve">31 July 2025 </w:t>
      </w:r>
      <w:r w:rsidR="00A14024" w:rsidRPr="005338C0">
        <w:rPr>
          <w:rFonts w:ascii="Times New Roman" w:hAnsi="Times New Roman" w:cs="Times New Roman"/>
          <w:lang w:val="en-US"/>
        </w:rPr>
        <w:t>(in case of additional needs arising in this period)</w:t>
      </w:r>
      <w:r w:rsidR="00C70EA6" w:rsidRPr="005338C0">
        <w:rPr>
          <w:rFonts w:ascii="Times New Roman" w:hAnsi="Times New Roman" w:cs="Times New Roman"/>
          <w:lang w:val="en-US"/>
        </w:rPr>
        <w:t xml:space="preserve">. </w:t>
      </w:r>
      <w:r w:rsidR="00B0007C">
        <w:rPr>
          <w:rFonts w:ascii="Times New Roman" w:hAnsi="Times New Roman" w:cs="Times New Roman"/>
          <w:lang w:val="en-US"/>
        </w:rPr>
        <w:t>Please state if the bid validity can be extended beyond this date (this will not influence the evaluation).</w:t>
      </w:r>
    </w:p>
    <w:p w14:paraId="5A6E3438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50D6288D" w14:textId="1302D443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does not commit the OSCE to consider any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or to award a contract or to pay any costs incurred in the preparation or submission of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, or to procure any services from any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. </w:t>
      </w:r>
    </w:p>
    <w:p w14:paraId="42DE8BC1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EA43F7B" w14:textId="1E9E78AD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Any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 xml:space="preserve"> submitted will be regarded as an offer by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 and not as acceptance by the </w:t>
      </w:r>
      <w:r w:rsidR="00A14024" w:rsidRPr="005338C0">
        <w:rPr>
          <w:rFonts w:ascii="Times New Roman" w:hAnsi="Times New Roman" w:cs="Times New Roman"/>
          <w:lang w:val="en-US"/>
        </w:rPr>
        <w:t>Bidder</w:t>
      </w:r>
      <w:r w:rsidRPr="005338C0">
        <w:rPr>
          <w:rFonts w:ascii="Times New Roman" w:hAnsi="Times New Roman" w:cs="Times New Roman"/>
          <w:lang w:val="en-US"/>
        </w:rPr>
        <w:t xml:space="preserve"> of any offer by the OSCE. No contractual relationship exists, except pursuant to a purchase order or a </w:t>
      </w:r>
      <w:r w:rsidRPr="005338C0">
        <w:rPr>
          <w:rFonts w:ascii="Times New Roman" w:hAnsi="Times New Roman" w:cs="Times New Roman"/>
          <w:lang w:val="en-US"/>
        </w:rPr>
        <w:lastRenderedPageBreak/>
        <w:t xml:space="preserve">contract document signed by the authorized representatives of both parties. The OSCE reserves the right to reject any or all </w:t>
      </w:r>
      <w:r w:rsidR="00306A03">
        <w:rPr>
          <w:rFonts w:ascii="Times New Roman" w:hAnsi="Times New Roman" w:cs="Times New Roman"/>
          <w:lang w:val="en-US"/>
        </w:rPr>
        <w:t>Bid</w:t>
      </w:r>
      <w:r w:rsidR="00266CCD">
        <w:rPr>
          <w:rFonts w:ascii="Times New Roman" w:hAnsi="Times New Roman" w:cs="Times New Roman"/>
          <w:lang w:val="en-US"/>
        </w:rPr>
        <w:t>s</w:t>
      </w:r>
      <w:r w:rsidRPr="005338C0">
        <w:rPr>
          <w:rFonts w:ascii="Times New Roman" w:hAnsi="Times New Roman" w:cs="Times New Roman"/>
          <w:lang w:val="en-US"/>
        </w:rPr>
        <w:t xml:space="preserve"> received in response to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, to split the award, and to negotiate with any of the </w:t>
      </w:r>
      <w:r w:rsidR="00A14024" w:rsidRPr="005338C0">
        <w:rPr>
          <w:rFonts w:ascii="Times New Roman" w:hAnsi="Times New Roman" w:cs="Times New Roman"/>
          <w:lang w:val="en-US"/>
        </w:rPr>
        <w:t>Bidders</w:t>
      </w:r>
      <w:r w:rsidRPr="005338C0">
        <w:rPr>
          <w:rFonts w:ascii="Times New Roman" w:hAnsi="Times New Roman" w:cs="Times New Roman"/>
          <w:lang w:val="en-US"/>
        </w:rPr>
        <w:t xml:space="preserve"> or other firms in any manner deemed to be in the best interest of the OSCE.</w:t>
      </w:r>
    </w:p>
    <w:p w14:paraId="2E243FC1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3FAEA282" w14:textId="46B858F8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u w:val="single"/>
          <w:lang w:val="en-US"/>
        </w:rPr>
        <w:t xml:space="preserve">Acknowledgement of Receipt of this </w:t>
      </w:r>
      <w:r w:rsidR="00F16CF7">
        <w:rPr>
          <w:rFonts w:ascii="Times New Roman" w:hAnsi="Times New Roman" w:cs="Times New Roman"/>
          <w:u w:val="single"/>
          <w:lang w:val="en-US"/>
        </w:rPr>
        <w:t>ITB</w:t>
      </w:r>
    </w:p>
    <w:p w14:paraId="299D3570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F17C5DC" w14:textId="7B3BA040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2060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Upon receipt of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please return the attached Acknowledgement Letter (</w:t>
      </w:r>
      <w:r w:rsidRPr="005338C0">
        <w:rPr>
          <w:rFonts w:ascii="Times New Roman" w:hAnsi="Times New Roman" w:cs="Times New Roman"/>
          <w:b/>
          <w:lang w:val="en-US"/>
        </w:rPr>
        <w:t>Annex G</w:t>
      </w:r>
      <w:r w:rsidRPr="005338C0">
        <w:rPr>
          <w:rFonts w:ascii="Times New Roman" w:hAnsi="Times New Roman" w:cs="Times New Roman"/>
          <w:lang w:val="en-US"/>
        </w:rPr>
        <w:t xml:space="preserve">) to </w:t>
      </w:r>
      <w:hyperlink r:id="rId14" w:history="1">
        <w:r w:rsidR="00CD77F3" w:rsidRPr="00B46237">
          <w:rPr>
            <w:rStyle w:val="Hyperlink"/>
            <w:rFonts w:ascii="Times New Roman" w:hAnsi="Times New Roman" w:cs="Times New Roman"/>
            <w:lang w:val="en-US"/>
          </w:rPr>
          <w:t>mirjana.janic@osce.org</w:t>
        </w:r>
      </w:hyperlink>
      <w:r w:rsidRPr="005338C0">
        <w:rPr>
          <w:rFonts w:ascii="Times New Roman" w:hAnsi="Times New Roman" w:cs="Times New Roman"/>
          <w:color w:val="002060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>advising whether or not you</w:t>
      </w:r>
      <w:r w:rsidR="00A14024" w:rsidRPr="005338C0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 xml:space="preserve">intend to submit a </w:t>
      </w:r>
      <w:r w:rsidR="00306A03">
        <w:rPr>
          <w:rFonts w:ascii="Times New Roman" w:hAnsi="Times New Roman" w:cs="Times New Roman"/>
          <w:lang w:val="en-US"/>
        </w:rPr>
        <w:t>Bids</w:t>
      </w:r>
      <w:r w:rsidRPr="005338C0">
        <w:rPr>
          <w:rFonts w:ascii="Times New Roman" w:hAnsi="Times New Roman" w:cs="Times New Roman"/>
          <w:lang w:val="en-US"/>
        </w:rPr>
        <w:t>.</w:t>
      </w:r>
    </w:p>
    <w:p w14:paraId="1E0E36EE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color w:val="002060"/>
          <w:u w:val="single"/>
          <w:lang w:val="en-US"/>
        </w:rPr>
      </w:pPr>
    </w:p>
    <w:p w14:paraId="225E102B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  <w:bookmarkStart w:id="6" w:name="_Hlk147226341"/>
      <w:r w:rsidRPr="005338C0">
        <w:rPr>
          <w:rFonts w:ascii="Times New Roman" w:hAnsi="Times New Roman" w:cs="Times New Roman"/>
          <w:u w:val="single"/>
          <w:lang w:val="en-US"/>
        </w:rPr>
        <w:t>Questions</w:t>
      </w:r>
    </w:p>
    <w:bookmarkEnd w:id="6"/>
    <w:p w14:paraId="0D9F14F2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u w:val="single"/>
          <w:lang w:val="en-US"/>
        </w:rPr>
      </w:pPr>
    </w:p>
    <w:p w14:paraId="2AF33ACB" w14:textId="5AF2AC47" w:rsidR="00C70EA6" w:rsidRPr="005338C0" w:rsidRDefault="00C70EA6" w:rsidP="00C70EA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 xml:space="preserve">Any questions pertaining to this </w:t>
      </w:r>
      <w:r w:rsidR="00F16CF7">
        <w:rPr>
          <w:rFonts w:ascii="Times New Roman" w:hAnsi="Times New Roman" w:cs="Times New Roman"/>
          <w:lang w:val="en-US"/>
        </w:rPr>
        <w:t>ITB</w:t>
      </w:r>
      <w:r w:rsidRPr="005338C0">
        <w:rPr>
          <w:rFonts w:ascii="Times New Roman" w:hAnsi="Times New Roman" w:cs="Times New Roman"/>
          <w:lang w:val="en-US"/>
        </w:rPr>
        <w:t xml:space="preserve"> shall be addressed in writing, by email to the attention of M</w:t>
      </w:r>
      <w:r w:rsidR="000C4090">
        <w:rPr>
          <w:rFonts w:ascii="Times New Roman" w:hAnsi="Times New Roman" w:cs="Times New Roman"/>
          <w:lang w:val="en-US"/>
        </w:rPr>
        <w:t>r</w:t>
      </w:r>
      <w:r w:rsidR="00111BBE" w:rsidRPr="005338C0">
        <w:rPr>
          <w:rFonts w:ascii="Times New Roman" w:hAnsi="Times New Roman" w:cs="Times New Roman"/>
          <w:lang w:val="en-US"/>
        </w:rPr>
        <w:t>s</w:t>
      </w:r>
      <w:r w:rsidRPr="005338C0">
        <w:rPr>
          <w:rFonts w:ascii="Times New Roman" w:hAnsi="Times New Roman" w:cs="Times New Roman"/>
          <w:lang w:val="en-US"/>
        </w:rPr>
        <w:t>.</w:t>
      </w:r>
      <w:r w:rsidR="000C4090">
        <w:rPr>
          <w:rFonts w:ascii="Times New Roman" w:hAnsi="Times New Roman" w:cs="Times New Roman"/>
          <w:lang w:val="en-US"/>
        </w:rPr>
        <w:t xml:space="preserve"> Janic</w:t>
      </w:r>
      <w:r w:rsidR="00111BBE" w:rsidRPr="005338C0">
        <w:rPr>
          <w:rFonts w:ascii="Times New Roman" w:hAnsi="Times New Roman" w:cs="Times New Roman"/>
          <w:lang w:val="en-US"/>
        </w:rPr>
        <w:t>,</w:t>
      </w:r>
      <w:r w:rsidR="00493F5C">
        <w:rPr>
          <w:rFonts w:ascii="Times New Roman" w:hAnsi="Times New Roman" w:cs="Times New Roman"/>
          <w:lang w:val="en-US"/>
        </w:rPr>
        <w:t xml:space="preserve"> </w:t>
      </w:r>
      <w:r w:rsidRPr="005338C0">
        <w:rPr>
          <w:rFonts w:ascii="Times New Roman" w:hAnsi="Times New Roman" w:cs="Times New Roman"/>
          <w:lang w:val="en-US"/>
        </w:rPr>
        <w:t>Procurement</w:t>
      </w:r>
      <w:r w:rsidR="00111BBE" w:rsidRPr="005338C0">
        <w:rPr>
          <w:rFonts w:ascii="Times New Roman" w:hAnsi="Times New Roman" w:cs="Times New Roman"/>
          <w:lang w:val="en-US"/>
        </w:rPr>
        <w:t xml:space="preserve"> </w:t>
      </w:r>
      <w:r w:rsidR="000C4090">
        <w:rPr>
          <w:rFonts w:ascii="Times New Roman" w:hAnsi="Times New Roman" w:cs="Times New Roman"/>
          <w:lang w:val="en-US"/>
        </w:rPr>
        <w:t xml:space="preserve">Information </w:t>
      </w:r>
      <w:r w:rsidR="00111BBE" w:rsidRPr="005338C0">
        <w:rPr>
          <w:rFonts w:ascii="Times New Roman" w:hAnsi="Times New Roman" w:cs="Times New Roman"/>
          <w:lang w:val="en-US"/>
        </w:rPr>
        <w:t>Assistant</w:t>
      </w:r>
      <w:r w:rsidRPr="005338C0">
        <w:rPr>
          <w:rFonts w:ascii="Times New Roman" w:hAnsi="Times New Roman" w:cs="Times New Roman"/>
          <w:lang w:val="en-US"/>
        </w:rPr>
        <w:t xml:space="preserve">, </w:t>
      </w:r>
      <w:bookmarkStart w:id="7" w:name="_Hlk147226347"/>
      <w:r w:rsidRPr="005338C0">
        <w:rPr>
          <w:rFonts w:ascii="Times New Roman" w:hAnsi="Times New Roman" w:cs="Times New Roman"/>
          <w:lang w:val="en-US"/>
        </w:rPr>
        <w:t xml:space="preserve">at </w:t>
      </w:r>
      <w:hyperlink r:id="rId15" w:history="1">
        <w:r w:rsidR="000C4090" w:rsidRPr="00B46237">
          <w:rPr>
            <w:rStyle w:val="Hyperlink"/>
            <w:rFonts w:ascii="Times New Roman" w:hAnsi="Times New Roman" w:cs="Times New Roman"/>
            <w:lang w:val="en-US"/>
          </w:rPr>
          <w:t>mirjana.janic@osce.org</w:t>
        </w:r>
      </w:hyperlink>
      <w:r w:rsidRPr="005338C0">
        <w:rPr>
          <w:rFonts w:ascii="Times New Roman" w:hAnsi="Times New Roman" w:cs="Times New Roman"/>
          <w:color w:val="002060"/>
          <w:lang w:val="en-US"/>
        </w:rPr>
        <w:t xml:space="preserve"> </w:t>
      </w:r>
      <w:hyperlink r:id="rId16" w:history="1"/>
      <w:r w:rsidRPr="005338C0">
        <w:rPr>
          <w:rFonts w:ascii="Times New Roman" w:hAnsi="Times New Roman" w:cs="Times New Roman"/>
          <w:b/>
          <w:lang w:val="en-US"/>
        </w:rPr>
        <w:t xml:space="preserve">no later than </w:t>
      </w:r>
      <w:r w:rsidR="000C4090">
        <w:rPr>
          <w:rFonts w:ascii="Times New Roman" w:hAnsi="Times New Roman" w:cs="Times New Roman"/>
          <w:b/>
          <w:lang w:val="en-US"/>
        </w:rPr>
        <w:t xml:space="preserve">Tuesday </w:t>
      </w:r>
      <w:r w:rsidRPr="005338C0">
        <w:rPr>
          <w:rFonts w:ascii="Times New Roman" w:hAnsi="Times New Roman" w:cs="Times New Roman"/>
          <w:b/>
          <w:lang w:val="en-US"/>
        </w:rPr>
        <w:t xml:space="preserve">12:00HRS CET on </w:t>
      </w:r>
      <w:r w:rsidR="000C4090">
        <w:rPr>
          <w:rFonts w:ascii="Times New Roman" w:hAnsi="Times New Roman" w:cs="Times New Roman"/>
          <w:b/>
          <w:lang w:val="en-US"/>
        </w:rPr>
        <w:t xml:space="preserve">20 May </w:t>
      </w:r>
      <w:r w:rsidR="00761185">
        <w:rPr>
          <w:rFonts w:ascii="Times New Roman" w:hAnsi="Times New Roman" w:cs="Times New Roman"/>
          <w:b/>
          <w:lang w:val="en-US"/>
        </w:rPr>
        <w:t>2025</w:t>
      </w:r>
      <w:r w:rsidRPr="005338C0">
        <w:rPr>
          <w:rFonts w:ascii="Times New Roman" w:hAnsi="Times New Roman" w:cs="Times New Roman"/>
          <w:lang w:val="en-US"/>
        </w:rPr>
        <w:t xml:space="preserve">. </w:t>
      </w:r>
      <w:bookmarkEnd w:id="7"/>
      <w:r w:rsidRPr="005338C0">
        <w:rPr>
          <w:rFonts w:ascii="Times New Roman" w:hAnsi="Times New Roman" w:cs="Times New Roman"/>
          <w:lang w:val="en-US"/>
        </w:rPr>
        <w:t xml:space="preserve">The OSCE will notify all the </w:t>
      </w:r>
      <w:r w:rsidR="00BC4D3F" w:rsidRPr="005338C0">
        <w:rPr>
          <w:rFonts w:ascii="Times New Roman" w:hAnsi="Times New Roman" w:cs="Times New Roman"/>
          <w:lang w:val="en-US"/>
        </w:rPr>
        <w:t>Bidders</w:t>
      </w:r>
      <w:r w:rsidRPr="005338C0">
        <w:rPr>
          <w:rFonts w:ascii="Times New Roman" w:hAnsi="Times New Roman" w:cs="Times New Roman"/>
          <w:lang w:val="en-US"/>
        </w:rPr>
        <w:t xml:space="preserve"> in writing of the questions raised and the corresponding responses. Kindly refrain from telephone calls.</w:t>
      </w:r>
    </w:p>
    <w:p w14:paraId="50233E09" w14:textId="14D5C94F" w:rsidR="00C70EA6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8989611" w14:textId="77777777" w:rsidR="0070209E" w:rsidRPr="005338C0" w:rsidRDefault="0070209E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74859639" w14:textId="77777777" w:rsidR="0059195C" w:rsidRPr="005338C0" w:rsidRDefault="0059195C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3C5D02EF" w14:textId="77777777" w:rsidR="00C70EA6" w:rsidRPr="005338C0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Sincerely,</w:t>
      </w:r>
    </w:p>
    <w:p w14:paraId="57464C63" w14:textId="18847513" w:rsidR="00C70EA6" w:rsidRDefault="00C70EA6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C8C1386" w14:textId="77777777" w:rsidR="0070209E" w:rsidRDefault="0070209E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BF73BFA" w14:textId="0125582A" w:rsidR="000C4090" w:rsidRPr="005338C0" w:rsidRDefault="000C4090" w:rsidP="00C70EA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Julie Geoffrey</w:t>
      </w:r>
    </w:p>
    <w:p w14:paraId="3EED4955" w14:textId="2AC803F9" w:rsidR="00C70EA6" w:rsidRPr="005338C0" w:rsidRDefault="00C70EA6" w:rsidP="00C70EA6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5338C0">
        <w:rPr>
          <w:rFonts w:ascii="Times New Roman" w:hAnsi="Times New Roman" w:cs="Times New Roman"/>
          <w:lang w:val="en-US"/>
        </w:rPr>
        <w:t>Chief of Procurement and Contracting Unit</w:t>
      </w:r>
    </w:p>
    <w:p w14:paraId="302313C7" w14:textId="7FC6196D" w:rsidR="00734B7A" w:rsidRPr="005338C0" w:rsidRDefault="00734B7A" w:rsidP="00734B7A">
      <w:pPr>
        <w:rPr>
          <w:rFonts w:ascii="Times New Roman" w:hAnsi="Times New Roman" w:cs="Times New Roman"/>
          <w:lang w:val="en-US"/>
        </w:rPr>
      </w:pPr>
    </w:p>
    <w:p w14:paraId="6DCA6328" w14:textId="578CE14C" w:rsidR="006F3F9B" w:rsidRPr="005338C0" w:rsidRDefault="006F3F9B" w:rsidP="00734B7A">
      <w:pPr>
        <w:rPr>
          <w:rFonts w:ascii="Times New Roman" w:hAnsi="Times New Roman" w:cs="Times New Roman"/>
          <w:lang w:val="en-US"/>
        </w:rPr>
      </w:pPr>
    </w:p>
    <w:p w14:paraId="05F91DF3" w14:textId="6ACDC01F" w:rsidR="00C70EA6" w:rsidRPr="00CE4E31" w:rsidRDefault="00A615BB" w:rsidP="00CE4E31">
      <w:pPr>
        <w:rPr>
          <w:rFonts w:ascii="Times New Roman" w:eastAsia="Times New Roman" w:hAnsi="Times New Roman" w:cs="Times New Roman"/>
          <w:b/>
          <w:color w:val="002060"/>
          <w:lang w:val="en-US"/>
        </w:rPr>
      </w:pPr>
      <w:r w:rsidRPr="005338C0">
        <w:rPr>
          <w:rFonts w:ascii="Times New Roman" w:hAnsi="Times New Roman" w:cs="Times New Roman"/>
          <w:color w:val="002060"/>
          <w:lang w:val="en-US"/>
        </w:rPr>
        <w:t xml:space="preserve"> </w:t>
      </w:r>
      <w:bookmarkEnd w:id="1"/>
    </w:p>
    <w:sectPr w:rsidR="00C70EA6" w:rsidRPr="00CE4E31" w:rsidSect="001D3F1A">
      <w:footerReference w:type="default" r:id="rId17"/>
      <w:pgSz w:w="11906" w:h="16838"/>
      <w:pgMar w:top="851" w:right="1247" w:bottom="851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67AE9" w14:textId="77777777" w:rsidR="00B5307D" w:rsidRDefault="00B5307D" w:rsidP="00C70EA6">
      <w:pPr>
        <w:spacing w:after="0" w:line="240" w:lineRule="auto"/>
      </w:pPr>
      <w:r>
        <w:separator/>
      </w:r>
    </w:p>
  </w:endnote>
  <w:endnote w:type="continuationSeparator" w:id="0">
    <w:p w14:paraId="764A5312" w14:textId="77777777" w:rsidR="00B5307D" w:rsidRDefault="00B5307D" w:rsidP="00C7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3624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0F04A3" w14:textId="0C618D18" w:rsidR="002A46F1" w:rsidRDefault="002A46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743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3531A6AD" w14:textId="77777777" w:rsidR="002A46F1" w:rsidRDefault="002A46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0711" w14:textId="77777777" w:rsidR="00B5307D" w:rsidRDefault="00B5307D" w:rsidP="00C70EA6">
      <w:pPr>
        <w:spacing w:after="0" w:line="240" w:lineRule="auto"/>
      </w:pPr>
      <w:r>
        <w:separator/>
      </w:r>
    </w:p>
  </w:footnote>
  <w:footnote w:type="continuationSeparator" w:id="0">
    <w:p w14:paraId="0EE01E94" w14:textId="77777777" w:rsidR="00B5307D" w:rsidRDefault="00B5307D" w:rsidP="00C70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08A4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93B5B9C"/>
    <w:multiLevelType w:val="hybridMultilevel"/>
    <w:tmpl w:val="5028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F7408"/>
    <w:multiLevelType w:val="hybridMultilevel"/>
    <w:tmpl w:val="613E0238"/>
    <w:lvl w:ilvl="0" w:tplc="574EBF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7358F7"/>
    <w:multiLevelType w:val="hybridMultilevel"/>
    <w:tmpl w:val="A8A89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54DF0"/>
    <w:multiLevelType w:val="hybridMultilevel"/>
    <w:tmpl w:val="6F349574"/>
    <w:lvl w:ilvl="0" w:tplc="5246B08C">
      <w:start w:val="1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D72B1"/>
    <w:multiLevelType w:val="hybridMultilevel"/>
    <w:tmpl w:val="C97A0602"/>
    <w:lvl w:ilvl="0" w:tplc="5F803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84AC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F373A"/>
    <w:multiLevelType w:val="hybridMultilevel"/>
    <w:tmpl w:val="D33097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0001F6"/>
    <w:multiLevelType w:val="hybridMultilevel"/>
    <w:tmpl w:val="D826A3A2"/>
    <w:lvl w:ilvl="0" w:tplc="26D87E9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24DC3"/>
    <w:multiLevelType w:val="hybridMultilevel"/>
    <w:tmpl w:val="158E34FE"/>
    <w:lvl w:ilvl="0" w:tplc="DECE3F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9580A"/>
    <w:multiLevelType w:val="hybridMultilevel"/>
    <w:tmpl w:val="69E86154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 w15:restartNumberingAfterBreak="0">
    <w:nsid w:val="38194D38"/>
    <w:multiLevelType w:val="hybridMultilevel"/>
    <w:tmpl w:val="5BF89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75928"/>
    <w:multiLevelType w:val="hybridMultilevel"/>
    <w:tmpl w:val="4876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104F4"/>
    <w:multiLevelType w:val="hybridMultilevel"/>
    <w:tmpl w:val="4F7E1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FF6832"/>
    <w:multiLevelType w:val="hybridMultilevel"/>
    <w:tmpl w:val="B974399E"/>
    <w:lvl w:ilvl="0" w:tplc="72022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A12FC"/>
    <w:multiLevelType w:val="hybridMultilevel"/>
    <w:tmpl w:val="D04459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311FB8"/>
    <w:multiLevelType w:val="hybridMultilevel"/>
    <w:tmpl w:val="0532C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8165E7"/>
    <w:multiLevelType w:val="hybridMultilevel"/>
    <w:tmpl w:val="F992F48C"/>
    <w:lvl w:ilvl="0" w:tplc="284AE172">
      <w:start w:val="1"/>
      <w:numFmt w:val="decimal"/>
      <w:lvlText w:val="%1."/>
      <w:lvlJc w:val="left"/>
      <w:pPr>
        <w:ind w:left="1080" w:hanging="720"/>
      </w:pPr>
      <w:rPr>
        <w:b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50BA6"/>
    <w:multiLevelType w:val="hybridMultilevel"/>
    <w:tmpl w:val="2FCC1F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E0431"/>
    <w:multiLevelType w:val="hybridMultilevel"/>
    <w:tmpl w:val="DD768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313"/>
    <w:multiLevelType w:val="hybridMultilevel"/>
    <w:tmpl w:val="1F34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51A02"/>
    <w:multiLevelType w:val="hybridMultilevel"/>
    <w:tmpl w:val="06CAAF08"/>
    <w:lvl w:ilvl="0" w:tplc="AEC2BD60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616AF8"/>
    <w:multiLevelType w:val="hybridMultilevel"/>
    <w:tmpl w:val="AE4E5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EC2BD60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C00000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14205"/>
    <w:multiLevelType w:val="hybridMultilevel"/>
    <w:tmpl w:val="027C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76ABB"/>
    <w:multiLevelType w:val="hybridMultilevel"/>
    <w:tmpl w:val="63227170"/>
    <w:lvl w:ilvl="0" w:tplc="50789E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84899"/>
    <w:multiLevelType w:val="hybridMultilevel"/>
    <w:tmpl w:val="CCFA0704"/>
    <w:lvl w:ilvl="0" w:tplc="5B2C1D1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5307A"/>
    <w:multiLevelType w:val="hybridMultilevel"/>
    <w:tmpl w:val="002CFE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570BF5"/>
    <w:multiLevelType w:val="hybridMultilevel"/>
    <w:tmpl w:val="A9BE613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67032C0"/>
    <w:multiLevelType w:val="hybridMultilevel"/>
    <w:tmpl w:val="5160272C"/>
    <w:lvl w:ilvl="0" w:tplc="13C81F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en-GB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75C"/>
    <w:multiLevelType w:val="hybridMultilevel"/>
    <w:tmpl w:val="FD4877B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770388"/>
    <w:multiLevelType w:val="hybridMultilevel"/>
    <w:tmpl w:val="B974399E"/>
    <w:lvl w:ilvl="0" w:tplc="72022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D249D"/>
    <w:multiLevelType w:val="hybridMultilevel"/>
    <w:tmpl w:val="AE58068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9C61AE"/>
    <w:multiLevelType w:val="hybridMultilevel"/>
    <w:tmpl w:val="5FAA65AE"/>
    <w:lvl w:ilvl="0" w:tplc="5B2C1D1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2775D"/>
    <w:multiLevelType w:val="hybridMultilevel"/>
    <w:tmpl w:val="39641734"/>
    <w:lvl w:ilvl="0" w:tplc="9AAC4DD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4787C"/>
    <w:multiLevelType w:val="hybridMultilevel"/>
    <w:tmpl w:val="364A0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25EBE"/>
    <w:multiLevelType w:val="hybridMultilevel"/>
    <w:tmpl w:val="C73C0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C7085"/>
    <w:multiLevelType w:val="hybridMultilevel"/>
    <w:tmpl w:val="0168388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35"/>
  </w:num>
  <w:num w:numId="3">
    <w:abstractNumId w:val="23"/>
  </w:num>
  <w:num w:numId="4">
    <w:abstractNumId w:val="5"/>
  </w:num>
  <w:num w:numId="5">
    <w:abstractNumId w:val="8"/>
  </w:num>
  <w:num w:numId="6">
    <w:abstractNumId w:val="33"/>
  </w:num>
  <w:num w:numId="7">
    <w:abstractNumId w:val="12"/>
  </w:num>
  <w:num w:numId="8">
    <w:abstractNumId w:val="28"/>
  </w:num>
  <w:num w:numId="9">
    <w:abstractNumId w:val="0"/>
  </w:num>
  <w:num w:numId="10">
    <w:abstractNumId w:val="30"/>
  </w:num>
  <w:num w:numId="11">
    <w:abstractNumId w:val="9"/>
  </w:num>
  <w:num w:numId="12">
    <w:abstractNumId w:val="21"/>
  </w:num>
  <w:num w:numId="13">
    <w:abstractNumId w:val="34"/>
  </w:num>
  <w:num w:numId="14">
    <w:abstractNumId w:val="22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3"/>
  </w:num>
  <w:num w:numId="19">
    <w:abstractNumId w:val="7"/>
  </w:num>
  <w:num w:numId="20">
    <w:abstractNumId w:val="10"/>
  </w:num>
  <w:num w:numId="21">
    <w:abstractNumId w:val="2"/>
  </w:num>
  <w:num w:numId="22">
    <w:abstractNumId w:val="18"/>
  </w:num>
  <w:num w:numId="23">
    <w:abstractNumId w:val="15"/>
  </w:num>
  <w:num w:numId="24">
    <w:abstractNumId w:val="27"/>
  </w:num>
  <w:num w:numId="25">
    <w:abstractNumId w:val="6"/>
  </w:num>
  <w:num w:numId="26">
    <w:abstractNumId w:val="29"/>
  </w:num>
  <w:num w:numId="27">
    <w:abstractNumId w:val="4"/>
  </w:num>
  <w:num w:numId="28">
    <w:abstractNumId w:val="32"/>
  </w:num>
  <w:num w:numId="29">
    <w:abstractNumId w:val="19"/>
  </w:num>
  <w:num w:numId="30">
    <w:abstractNumId w:val="17"/>
  </w:num>
  <w:num w:numId="31">
    <w:abstractNumId w:val="26"/>
  </w:num>
  <w:num w:numId="32">
    <w:abstractNumId w:val="14"/>
  </w:num>
  <w:num w:numId="33">
    <w:abstractNumId w:val="25"/>
  </w:num>
  <w:num w:numId="34">
    <w:abstractNumId w:val="31"/>
  </w:num>
  <w:num w:numId="35">
    <w:abstractNumId w:val="2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EA6"/>
    <w:rsid w:val="0000002A"/>
    <w:rsid w:val="0000691C"/>
    <w:rsid w:val="000140F3"/>
    <w:rsid w:val="0001524D"/>
    <w:rsid w:val="0002022B"/>
    <w:rsid w:val="000219E8"/>
    <w:rsid w:val="000408CB"/>
    <w:rsid w:val="00044F62"/>
    <w:rsid w:val="00045C82"/>
    <w:rsid w:val="000512F3"/>
    <w:rsid w:val="000518A9"/>
    <w:rsid w:val="000544CD"/>
    <w:rsid w:val="00060E94"/>
    <w:rsid w:val="00086A28"/>
    <w:rsid w:val="00090490"/>
    <w:rsid w:val="000954A6"/>
    <w:rsid w:val="000A0C6F"/>
    <w:rsid w:val="000B2FE5"/>
    <w:rsid w:val="000B3E2E"/>
    <w:rsid w:val="000B656B"/>
    <w:rsid w:val="000B7BAB"/>
    <w:rsid w:val="000C2ADA"/>
    <w:rsid w:val="000C4090"/>
    <w:rsid w:val="000C5990"/>
    <w:rsid w:val="000D0E12"/>
    <w:rsid w:val="000D1F18"/>
    <w:rsid w:val="000F2D54"/>
    <w:rsid w:val="00111BBE"/>
    <w:rsid w:val="00114DC9"/>
    <w:rsid w:val="00120AB4"/>
    <w:rsid w:val="00123833"/>
    <w:rsid w:val="001250F3"/>
    <w:rsid w:val="00135C91"/>
    <w:rsid w:val="00143278"/>
    <w:rsid w:val="00153586"/>
    <w:rsid w:val="001536B6"/>
    <w:rsid w:val="0015449E"/>
    <w:rsid w:val="00154A9C"/>
    <w:rsid w:val="001550EE"/>
    <w:rsid w:val="00167D6F"/>
    <w:rsid w:val="00177775"/>
    <w:rsid w:val="00184C55"/>
    <w:rsid w:val="001869B2"/>
    <w:rsid w:val="001900A4"/>
    <w:rsid w:val="00194D14"/>
    <w:rsid w:val="00197641"/>
    <w:rsid w:val="001A4DF5"/>
    <w:rsid w:val="001B22DC"/>
    <w:rsid w:val="001D3F1A"/>
    <w:rsid w:val="001E4823"/>
    <w:rsid w:val="001E7BD1"/>
    <w:rsid w:val="002005D7"/>
    <w:rsid w:val="0020341D"/>
    <w:rsid w:val="002060C9"/>
    <w:rsid w:val="002069D5"/>
    <w:rsid w:val="00213363"/>
    <w:rsid w:val="00214104"/>
    <w:rsid w:val="00214CFD"/>
    <w:rsid w:val="00216BFF"/>
    <w:rsid w:val="00235BA7"/>
    <w:rsid w:val="002410A3"/>
    <w:rsid w:val="002435BF"/>
    <w:rsid w:val="00254617"/>
    <w:rsid w:val="00261767"/>
    <w:rsid w:val="00266CCD"/>
    <w:rsid w:val="002753F5"/>
    <w:rsid w:val="002A46F1"/>
    <w:rsid w:val="002B02A2"/>
    <w:rsid w:val="002B10D9"/>
    <w:rsid w:val="002B1BB9"/>
    <w:rsid w:val="002B237F"/>
    <w:rsid w:val="002B5DC7"/>
    <w:rsid w:val="002C2A65"/>
    <w:rsid w:val="002D1A62"/>
    <w:rsid w:val="002D5337"/>
    <w:rsid w:val="002D6337"/>
    <w:rsid w:val="002E2855"/>
    <w:rsid w:val="002E3A98"/>
    <w:rsid w:val="002E4F56"/>
    <w:rsid w:val="002E6F73"/>
    <w:rsid w:val="002F5B49"/>
    <w:rsid w:val="00300B29"/>
    <w:rsid w:val="003012CE"/>
    <w:rsid w:val="00304AC9"/>
    <w:rsid w:val="00306A03"/>
    <w:rsid w:val="00306B09"/>
    <w:rsid w:val="0031437C"/>
    <w:rsid w:val="003433D7"/>
    <w:rsid w:val="00344161"/>
    <w:rsid w:val="003671C9"/>
    <w:rsid w:val="00367AED"/>
    <w:rsid w:val="00376616"/>
    <w:rsid w:val="003770C3"/>
    <w:rsid w:val="003807E9"/>
    <w:rsid w:val="0039581D"/>
    <w:rsid w:val="003A16DF"/>
    <w:rsid w:val="003A24CC"/>
    <w:rsid w:val="003A50AB"/>
    <w:rsid w:val="003A77BA"/>
    <w:rsid w:val="003B03FF"/>
    <w:rsid w:val="003B56D4"/>
    <w:rsid w:val="003C49BD"/>
    <w:rsid w:val="003C50D9"/>
    <w:rsid w:val="003E0F6D"/>
    <w:rsid w:val="003E75DA"/>
    <w:rsid w:val="00407E56"/>
    <w:rsid w:val="00410424"/>
    <w:rsid w:val="00421D19"/>
    <w:rsid w:val="00426D15"/>
    <w:rsid w:val="00443AEC"/>
    <w:rsid w:val="004440B4"/>
    <w:rsid w:val="004547F3"/>
    <w:rsid w:val="00455E1E"/>
    <w:rsid w:val="00460AC5"/>
    <w:rsid w:val="00463212"/>
    <w:rsid w:val="00464A76"/>
    <w:rsid w:val="00492690"/>
    <w:rsid w:val="00493F5C"/>
    <w:rsid w:val="004A179E"/>
    <w:rsid w:val="004A3B6B"/>
    <w:rsid w:val="004A53D5"/>
    <w:rsid w:val="004A58BA"/>
    <w:rsid w:val="004B3832"/>
    <w:rsid w:val="004B76BA"/>
    <w:rsid w:val="004C291C"/>
    <w:rsid w:val="004C3EAC"/>
    <w:rsid w:val="004C7C79"/>
    <w:rsid w:val="004D4ADB"/>
    <w:rsid w:val="004E424B"/>
    <w:rsid w:val="004F13B1"/>
    <w:rsid w:val="0051611C"/>
    <w:rsid w:val="00522F51"/>
    <w:rsid w:val="00523C74"/>
    <w:rsid w:val="005303BC"/>
    <w:rsid w:val="00532B2B"/>
    <w:rsid w:val="005338C0"/>
    <w:rsid w:val="005353C4"/>
    <w:rsid w:val="005368A0"/>
    <w:rsid w:val="005410D9"/>
    <w:rsid w:val="00566766"/>
    <w:rsid w:val="00567270"/>
    <w:rsid w:val="00570861"/>
    <w:rsid w:val="005727AA"/>
    <w:rsid w:val="0059195C"/>
    <w:rsid w:val="00593C2C"/>
    <w:rsid w:val="005A4BF5"/>
    <w:rsid w:val="005A5D7B"/>
    <w:rsid w:val="005A6B70"/>
    <w:rsid w:val="005B00C3"/>
    <w:rsid w:val="005B211F"/>
    <w:rsid w:val="005B3AC1"/>
    <w:rsid w:val="005C17D4"/>
    <w:rsid w:val="005D6233"/>
    <w:rsid w:val="005E3B79"/>
    <w:rsid w:val="005E4024"/>
    <w:rsid w:val="005E51D4"/>
    <w:rsid w:val="005E6859"/>
    <w:rsid w:val="005E7F21"/>
    <w:rsid w:val="005F0565"/>
    <w:rsid w:val="0061364E"/>
    <w:rsid w:val="00631BE0"/>
    <w:rsid w:val="006422C8"/>
    <w:rsid w:val="00647DE9"/>
    <w:rsid w:val="00660B0B"/>
    <w:rsid w:val="00661078"/>
    <w:rsid w:val="0066233B"/>
    <w:rsid w:val="006655C4"/>
    <w:rsid w:val="00670517"/>
    <w:rsid w:val="00675276"/>
    <w:rsid w:val="006806E3"/>
    <w:rsid w:val="00696E48"/>
    <w:rsid w:val="006A083F"/>
    <w:rsid w:val="006B5760"/>
    <w:rsid w:val="006C3A45"/>
    <w:rsid w:val="006C6251"/>
    <w:rsid w:val="006D4D6C"/>
    <w:rsid w:val="006F3F9B"/>
    <w:rsid w:val="006F574B"/>
    <w:rsid w:val="006F5E9D"/>
    <w:rsid w:val="0070209E"/>
    <w:rsid w:val="00704356"/>
    <w:rsid w:val="00707B01"/>
    <w:rsid w:val="0071715A"/>
    <w:rsid w:val="0072050F"/>
    <w:rsid w:val="00722CCD"/>
    <w:rsid w:val="00727065"/>
    <w:rsid w:val="00734504"/>
    <w:rsid w:val="00734B7A"/>
    <w:rsid w:val="00744C76"/>
    <w:rsid w:val="00761185"/>
    <w:rsid w:val="00762968"/>
    <w:rsid w:val="007638A1"/>
    <w:rsid w:val="007827C9"/>
    <w:rsid w:val="00793AEC"/>
    <w:rsid w:val="00794CD7"/>
    <w:rsid w:val="00794F62"/>
    <w:rsid w:val="007958C0"/>
    <w:rsid w:val="007A019F"/>
    <w:rsid w:val="007B2A64"/>
    <w:rsid w:val="007B599A"/>
    <w:rsid w:val="007B6BF7"/>
    <w:rsid w:val="007C5E4B"/>
    <w:rsid w:val="007D0B1A"/>
    <w:rsid w:val="007D50F6"/>
    <w:rsid w:val="007D5F46"/>
    <w:rsid w:val="007D6DD5"/>
    <w:rsid w:val="007F319A"/>
    <w:rsid w:val="007F3943"/>
    <w:rsid w:val="00801774"/>
    <w:rsid w:val="0080615F"/>
    <w:rsid w:val="0081139F"/>
    <w:rsid w:val="00821F8A"/>
    <w:rsid w:val="00827318"/>
    <w:rsid w:val="00847F66"/>
    <w:rsid w:val="00857AAE"/>
    <w:rsid w:val="0086535D"/>
    <w:rsid w:val="00865568"/>
    <w:rsid w:val="00865A34"/>
    <w:rsid w:val="00867F0F"/>
    <w:rsid w:val="00890038"/>
    <w:rsid w:val="008927E0"/>
    <w:rsid w:val="00897180"/>
    <w:rsid w:val="008A16F0"/>
    <w:rsid w:val="008A3D88"/>
    <w:rsid w:val="008B33E0"/>
    <w:rsid w:val="008B7A6E"/>
    <w:rsid w:val="008C1057"/>
    <w:rsid w:val="008D0001"/>
    <w:rsid w:val="008D5E21"/>
    <w:rsid w:val="008E572C"/>
    <w:rsid w:val="008E6049"/>
    <w:rsid w:val="00901E2D"/>
    <w:rsid w:val="00902FCA"/>
    <w:rsid w:val="009060D8"/>
    <w:rsid w:val="0090706C"/>
    <w:rsid w:val="00921AF0"/>
    <w:rsid w:val="00941AFD"/>
    <w:rsid w:val="0094503B"/>
    <w:rsid w:val="00964ED8"/>
    <w:rsid w:val="00973CA3"/>
    <w:rsid w:val="009819B2"/>
    <w:rsid w:val="009A1A09"/>
    <w:rsid w:val="009A1A84"/>
    <w:rsid w:val="009A6010"/>
    <w:rsid w:val="009B06CF"/>
    <w:rsid w:val="009B377D"/>
    <w:rsid w:val="009D34BC"/>
    <w:rsid w:val="009F5268"/>
    <w:rsid w:val="00A00E02"/>
    <w:rsid w:val="00A027F1"/>
    <w:rsid w:val="00A03914"/>
    <w:rsid w:val="00A14024"/>
    <w:rsid w:val="00A25AFD"/>
    <w:rsid w:val="00A428B7"/>
    <w:rsid w:val="00A465B8"/>
    <w:rsid w:val="00A51792"/>
    <w:rsid w:val="00A51B51"/>
    <w:rsid w:val="00A615BB"/>
    <w:rsid w:val="00A73A32"/>
    <w:rsid w:val="00A75A50"/>
    <w:rsid w:val="00A81621"/>
    <w:rsid w:val="00A91D62"/>
    <w:rsid w:val="00A97360"/>
    <w:rsid w:val="00AA1024"/>
    <w:rsid w:val="00AA37CC"/>
    <w:rsid w:val="00AA4009"/>
    <w:rsid w:val="00AA5135"/>
    <w:rsid w:val="00AA6A02"/>
    <w:rsid w:val="00AD296A"/>
    <w:rsid w:val="00AE1C59"/>
    <w:rsid w:val="00AE5B50"/>
    <w:rsid w:val="00B0007C"/>
    <w:rsid w:val="00B04B8F"/>
    <w:rsid w:val="00B16083"/>
    <w:rsid w:val="00B17D79"/>
    <w:rsid w:val="00B231AF"/>
    <w:rsid w:val="00B23BBD"/>
    <w:rsid w:val="00B31D1C"/>
    <w:rsid w:val="00B474C9"/>
    <w:rsid w:val="00B52178"/>
    <w:rsid w:val="00B5307D"/>
    <w:rsid w:val="00B55959"/>
    <w:rsid w:val="00B67D7E"/>
    <w:rsid w:val="00B75036"/>
    <w:rsid w:val="00B7626D"/>
    <w:rsid w:val="00B86FAD"/>
    <w:rsid w:val="00B94ABE"/>
    <w:rsid w:val="00BB1989"/>
    <w:rsid w:val="00BB2331"/>
    <w:rsid w:val="00BB2608"/>
    <w:rsid w:val="00BB4740"/>
    <w:rsid w:val="00BC3F2E"/>
    <w:rsid w:val="00BC4D3F"/>
    <w:rsid w:val="00BF1454"/>
    <w:rsid w:val="00BF24EA"/>
    <w:rsid w:val="00BF65DE"/>
    <w:rsid w:val="00C0219A"/>
    <w:rsid w:val="00C02D0D"/>
    <w:rsid w:val="00C04306"/>
    <w:rsid w:val="00C05127"/>
    <w:rsid w:val="00C13270"/>
    <w:rsid w:val="00C15F4A"/>
    <w:rsid w:val="00C22D8F"/>
    <w:rsid w:val="00C25D4E"/>
    <w:rsid w:val="00C30438"/>
    <w:rsid w:val="00C532E1"/>
    <w:rsid w:val="00C567DE"/>
    <w:rsid w:val="00C65C69"/>
    <w:rsid w:val="00C70EA6"/>
    <w:rsid w:val="00C71715"/>
    <w:rsid w:val="00C71B4E"/>
    <w:rsid w:val="00C81346"/>
    <w:rsid w:val="00C834AC"/>
    <w:rsid w:val="00C84D55"/>
    <w:rsid w:val="00C866D6"/>
    <w:rsid w:val="00C93262"/>
    <w:rsid w:val="00CA20A7"/>
    <w:rsid w:val="00CA6458"/>
    <w:rsid w:val="00CD0101"/>
    <w:rsid w:val="00CD743F"/>
    <w:rsid w:val="00CD77F3"/>
    <w:rsid w:val="00CE2714"/>
    <w:rsid w:val="00CE4E31"/>
    <w:rsid w:val="00CE5335"/>
    <w:rsid w:val="00CE6123"/>
    <w:rsid w:val="00CE64B8"/>
    <w:rsid w:val="00CF13FF"/>
    <w:rsid w:val="00D016E7"/>
    <w:rsid w:val="00D02059"/>
    <w:rsid w:val="00D06F3C"/>
    <w:rsid w:val="00D144CC"/>
    <w:rsid w:val="00D24B20"/>
    <w:rsid w:val="00D27198"/>
    <w:rsid w:val="00D46B5D"/>
    <w:rsid w:val="00D8256B"/>
    <w:rsid w:val="00D87C0F"/>
    <w:rsid w:val="00D940AD"/>
    <w:rsid w:val="00D97835"/>
    <w:rsid w:val="00DA6C00"/>
    <w:rsid w:val="00DB0BB7"/>
    <w:rsid w:val="00DB1624"/>
    <w:rsid w:val="00DD7C32"/>
    <w:rsid w:val="00DE4949"/>
    <w:rsid w:val="00DF7CBC"/>
    <w:rsid w:val="00E001AC"/>
    <w:rsid w:val="00E104C5"/>
    <w:rsid w:val="00E160E6"/>
    <w:rsid w:val="00E16479"/>
    <w:rsid w:val="00E20E45"/>
    <w:rsid w:val="00E23C32"/>
    <w:rsid w:val="00E370A3"/>
    <w:rsid w:val="00E5420F"/>
    <w:rsid w:val="00E62A55"/>
    <w:rsid w:val="00E76FCF"/>
    <w:rsid w:val="00E8787C"/>
    <w:rsid w:val="00E97391"/>
    <w:rsid w:val="00EB0232"/>
    <w:rsid w:val="00EB56FE"/>
    <w:rsid w:val="00EB646E"/>
    <w:rsid w:val="00EC071B"/>
    <w:rsid w:val="00EC4BC0"/>
    <w:rsid w:val="00ED3D85"/>
    <w:rsid w:val="00EE01DF"/>
    <w:rsid w:val="00EE4B79"/>
    <w:rsid w:val="00EE7614"/>
    <w:rsid w:val="00EF058F"/>
    <w:rsid w:val="00EF7685"/>
    <w:rsid w:val="00F02E37"/>
    <w:rsid w:val="00F10559"/>
    <w:rsid w:val="00F14877"/>
    <w:rsid w:val="00F16CF7"/>
    <w:rsid w:val="00F22DE5"/>
    <w:rsid w:val="00F27E3E"/>
    <w:rsid w:val="00F3477B"/>
    <w:rsid w:val="00F4009D"/>
    <w:rsid w:val="00F46A8F"/>
    <w:rsid w:val="00F5049D"/>
    <w:rsid w:val="00F52477"/>
    <w:rsid w:val="00F6599A"/>
    <w:rsid w:val="00F66485"/>
    <w:rsid w:val="00F72DAC"/>
    <w:rsid w:val="00F808E5"/>
    <w:rsid w:val="00F91FC0"/>
    <w:rsid w:val="00F95C20"/>
    <w:rsid w:val="00FA1C56"/>
    <w:rsid w:val="00FD1A57"/>
    <w:rsid w:val="00FE2CE6"/>
    <w:rsid w:val="00FE3A80"/>
    <w:rsid w:val="00FF2A17"/>
    <w:rsid w:val="00FF670D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F0F39"/>
  <w15:chartTrackingRefBased/>
  <w15:docId w15:val="{2104EFFF-4D58-468D-B5F6-848FFA65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A6"/>
  </w:style>
  <w:style w:type="paragraph" w:styleId="Heading1">
    <w:name w:val="heading 1"/>
    <w:basedOn w:val="Normal"/>
    <w:next w:val="Normal"/>
    <w:link w:val="Heading1Char"/>
    <w:uiPriority w:val="9"/>
    <w:qFormat/>
    <w:rsid w:val="00B23B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3B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B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ADE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BBD"/>
    <w:rPr>
      <w:rFonts w:asciiTheme="majorHAnsi" w:eastAsiaTheme="majorEastAsia" w:hAnsiTheme="majorHAnsi" w:cstheme="majorBidi"/>
      <w:b/>
      <w:bCs/>
      <w:color w:val="000000" w:themeColor="background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3BBD"/>
    <w:rPr>
      <w:rFonts w:asciiTheme="majorHAnsi" w:eastAsiaTheme="majorEastAsia" w:hAnsiTheme="majorHAnsi" w:cstheme="majorBidi"/>
      <w:b/>
      <w:bCs/>
      <w:color w:val="00437B" w:themeColor="text2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D5E21"/>
    <w:pPr>
      <w:pBdr>
        <w:bottom w:val="single" w:sz="8" w:space="4" w:color="00ADE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5E21"/>
    <w:rPr>
      <w:rFonts w:asciiTheme="majorHAnsi" w:eastAsiaTheme="majorEastAsia" w:hAnsiTheme="majorHAnsi" w:cstheme="majorBidi"/>
      <w:color w:val="00315C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BBD"/>
    <w:rPr>
      <w:rFonts w:asciiTheme="majorHAnsi" w:eastAsiaTheme="majorEastAsia" w:hAnsiTheme="majorHAnsi" w:cstheme="majorBidi"/>
      <w:b/>
      <w:bCs/>
      <w:color w:val="00ADEF" w:themeColor="accent1"/>
    </w:rPr>
  </w:style>
  <w:style w:type="character" w:styleId="IntenseReference">
    <w:name w:val="Intense Reference"/>
    <w:basedOn w:val="DefaultParagraphFont"/>
    <w:uiPriority w:val="32"/>
    <w:qFormat/>
    <w:rsid w:val="00B23BBD"/>
    <w:rPr>
      <w:b/>
      <w:bCs/>
      <w:smallCaps/>
      <w:color w:val="FBAF17" w:themeColor="accent6"/>
      <w:spacing w:val="5"/>
      <w:u w:val="single"/>
    </w:rPr>
  </w:style>
  <w:style w:type="paragraph" w:customStyle="1" w:styleId="Paragraph">
    <w:name w:val="Paragraph"/>
    <w:basedOn w:val="Normal"/>
    <w:link w:val="ParagraphChar"/>
    <w:qFormat/>
    <w:rsid w:val="00734B7A"/>
    <w:rPr>
      <w:rFonts w:ascii="Noto Serif" w:hAnsi="Noto Serif" w:cs="Noto Serif"/>
      <w:lang w:val="en-US"/>
    </w:rPr>
  </w:style>
  <w:style w:type="character" w:customStyle="1" w:styleId="ParagraphChar">
    <w:name w:val="Paragraph Char"/>
    <w:basedOn w:val="DefaultParagraphFont"/>
    <w:link w:val="Paragraph"/>
    <w:rsid w:val="00734B7A"/>
    <w:rPr>
      <w:rFonts w:ascii="Noto Serif" w:hAnsi="Noto Serif" w:cs="Noto Serif"/>
      <w:lang w:val="en-US"/>
    </w:rPr>
  </w:style>
  <w:style w:type="character" w:styleId="Hyperlink">
    <w:name w:val="Hyperlink"/>
    <w:basedOn w:val="DefaultParagraphFont"/>
    <w:uiPriority w:val="99"/>
    <w:unhideWhenUsed/>
    <w:rsid w:val="00C70E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0EA6"/>
    <w:pPr>
      <w:ind w:left="720"/>
      <w:contextualSpacing/>
    </w:pPr>
  </w:style>
  <w:style w:type="paragraph" w:customStyle="1" w:styleId="Default">
    <w:name w:val="Default"/>
    <w:rsid w:val="00C70E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0EA6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0EA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0EA6"/>
    <w:rPr>
      <w:vertAlign w:val="superscript"/>
    </w:rPr>
  </w:style>
  <w:style w:type="table" w:styleId="TableGrid">
    <w:name w:val="Table Grid"/>
    <w:basedOn w:val="TableNormal"/>
    <w:uiPriority w:val="59"/>
    <w:rsid w:val="00C70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A615BB"/>
    <w:pPr>
      <w:spacing w:after="0" w:line="240" w:lineRule="auto"/>
    </w:pPr>
    <w:rPr>
      <w:rFonts w:ascii="Arial Black" w:eastAsia="Times New Roman" w:hAnsi="Arial Black" w:cs="Times New Roman"/>
      <w:sz w:val="32"/>
      <w:szCs w:val="20"/>
      <w:lang w:val="sq-AL"/>
    </w:rPr>
  </w:style>
  <w:style w:type="character" w:customStyle="1" w:styleId="BodyText2Char">
    <w:name w:val="Body Text 2 Char"/>
    <w:basedOn w:val="DefaultParagraphFont"/>
    <w:link w:val="BodyText2"/>
    <w:rsid w:val="00A615BB"/>
    <w:rPr>
      <w:rFonts w:ascii="Arial Black" w:eastAsia="Times New Roman" w:hAnsi="Arial Black" w:cs="Times New Roman"/>
      <w:sz w:val="32"/>
      <w:szCs w:val="20"/>
      <w:lang w:val="sq-AL"/>
    </w:rPr>
  </w:style>
  <w:style w:type="paragraph" w:styleId="Footer">
    <w:name w:val="footer"/>
    <w:basedOn w:val="Normal"/>
    <w:link w:val="FooterChar"/>
    <w:uiPriority w:val="99"/>
    <w:rsid w:val="00A615BB"/>
    <w:pPr>
      <w:pBdr>
        <w:top w:val="single" w:sz="6" w:space="1" w:color="auto"/>
      </w:pBdr>
      <w:tabs>
        <w:tab w:val="right" w:pos="864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A615BB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B5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6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5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56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FE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02022B"/>
    <w:pPr>
      <w:spacing w:after="0" w:line="240" w:lineRule="auto"/>
    </w:pPr>
    <w:rPr>
      <w:rFonts w:ascii="Calibri" w:eastAsia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022B"/>
    <w:rPr>
      <w:rFonts w:ascii="Calibri" w:eastAsia="Calibri" w:hAnsi="Calibri" w:cs="Consolas"/>
      <w:szCs w:val="21"/>
    </w:rPr>
  </w:style>
  <w:style w:type="paragraph" w:styleId="Revision">
    <w:name w:val="Revision"/>
    <w:hidden/>
    <w:uiPriority w:val="99"/>
    <w:semiHidden/>
    <w:rsid w:val="00CE64B8"/>
    <w:pPr>
      <w:spacing w:after="0" w:line="240" w:lineRule="auto"/>
    </w:pPr>
  </w:style>
  <w:style w:type="character" w:styleId="PlaceholderText">
    <w:name w:val="Placeholder Text"/>
    <w:uiPriority w:val="99"/>
    <w:semiHidden/>
    <w:rsid w:val="005E7F2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93F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tenders-at@osce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kubanychbek.mambetkulov@osce.org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irjana.janic@osce.org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rjana.janic@osce.org" TargetMode="External"/></Relationships>
</file>

<file path=word/theme/theme1.xml><?xml version="1.0" encoding="utf-8"?>
<a:theme xmlns:a="http://schemas.openxmlformats.org/drawingml/2006/main" name="Office Theme">
  <a:themeElements>
    <a:clrScheme name="OSCE Word Template">
      <a:dk1>
        <a:srgbClr val="D0D5EC"/>
      </a:dk1>
      <a:lt1>
        <a:srgbClr val="000000"/>
      </a:lt1>
      <a:dk2>
        <a:srgbClr val="00437B"/>
      </a:dk2>
      <a:lt2>
        <a:srgbClr val="838F97"/>
      </a:lt2>
      <a:accent1>
        <a:srgbClr val="00ADEF"/>
      </a:accent1>
      <a:accent2>
        <a:srgbClr val="B40E80"/>
      </a:accent2>
      <a:accent3>
        <a:srgbClr val="99CA3C"/>
      </a:accent3>
      <a:accent4>
        <a:srgbClr val="56666F"/>
      </a:accent4>
      <a:accent5>
        <a:srgbClr val="00ADEF"/>
      </a:accent5>
      <a:accent6>
        <a:srgbClr val="FBAF17"/>
      </a:accent6>
      <a:hlink>
        <a:srgbClr val="0000FF"/>
      </a:hlink>
      <a:folHlink>
        <a:srgbClr val="800080"/>
      </a:folHlink>
    </a:clrScheme>
    <a:fontScheme name="Custom 3">
      <a:majorFont>
        <a:latin typeface="Open Sans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17AB8275E3F3A647966803DEDAB4D42B" ma:contentTypeVersion="19" ma:contentTypeDescription="OSCE Standard Document" ma:contentTypeScope="" ma:versionID="5f5c719cb118bf6d4a3a3b668f554956">
  <xsd:schema xmlns:xsd="http://www.w3.org/2001/XMLSchema" xmlns:xs="http://www.w3.org/2001/XMLSchema" xmlns:p="http://schemas.microsoft.com/office/2006/metadata/properties" xmlns:ns2="1fc8b376-a36e-41c2-b0ec-ba8a570258d0" xmlns:ns3="8ae9e4b5-a25c-480e-bd4a-637337fa20a2" xmlns:ns4="9fdd1006-5964-4d57-9463-5ff5a3123ad5" targetNamespace="http://schemas.microsoft.com/office/2006/metadata/properties" ma:root="true" ma:fieldsID="9e5af9b71f67a6482ce51616c2edf6dd" ns2:_="" ns3:_="" ns4:_="">
    <xsd:import namespace="1fc8b376-a36e-41c2-b0ec-ba8a570258d0"/>
    <xsd:import namespace="8ae9e4b5-a25c-480e-bd4a-637337fa20a2"/>
    <xsd:import namespace="9fdd1006-5964-4d57-9463-5ff5a3123ad5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dexed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d1006-5964-4d57-9463-5ff5a3123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SECPCU-816831299-52342</_dlc_DocId>
    <_dlc_DocIdUrl xmlns="8ae9e4b5-a25c-480e-bd4a-637337fa20a2">
      <Url>https://jarvis.osce.org/sites/sec_pcu/drm/_layouts/15/DocIdRedir.aspx?ID=SECPCU-816831299-52342</Url>
      <Description>SECPCU-816831299-52342</Description>
    </_dlc_DocIdUrl>
    <idLL xmlns="1fc8b376-a36e-41c2-b0ec-ba8a570258d0">0</idLL>
    <IsObsolete xmlns="1fc8b376-a36e-41c2-b0ec-ba8a570258d0" xsi:nil="true"/>
    <IsClosed xmlns="1fc8b376-a36e-41c2-b0ec-ba8a570258d0" xsi:nil="true"/>
    <ActionsPending xmlns="1fc8b376-a36e-41c2-b0ec-ba8a570258d0" xsi:nil="true"/>
    <IsRecord xmlns="1fc8b376-a36e-41c2-b0ec-ba8a570258d0" xsi:nil="true"/>
    <LastMajorVersionID xmlns="1fc8b376-a36e-41c2-b0ec-ba8a570258d0" xsi:nil="true"/>
  </documentManagement>
</p:properties>
</file>

<file path=customXml/itemProps1.xml><?xml version="1.0" encoding="utf-8"?>
<ds:datastoreItem xmlns:ds="http://schemas.openxmlformats.org/officeDocument/2006/customXml" ds:itemID="{39F67FE5-F8F5-4D06-A075-E22C96AF3F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D9F27E-6975-4444-AE00-0E7A2BABC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EE0287-3F45-454D-B3AB-08D744B7B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9fdd1006-5964-4d57-9463-5ff5a3123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41A8F1-5D8B-48C1-8334-83AAFE7A344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85E4E1-1418-473C-A3A4-44A711477DD3}">
  <ds:schemaRefs>
    <ds:schemaRef ds:uri="1fc8b376-a36e-41c2-b0ec-ba8a570258d0"/>
    <ds:schemaRef ds:uri="http://purl.org/dc/terms/"/>
    <ds:schemaRef ds:uri="8ae9e4b5-a25c-480e-bd4a-637337fa20a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9fdd1006-5964-4d57-9463-5ff5a3123a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870</Words>
  <Characters>4965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Janic</dc:creator>
  <cp:keywords/>
  <dc:description/>
  <cp:lastModifiedBy>Mirjana Janic</cp:lastModifiedBy>
  <cp:revision>2</cp:revision>
  <cp:lastPrinted>2024-12-17T22:31:00Z</cp:lastPrinted>
  <dcterms:created xsi:type="dcterms:W3CDTF">2025-05-16T10:46:00Z</dcterms:created>
  <dcterms:modified xsi:type="dcterms:W3CDTF">2025-05-16T10:46:00Z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0x010100B61FC88BBA394FB1902A96B76170DF590081F31D61B3F34B87AE5ACEA58FB5B51B0017AB8275E3F3A647966803DEDAB4D42B</vt:lpwstr>
  </property>
  <property fmtid="{D5CDD505-2E9C-101B-9397-08002B2CF9AE}" pid="3" name="_dlc_DocIdItemGuid">
    <vt:lpwstr>225d04dd-6598-4c2e-b683-62c0571bd9c2</vt:lpwstr>
  </property>
</Properties>
</file>