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E948" w14:textId="77777777" w:rsidR="00D11E7B" w:rsidRPr="00C101B2" w:rsidRDefault="00D11E7B" w:rsidP="00D11E7B">
      <w:pPr>
        <w:rPr>
          <w:rFonts w:asciiTheme="minorHAnsi" w:hAnsiTheme="minorHAnsi" w:cstheme="minorHAnsi"/>
          <w:sz w:val="22"/>
          <w:szCs w:val="22"/>
          <w:lang w:val="en-US"/>
        </w:rPr>
      </w:pPr>
    </w:p>
    <w:p w14:paraId="45323EBB" w14:textId="4345EBD6" w:rsidR="002072BB" w:rsidRPr="00C101B2" w:rsidRDefault="00E35197" w:rsidP="00C37CB5">
      <w:pPr>
        <w:pStyle w:val="Heading1"/>
        <w:jc w:val="center"/>
        <w:rPr>
          <w:rFonts w:asciiTheme="minorHAnsi" w:hAnsiTheme="minorHAnsi" w:cstheme="minorHAnsi"/>
          <w:sz w:val="22"/>
          <w:szCs w:val="22"/>
          <w:lang w:val="en-US"/>
        </w:rPr>
      </w:pPr>
      <w:r w:rsidRPr="00C101B2">
        <w:rPr>
          <w:rFonts w:asciiTheme="minorHAnsi" w:hAnsiTheme="minorHAnsi" w:cstheme="minorHAnsi"/>
          <w:color w:val="FF0000"/>
          <w:sz w:val="22"/>
          <w:szCs w:val="22"/>
          <w:u w:val="single"/>
          <w:lang w:val="en-US"/>
        </w:rPr>
        <w:t>REVISED</w:t>
      </w:r>
      <w:r w:rsidRPr="00C101B2">
        <w:rPr>
          <w:rFonts w:asciiTheme="minorHAnsi" w:hAnsiTheme="minorHAnsi" w:cstheme="minorHAnsi"/>
          <w:color w:val="FF0000"/>
          <w:sz w:val="22"/>
          <w:szCs w:val="22"/>
          <w:lang w:val="en-US"/>
        </w:rPr>
        <w:t xml:space="preserve"> </w:t>
      </w:r>
      <w:r w:rsidRPr="00C101B2">
        <w:rPr>
          <w:rFonts w:asciiTheme="minorHAnsi" w:hAnsiTheme="minorHAnsi" w:cstheme="minorHAnsi"/>
          <w:sz w:val="22"/>
          <w:szCs w:val="22"/>
          <w:lang w:val="en-US"/>
        </w:rPr>
        <w:t xml:space="preserve">- </w:t>
      </w:r>
      <w:r w:rsidR="00E93BC9" w:rsidRPr="00C101B2">
        <w:rPr>
          <w:rFonts w:asciiTheme="minorHAnsi" w:hAnsiTheme="minorHAnsi" w:cstheme="minorHAnsi"/>
          <w:sz w:val="22"/>
          <w:szCs w:val="22"/>
          <w:lang w:val="en-US"/>
        </w:rPr>
        <w:t>REQUEST FOR QUOTATION</w:t>
      </w:r>
    </w:p>
    <w:p w14:paraId="339D6207" w14:textId="77777777" w:rsidR="00CA5650" w:rsidRPr="00C101B2" w:rsidRDefault="00CA5650">
      <w:pPr>
        <w:rPr>
          <w:rFonts w:asciiTheme="minorHAnsi" w:hAnsiTheme="minorHAnsi" w:cstheme="minorHAnsi"/>
          <w:sz w:val="22"/>
          <w:szCs w:val="22"/>
          <w:lang w:val="en-US"/>
        </w:rPr>
      </w:pPr>
      <w:bookmarkStart w:id="0" w:name="_Hlk226645595"/>
    </w:p>
    <w:p w14:paraId="37C67512" w14:textId="671B4D8F" w:rsidR="00DB31BB" w:rsidRPr="00C101B2" w:rsidRDefault="00DB31BB" w:rsidP="00FD4DD4">
      <w:pPr>
        <w:tabs>
          <w:tab w:val="right" w:pos="8931"/>
        </w:tabs>
        <w:rPr>
          <w:rFonts w:asciiTheme="minorHAnsi" w:hAnsiTheme="minorHAnsi" w:cstheme="minorHAnsi"/>
          <w:sz w:val="22"/>
          <w:szCs w:val="22"/>
          <w:lang w:val="en-US"/>
        </w:rPr>
      </w:pPr>
      <w:r w:rsidRPr="00C101B2">
        <w:rPr>
          <w:rFonts w:asciiTheme="minorHAnsi" w:hAnsiTheme="minorHAnsi" w:cstheme="minorHAnsi"/>
          <w:sz w:val="22"/>
          <w:szCs w:val="22"/>
          <w:lang w:val="en-US"/>
        </w:rPr>
        <w:t>Ref.:</w:t>
      </w:r>
      <w:r w:rsidR="00FD0400" w:rsidRPr="00C101B2">
        <w:rPr>
          <w:rFonts w:asciiTheme="minorHAnsi" w:hAnsiTheme="minorHAnsi" w:cstheme="minorHAnsi"/>
          <w:sz w:val="22"/>
          <w:szCs w:val="22"/>
          <w:lang w:val="en-US"/>
        </w:rPr>
        <w:t xml:space="preserve"> </w:t>
      </w:r>
      <w:sdt>
        <w:sdtPr>
          <w:rPr>
            <w:rFonts w:asciiTheme="minorHAnsi" w:hAnsiTheme="minorHAnsi" w:cstheme="minorHAnsi"/>
            <w:b/>
            <w:bCs/>
            <w:sz w:val="22"/>
            <w:szCs w:val="22"/>
            <w:lang w:val="en-US"/>
          </w:rPr>
          <w:alias w:val="Title"/>
          <w:tag w:val=""/>
          <w:id w:val="-1082994521"/>
          <w:placeholder>
            <w:docPart w:val="2E6CFA0F4A904575A2F231410D4EDE57"/>
          </w:placeholder>
          <w:dataBinding w:prefixMappings="xmlns:ns0='http://purl.org/dc/elements/1.1/' xmlns:ns1='http://schemas.openxmlformats.org/package/2006/metadata/core-properties' " w:xpath="/ns1:coreProperties[1]/ns0:title[1]" w:storeItemID="{6C3C8BC8-F283-45AE-878A-BAB7291924A1}"/>
          <w:text/>
        </w:sdtPr>
        <w:sdtEndPr/>
        <w:sdtContent>
          <w:r w:rsidR="00E26141" w:rsidRPr="00C101B2">
            <w:rPr>
              <w:rFonts w:asciiTheme="minorHAnsi" w:hAnsiTheme="minorHAnsi" w:cstheme="minorHAnsi"/>
              <w:b/>
              <w:bCs/>
              <w:sz w:val="22"/>
              <w:szCs w:val="22"/>
              <w:lang w:val="en-US"/>
            </w:rPr>
            <w:t>RFQ-SEC- 759927-2026</w:t>
          </w:r>
        </w:sdtContent>
      </w:sdt>
      <w:bookmarkEnd w:id="0"/>
      <w:r w:rsidR="00FD4DD4" w:rsidRPr="00C101B2">
        <w:rPr>
          <w:rFonts w:asciiTheme="minorHAnsi" w:hAnsiTheme="minorHAnsi" w:cstheme="minorHAnsi"/>
          <w:sz w:val="22"/>
          <w:szCs w:val="22"/>
          <w:lang w:val="en-US"/>
        </w:rPr>
        <w:tab/>
      </w:r>
      <w:r w:rsidR="0072750F" w:rsidRPr="00C101B2">
        <w:rPr>
          <w:rFonts w:asciiTheme="minorHAnsi" w:hAnsiTheme="minorHAnsi" w:cstheme="minorHAnsi"/>
          <w:sz w:val="22"/>
          <w:szCs w:val="22"/>
          <w:lang w:val="en-US"/>
        </w:rPr>
        <w:t>Date:</w:t>
      </w:r>
      <w:r w:rsidR="00FD4DD4" w:rsidRPr="00C101B2">
        <w:rPr>
          <w:rFonts w:asciiTheme="minorHAnsi" w:hAnsiTheme="minorHAnsi" w:cstheme="minorHAnsi"/>
          <w:sz w:val="22"/>
          <w:szCs w:val="22"/>
          <w:lang w:val="en-US"/>
        </w:rPr>
        <w:t xml:space="preserve"> </w:t>
      </w:r>
      <w:sdt>
        <w:sdtPr>
          <w:rPr>
            <w:rFonts w:asciiTheme="minorHAnsi" w:hAnsiTheme="minorHAnsi" w:cstheme="minorHAnsi"/>
            <w:sz w:val="22"/>
            <w:szCs w:val="22"/>
            <w:lang w:val="en-US"/>
          </w:rPr>
          <w:id w:val="-45677545"/>
          <w:placeholder>
            <w:docPart w:val="DefaultPlaceholder_-1854013438"/>
          </w:placeholder>
          <w:date w:fullDate="2026-04-16T00:00:00Z">
            <w:dateFormat w:val="dd MMMM yyyy"/>
            <w:lid w:val="en-GB"/>
            <w:storeMappedDataAs w:val="dateTime"/>
            <w:calendar w:val="gregorian"/>
          </w:date>
        </w:sdtPr>
        <w:sdtEndPr/>
        <w:sdtContent>
          <w:r w:rsidR="00E35197" w:rsidRPr="00C101B2">
            <w:rPr>
              <w:rFonts w:asciiTheme="minorHAnsi" w:hAnsiTheme="minorHAnsi" w:cstheme="minorHAnsi"/>
              <w:sz w:val="22"/>
              <w:szCs w:val="22"/>
            </w:rPr>
            <w:t>16</w:t>
          </w:r>
          <w:r w:rsidR="00152ED4" w:rsidRPr="00C101B2">
            <w:rPr>
              <w:rFonts w:asciiTheme="minorHAnsi" w:hAnsiTheme="minorHAnsi" w:cstheme="minorHAnsi"/>
              <w:sz w:val="22"/>
              <w:szCs w:val="22"/>
            </w:rPr>
            <w:t xml:space="preserve"> April 2026</w:t>
          </w:r>
        </w:sdtContent>
      </w:sdt>
    </w:p>
    <w:p w14:paraId="550D3E54" w14:textId="77777777" w:rsidR="00CA5650" w:rsidRPr="00C101B2" w:rsidRDefault="00CA5650">
      <w:pPr>
        <w:rPr>
          <w:rFonts w:asciiTheme="minorHAnsi" w:hAnsiTheme="minorHAnsi" w:cstheme="minorHAnsi"/>
          <w:sz w:val="22"/>
          <w:szCs w:val="22"/>
          <w:lang w:val="en-US"/>
        </w:rPr>
      </w:pPr>
    </w:p>
    <w:p w14:paraId="781CFEE5" w14:textId="1CB6BB77" w:rsidR="00822F4F" w:rsidRPr="00C101B2" w:rsidRDefault="00297FDD" w:rsidP="00297FDD">
      <w:pPr>
        <w:jc w:val="both"/>
        <w:rPr>
          <w:rFonts w:asciiTheme="minorHAnsi" w:hAnsiTheme="minorHAnsi" w:cstheme="minorHAnsi"/>
          <w:sz w:val="22"/>
          <w:szCs w:val="22"/>
          <w:lang w:val="en-US"/>
        </w:rPr>
      </w:pPr>
      <w:r w:rsidRPr="00C101B2">
        <w:rPr>
          <w:rFonts w:asciiTheme="minorHAnsi" w:hAnsiTheme="minorHAnsi" w:cstheme="minorHAnsi"/>
          <w:sz w:val="22"/>
          <w:szCs w:val="22"/>
          <w:lang w:val="en-US"/>
        </w:rPr>
        <w:t xml:space="preserve">The Organization for Security and Co-operation in Europe seeks proposals from qualified </w:t>
      </w:r>
      <w:r w:rsidR="00A55D5B" w:rsidRPr="00C101B2">
        <w:rPr>
          <w:rFonts w:asciiTheme="minorHAnsi" w:hAnsiTheme="minorHAnsi" w:cstheme="minorHAnsi"/>
          <w:sz w:val="22"/>
          <w:szCs w:val="22"/>
          <w:lang w:val="en-US"/>
        </w:rPr>
        <w:t>B</w:t>
      </w:r>
      <w:r w:rsidR="003000F9" w:rsidRPr="00C101B2">
        <w:rPr>
          <w:rFonts w:asciiTheme="minorHAnsi" w:hAnsiTheme="minorHAnsi" w:cstheme="minorHAnsi"/>
          <w:sz w:val="22"/>
          <w:szCs w:val="22"/>
          <w:lang w:val="en-US"/>
        </w:rPr>
        <w:t xml:space="preserve">idders </w:t>
      </w:r>
      <w:r w:rsidRPr="00C101B2">
        <w:rPr>
          <w:rFonts w:asciiTheme="minorHAnsi" w:hAnsiTheme="minorHAnsi" w:cstheme="minorHAnsi"/>
          <w:sz w:val="22"/>
          <w:szCs w:val="22"/>
          <w:lang w:val="en-US"/>
        </w:rPr>
        <w:t xml:space="preserve">for the </w:t>
      </w:r>
      <w:sdt>
        <w:sdtPr>
          <w:rPr>
            <w:rFonts w:asciiTheme="minorHAnsi" w:hAnsiTheme="minorHAnsi" w:cstheme="minorHAnsi"/>
            <w:sz w:val="22"/>
            <w:szCs w:val="22"/>
          </w:rPr>
          <w:alias w:val="Subject"/>
          <w:tag w:val=""/>
          <w:id w:val="-311015575"/>
          <w:placeholder>
            <w:docPart w:val="9DE483EC505947DAA2DE87541C49B16B"/>
          </w:placeholder>
          <w:dataBinding w:prefixMappings="xmlns:ns0='http://purl.org/dc/elements/1.1/' xmlns:ns1='http://schemas.openxmlformats.org/package/2006/metadata/core-properties' " w:xpath="/ns1:coreProperties[1]/ns0:subject[1]" w:storeItemID="{6C3C8BC8-F283-45AE-878A-BAB7291924A1}"/>
          <w:text/>
        </w:sdtPr>
        <w:sdtEndPr/>
        <w:sdtContent>
          <w:r w:rsidR="00EE4D35" w:rsidRPr="00C101B2">
            <w:rPr>
              <w:rFonts w:asciiTheme="minorHAnsi" w:hAnsiTheme="minorHAnsi" w:cstheme="minorHAnsi"/>
              <w:sz w:val="22"/>
              <w:szCs w:val="22"/>
            </w:rPr>
            <w:t xml:space="preserve">Provision of </w:t>
          </w:r>
          <w:r w:rsidR="005234A9" w:rsidRPr="00C101B2">
            <w:rPr>
              <w:rFonts w:asciiTheme="minorHAnsi" w:hAnsiTheme="minorHAnsi" w:cstheme="minorHAnsi"/>
              <w:sz w:val="22"/>
              <w:szCs w:val="22"/>
            </w:rPr>
            <w:t xml:space="preserve">Maintenance and Support for </w:t>
          </w:r>
          <w:r w:rsidR="00EE4D35" w:rsidRPr="00C101B2">
            <w:rPr>
              <w:rFonts w:asciiTheme="minorHAnsi" w:hAnsiTheme="minorHAnsi" w:cstheme="minorHAnsi"/>
              <w:sz w:val="22"/>
              <w:szCs w:val="22"/>
            </w:rPr>
            <w:t>FortiGat</w:t>
          </w:r>
          <w:r w:rsidR="005234A9" w:rsidRPr="00C101B2">
            <w:rPr>
              <w:rFonts w:asciiTheme="minorHAnsi" w:hAnsiTheme="minorHAnsi" w:cstheme="minorHAnsi"/>
              <w:sz w:val="22"/>
              <w:szCs w:val="22"/>
            </w:rPr>
            <w:t xml:space="preserve">e </w:t>
          </w:r>
          <w:r w:rsidR="001A4F03" w:rsidRPr="00C101B2">
            <w:rPr>
              <w:rFonts w:asciiTheme="minorHAnsi" w:hAnsiTheme="minorHAnsi" w:cstheme="minorHAnsi"/>
              <w:sz w:val="22"/>
              <w:szCs w:val="22"/>
            </w:rPr>
            <w:t xml:space="preserve">Fortinet </w:t>
          </w:r>
          <w:r w:rsidR="005234A9" w:rsidRPr="00C101B2">
            <w:rPr>
              <w:rFonts w:asciiTheme="minorHAnsi" w:hAnsiTheme="minorHAnsi" w:cstheme="minorHAnsi"/>
              <w:sz w:val="22"/>
              <w:szCs w:val="22"/>
            </w:rPr>
            <w:t>Firewall</w:t>
          </w:r>
        </w:sdtContent>
      </w:sdt>
      <w:r w:rsidR="00D77EB0" w:rsidRPr="00C101B2">
        <w:rPr>
          <w:rFonts w:asciiTheme="minorHAnsi" w:hAnsiTheme="minorHAnsi" w:cstheme="minorHAnsi"/>
          <w:sz w:val="22"/>
          <w:szCs w:val="22"/>
          <w:lang w:val="en-US"/>
        </w:rPr>
        <w:t xml:space="preserve"> </w:t>
      </w:r>
      <w:r w:rsidRPr="00C101B2">
        <w:rPr>
          <w:rFonts w:asciiTheme="minorHAnsi" w:hAnsiTheme="minorHAnsi" w:cstheme="minorHAnsi"/>
          <w:sz w:val="22"/>
          <w:szCs w:val="22"/>
          <w:lang w:val="en-US"/>
        </w:rPr>
        <w:t>in accordance with the requirements, terms and conditions stipulated herein.</w:t>
      </w:r>
    </w:p>
    <w:p w14:paraId="4B97F40E" w14:textId="7071953F" w:rsidR="00457782" w:rsidRPr="00C101B2" w:rsidRDefault="00426FB4" w:rsidP="00E16B19">
      <w:pPr>
        <w:jc w:val="both"/>
        <w:rPr>
          <w:rFonts w:asciiTheme="minorHAnsi" w:hAnsiTheme="minorHAnsi" w:cstheme="minorHAnsi"/>
          <w:i/>
          <w:iCs/>
          <w:color w:val="538135" w:themeColor="accent6" w:themeShade="BF"/>
          <w:sz w:val="22"/>
          <w:szCs w:val="22"/>
          <w:lang w:val="en-US" w:eastAsia="en-US"/>
        </w:rPr>
      </w:pPr>
      <w:r w:rsidRPr="00C101B2">
        <w:rPr>
          <w:rFonts w:asciiTheme="minorHAnsi" w:hAnsiTheme="minorHAnsi" w:cstheme="minorHAnsi"/>
          <w:i/>
          <w:iCs/>
          <w:color w:val="538135" w:themeColor="accent6" w:themeShade="BF"/>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6183"/>
      </w:tblGrid>
      <w:tr w:rsidR="00457782" w:rsidRPr="00C101B2" w14:paraId="1B92B54F" w14:textId="77777777" w:rsidTr="00EE7E4F">
        <w:trPr>
          <w:cantSplit/>
          <w:trHeight w:val="240"/>
        </w:trPr>
        <w:tc>
          <w:tcPr>
            <w:tcW w:w="3173" w:type="dxa"/>
            <w:tcBorders>
              <w:top w:val="single" w:sz="4" w:space="0" w:color="auto"/>
            </w:tcBorders>
            <w:vAlign w:val="center"/>
          </w:tcPr>
          <w:p w14:paraId="3F5598BE" w14:textId="2A4B756B" w:rsidR="009E4DAA" w:rsidRPr="00C101B2" w:rsidRDefault="00C35F0C" w:rsidP="00EE7E4F">
            <w:pPr>
              <w:rPr>
                <w:rFonts w:asciiTheme="minorHAnsi" w:hAnsiTheme="minorHAnsi" w:cstheme="minorHAnsi"/>
                <w:sz w:val="22"/>
                <w:szCs w:val="22"/>
                <w:lang w:val="en-US"/>
              </w:rPr>
            </w:pPr>
            <w:r w:rsidRPr="00C101B2">
              <w:rPr>
                <w:rFonts w:asciiTheme="minorHAnsi" w:hAnsiTheme="minorHAnsi" w:cstheme="minorHAnsi"/>
                <w:sz w:val="22"/>
                <w:szCs w:val="22"/>
                <w:lang w:val="en-US"/>
              </w:rPr>
              <w:t>Title</w:t>
            </w:r>
          </w:p>
        </w:tc>
        <w:bookmarkStart w:id="1" w:name="_Hlk226645554"/>
        <w:tc>
          <w:tcPr>
            <w:tcW w:w="6183" w:type="dxa"/>
            <w:tcBorders>
              <w:top w:val="single" w:sz="4" w:space="0" w:color="auto"/>
            </w:tcBorders>
            <w:vAlign w:val="center"/>
          </w:tcPr>
          <w:p w14:paraId="6C1FD09B" w14:textId="794A0624" w:rsidR="00C35F0C" w:rsidRPr="00C101B2" w:rsidRDefault="00C101B2" w:rsidP="00EE7E4F">
            <w:pPr>
              <w:rPr>
                <w:rFonts w:asciiTheme="minorHAnsi" w:hAnsiTheme="minorHAnsi" w:cstheme="minorHAnsi"/>
                <w:sz w:val="22"/>
                <w:szCs w:val="22"/>
                <w:lang w:val="en-US"/>
              </w:rPr>
            </w:pPr>
            <w:sdt>
              <w:sdtPr>
                <w:rPr>
                  <w:rFonts w:asciiTheme="minorHAnsi" w:hAnsiTheme="minorHAnsi" w:cstheme="minorHAnsi"/>
                  <w:sz w:val="22"/>
                  <w:szCs w:val="22"/>
                  <w:lang w:val="en-US"/>
                </w:rPr>
                <w:alias w:val="Subject"/>
                <w:tag w:val=""/>
                <w:id w:val="-878700212"/>
                <w:placeholder>
                  <w:docPart w:val="AED75EC9A10E41A0889F52887E7EBA6B"/>
                </w:placeholder>
                <w:dataBinding w:prefixMappings="xmlns:ns0='http://purl.org/dc/elements/1.1/' xmlns:ns1='http://schemas.openxmlformats.org/package/2006/metadata/core-properties' " w:xpath="/ns1:coreProperties[1]/ns0:subject[1]" w:storeItemID="{6C3C8BC8-F283-45AE-878A-BAB7291924A1}"/>
                <w:text/>
              </w:sdtPr>
              <w:sdtEndPr/>
              <w:sdtContent>
                <w:r w:rsidR="001F50D0" w:rsidRPr="00C101B2">
                  <w:rPr>
                    <w:rFonts w:asciiTheme="minorHAnsi" w:hAnsiTheme="minorHAnsi" w:cstheme="minorHAnsi"/>
                    <w:sz w:val="22"/>
                    <w:szCs w:val="22"/>
                    <w:lang w:val="en-US"/>
                  </w:rPr>
                  <w:t>Provision of Maintenance and Support for FortiGate Fortinet Firewall</w:t>
                </w:r>
              </w:sdtContent>
            </w:sdt>
            <w:bookmarkEnd w:id="1"/>
          </w:p>
        </w:tc>
      </w:tr>
      <w:tr w:rsidR="00695A6C" w:rsidRPr="00C101B2" w14:paraId="0FF7ADC3" w14:textId="77777777" w:rsidTr="00586343">
        <w:trPr>
          <w:cantSplit/>
          <w:trHeight w:val="400"/>
        </w:trPr>
        <w:tc>
          <w:tcPr>
            <w:tcW w:w="3173" w:type="dxa"/>
            <w:tcBorders>
              <w:top w:val="single" w:sz="4" w:space="0" w:color="auto"/>
            </w:tcBorders>
            <w:vAlign w:val="center"/>
          </w:tcPr>
          <w:p w14:paraId="1A7E35AD" w14:textId="114FF09B" w:rsidR="00695A6C" w:rsidRPr="00C101B2" w:rsidRDefault="00586343" w:rsidP="00EE7E4F">
            <w:pPr>
              <w:rPr>
                <w:rFonts w:asciiTheme="minorHAnsi" w:hAnsiTheme="minorHAnsi" w:cstheme="minorHAnsi"/>
                <w:sz w:val="22"/>
                <w:szCs w:val="22"/>
              </w:rPr>
            </w:pPr>
            <w:r w:rsidRPr="00C101B2">
              <w:rPr>
                <w:rFonts w:asciiTheme="minorHAnsi" w:hAnsiTheme="minorHAnsi" w:cstheme="minorHAnsi"/>
                <w:sz w:val="22"/>
                <w:szCs w:val="22"/>
              </w:rPr>
              <w:t xml:space="preserve">Quotation </w:t>
            </w:r>
            <w:r w:rsidR="00695A6C" w:rsidRPr="00C101B2">
              <w:rPr>
                <w:rFonts w:asciiTheme="minorHAnsi" w:hAnsiTheme="minorHAnsi" w:cstheme="minorHAnsi"/>
                <w:sz w:val="22"/>
                <w:szCs w:val="22"/>
              </w:rPr>
              <w:t>Submission</w:t>
            </w:r>
            <w:r w:rsidRPr="00C101B2">
              <w:rPr>
                <w:rFonts w:asciiTheme="minorHAnsi" w:hAnsiTheme="minorHAnsi" w:cstheme="minorHAnsi"/>
                <w:sz w:val="22"/>
                <w:szCs w:val="22"/>
              </w:rPr>
              <w:t xml:space="preserve"> Deadline</w:t>
            </w:r>
            <w:r w:rsidR="00695A6C" w:rsidRPr="00C101B2">
              <w:rPr>
                <w:rFonts w:asciiTheme="minorHAnsi" w:hAnsiTheme="minorHAnsi" w:cstheme="minorHAnsi"/>
                <w:sz w:val="22"/>
                <w:szCs w:val="22"/>
              </w:rPr>
              <w:t xml:space="preserve"> </w:t>
            </w:r>
          </w:p>
        </w:tc>
        <w:tc>
          <w:tcPr>
            <w:tcW w:w="6183" w:type="dxa"/>
            <w:tcBorders>
              <w:top w:val="single" w:sz="4" w:space="0" w:color="auto"/>
            </w:tcBorders>
            <w:vAlign w:val="center"/>
          </w:tcPr>
          <w:p w14:paraId="38B84339" w14:textId="21ACDACA" w:rsidR="00695A6C" w:rsidRPr="00C101B2" w:rsidRDefault="00C101B2" w:rsidP="00EE7E4F">
            <w:pPr>
              <w:rPr>
                <w:rFonts w:asciiTheme="minorHAnsi" w:hAnsiTheme="minorHAnsi" w:cstheme="minorHAnsi"/>
                <w:sz w:val="22"/>
                <w:szCs w:val="22"/>
              </w:rPr>
            </w:pPr>
            <w:sdt>
              <w:sdtPr>
                <w:rPr>
                  <w:rFonts w:asciiTheme="minorHAnsi" w:hAnsiTheme="minorHAnsi" w:cstheme="minorHAnsi"/>
                  <w:b/>
                  <w:sz w:val="22"/>
                  <w:szCs w:val="22"/>
                </w:rPr>
                <w:id w:val="2052807774"/>
                <w:placeholder>
                  <w:docPart w:val="212A2D3ED2EB41D2902718F3BD99E5FB"/>
                </w:placeholder>
                <w:date w:fullDate="2026-04-24T00:00:00Z">
                  <w:dateFormat w:val="dddd, dd MMMM yyyy"/>
                  <w:lid w:val="en-GB"/>
                  <w:storeMappedDataAs w:val="dateTime"/>
                  <w:calendar w:val="gregorian"/>
                </w:date>
              </w:sdtPr>
              <w:sdtEndPr/>
              <w:sdtContent>
                <w:r w:rsidR="00E35197" w:rsidRPr="00C101B2">
                  <w:rPr>
                    <w:rFonts w:asciiTheme="minorHAnsi" w:hAnsiTheme="minorHAnsi" w:cstheme="minorHAnsi"/>
                    <w:b/>
                    <w:sz w:val="22"/>
                    <w:szCs w:val="22"/>
                  </w:rPr>
                  <w:t>Friday, 24 April 2026</w:t>
                </w:r>
              </w:sdtContent>
            </w:sdt>
            <w:r w:rsidR="0040123F" w:rsidRPr="00C101B2">
              <w:rPr>
                <w:rFonts w:asciiTheme="minorHAnsi" w:hAnsiTheme="minorHAnsi" w:cstheme="minorHAnsi"/>
                <w:b/>
                <w:sz w:val="22"/>
                <w:szCs w:val="22"/>
              </w:rPr>
              <w:t>,</w:t>
            </w:r>
            <w:r w:rsidR="0040123F" w:rsidRPr="00C101B2">
              <w:rPr>
                <w:rFonts w:asciiTheme="minorHAnsi" w:hAnsiTheme="minorHAnsi" w:cstheme="minorHAnsi"/>
                <w:sz w:val="22"/>
                <w:szCs w:val="22"/>
              </w:rPr>
              <w:t xml:space="preserve"> </w:t>
            </w:r>
            <w:sdt>
              <w:sdtPr>
                <w:rPr>
                  <w:rFonts w:asciiTheme="minorHAnsi" w:hAnsiTheme="minorHAnsi" w:cstheme="minorHAnsi"/>
                  <w:b/>
                  <w:sz w:val="22"/>
                  <w:szCs w:val="22"/>
                </w:rPr>
                <w:id w:val="-967976841"/>
                <w:placeholder>
                  <w:docPart w:val="212A2D3ED2EB41D2902718F3BD99E5FB"/>
                </w:placeholder>
                <w:date w:fullDate="2025-07-14T12:00:00Z">
                  <w:dateFormat w:val="HH:mm"/>
                  <w:lid w:val="en-GB"/>
                  <w:storeMappedDataAs w:val="dateTime"/>
                  <w:calendar w:val="gregorian"/>
                </w:date>
              </w:sdtPr>
              <w:sdtEndPr/>
              <w:sdtContent>
                <w:r w:rsidR="00E16B19" w:rsidRPr="00C101B2">
                  <w:rPr>
                    <w:rFonts w:asciiTheme="minorHAnsi" w:hAnsiTheme="minorHAnsi" w:cstheme="minorHAnsi"/>
                    <w:b/>
                    <w:sz w:val="22"/>
                    <w:szCs w:val="22"/>
                  </w:rPr>
                  <w:t>12:00</w:t>
                </w:r>
              </w:sdtContent>
            </w:sdt>
            <w:r w:rsidR="0040123F" w:rsidRPr="00C101B2">
              <w:rPr>
                <w:rFonts w:asciiTheme="minorHAnsi" w:hAnsiTheme="minorHAnsi" w:cstheme="minorHAnsi"/>
                <w:sz w:val="22"/>
                <w:szCs w:val="22"/>
              </w:rPr>
              <w:t>, CE</w:t>
            </w:r>
            <w:r w:rsidR="00E16B19" w:rsidRPr="00C101B2">
              <w:rPr>
                <w:rFonts w:asciiTheme="minorHAnsi" w:hAnsiTheme="minorHAnsi" w:cstheme="minorHAnsi"/>
                <w:sz w:val="22"/>
                <w:szCs w:val="22"/>
              </w:rPr>
              <w:t>S</w:t>
            </w:r>
            <w:r w:rsidR="0040123F" w:rsidRPr="00C101B2">
              <w:rPr>
                <w:rFonts w:asciiTheme="minorHAnsi" w:hAnsiTheme="minorHAnsi" w:cstheme="minorHAnsi"/>
                <w:sz w:val="22"/>
                <w:szCs w:val="22"/>
              </w:rPr>
              <w:t>T</w:t>
            </w:r>
          </w:p>
        </w:tc>
      </w:tr>
      <w:tr w:rsidR="00695A6C" w:rsidRPr="00C101B2" w14:paraId="1AE3650A" w14:textId="77777777" w:rsidTr="00EE7E4F">
        <w:trPr>
          <w:cantSplit/>
          <w:trHeight w:val="240"/>
        </w:trPr>
        <w:tc>
          <w:tcPr>
            <w:tcW w:w="3173" w:type="dxa"/>
            <w:tcBorders>
              <w:top w:val="single" w:sz="4" w:space="0" w:color="auto"/>
            </w:tcBorders>
            <w:vAlign w:val="center"/>
          </w:tcPr>
          <w:p w14:paraId="2BD1D354" w14:textId="77777777" w:rsidR="00695A6C" w:rsidRPr="00C101B2" w:rsidRDefault="00695A6C" w:rsidP="00EE7E4F">
            <w:pPr>
              <w:rPr>
                <w:rFonts w:asciiTheme="minorHAnsi" w:hAnsiTheme="minorHAnsi" w:cstheme="minorHAnsi"/>
                <w:color w:val="000000" w:themeColor="text1"/>
                <w:sz w:val="22"/>
                <w:szCs w:val="22"/>
              </w:rPr>
            </w:pPr>
            <w:r w:rsidRPr="00C101B2">
              <w:rPr>
                <w:rFonts w:asciiTheme="minorHAnsi" w:hAnsiTheme="minorHAnsi" w:cstheme="minorHAnsi"/>
                <w:color w:val="000000" w:themeColor="text1"/>
                <w:sz w:val="22"/>
                <w:szCs w:val="22"/>
              </w:rPr>
              <w:t xml:space="preserve">Manner of </w:t>
            </w:r>
            <w:r w:rsidRPr="00C101B2">
              <w:rPr>
                <w:rFonts w:asciiTheme="minorHAnsi" w:hAnsiTheme="minorHAnsi" w:cstheme="minorHAnsi"/>
                <w:sz w:val="22"/>
                <w:szCs w:val="22"/>
              </w:rPr>
              <w:t xml:space="preserve">Quotation </w:t>
            </w:r>
            <w:r w:rsidRPr="00C101B2">
              <w:rPr>
                <w:rFonts w:asciiTheme="minorHAnsi" w:hAnsiTheme="minorHAnsi" w:cstheme="minorHAnsi"/>
                <w:color w:val="000000" w:themeColor="text1"/>
                <w:sz w:val="22"/>
                <w:szCs w:val="22"/>
              </w:rPr>
              <w:t>submission</w:t>
            </w:r>
          </w:p>
          <w:p w14:paraId="2BA50DEA" w14:textId="42319699" w:rsidR="00695A6C" w:rsidRPr="00C101B2" w:rsidRDefault="00695A6C" w:rsidP="00EE7E4F">
            <w:pPr>
              <w:rPr>
                <w:rFonts w:asciiTheme="minorHAnsi" w:hAnsiTheme="minorHAnsi" w:cstheme="minorHAnsi"/>
                <w:color w:val="000000" w:themeColor="text1"/>
                <w:sz w:val="22"/>
                <w:szCs w:val="22"/>
              </w:rPr>
            </w:pPr>
          </w:p>
        </w:tc>
        <w:tc>
          <w:tcPr>
            <w:tcW w:w="6183" w:type="dxa"/>
            <w:tcBorders>
              <w:top w:val="single" w:sz="4" w:space="0" w:color="auto"/>
            </w:tcBorders>
            <w:vAlign w:val="center"/>
          </w:tcPr>
          <w:p w14:paraId="0C3ADC5F" w14:textId="3451CB21" w:rsidR="00695A6C" w:rsidRPr="00C101B2" w:rsidRDefault="00C101B2" w:rsidP="00EE7E4F">
            <w:pPr>
              <w:pStyle w:val="BankNormal"/>
              <w:tabs>
                <w:tab w:val="left" w:pos="378"/>
                <w:tab w:val="right" w:pos="7218"/>
              </w:tabs>
              <w:spacing w:after="0"/>
              <w:rPr>
                <w:rFonts w:asciiTheme="minorHAnsi" w:hAnsiTheme="minorHAnsi" w:cstheme="minorHAnsi"/>
                <w:color w:val="000000" w:themeColor="text1"/>
                <w:sz w:val="22"/>
                <w:szCs w:val="22"/>
                <w:lang w:val="en-GB"/>
              </w:rPr>
            </w:pPr>
            <w:sdt>
              <w:sdtPr>
                <w:rPr>
                  <w:rFonts w:asciiTheme="minorHAnsi" w:hAnsiTheme="minorHAnsi" w:cstheme="minorHAnsi"/>
                  <w:color w:val="000000" w:themeColor="text1"/>
                  <w:sz w:val="22"/>
                  <w:szCs w:val="22"/>
                  <w:lang w:val="en-GB"/>
                </w:rPr>
                <w:id w:val="1821005378"/>
                <w14:checkbox>
                  <w14:checked w14:val="1"/>
                  <w14:checkedState w14:val="2612" w14:font="MS Gothic"/>
                  <w14:uncheckedState w14:val="2610" w14:font="MS Gothic"/>
                </w14:checkbox>
              </w:sdtPr>
              <w:sdtEndPr/>
              <w:sdtContent>
                <w:r w:rsidR="00A863E6" w:rsidRPr="00C101B2">
                  <w:rPr>
                    <w:rFonts w:ascii="Segoe UI Symbol" w:eastAsia="MS Gothic" w:hAnsi="Segoe UI Symbol" w:cs="Segoe UI Symbol"/>
                    <w:color w:val="000000" w:themeColor="text1"/>
                    <w:sz w:val="22"/>
                    <w:szCs w:val="22"/>
                    <w:lang w:val="en-GB"/>
                  </w:rPr>
                  <w:t>☒</w:t>
                </w:r>
              </w:sdtContent>
            </w:sdt>
            <w:r w:rsidR="00695A6C" w:rsidRPr="00C101B2">
              <w:rPr>
                <w:rFonts w:asciiTheme="minorHAnsi" w:hAnsiTheme="minorHAnsi" w:cstheme="minorHAnsi"/>
                <w:color w:val="000000" w:themeColor="text1"/>
                <w:sz w:val="22"/>
                <w:szCs w:val="22"/>
                <w:lang w:val="en-GB"/>
              </w:rPr>
              <w:t xml:space="preserve"> Electronic submission of Bid</w:t>
            </w:r>
          </w:p>
          <w:p w14:paraId="4924E3EE" w14:textId="5DC7DC7B" w:rsidR="00695A6C" w:rsidRPr="00C101B2" w:rsidRDefault="00695A6C" w:rsidP="00EE7E4F">
            <w:pPr>
              <w:pStyle w:val="BankNormal"/>
              <w:tabs>
                <w:tab w:val="left" w:pos="378"/>
                <w:tab w:val="right" w:pos="7218"/>
              </w:tabs>
              <w:spacing w:after="0"/>
              <w:rPr>
                <w:rFonts w:asciiTheme="minorHAnsi" w:hAnsiTheme="minorHAnsi" w:cstheme="minorHAnsi"/>
                <w:color w:val="0000FF"/>
                <w:sz w:val="22"/>
                <w:szCs w:val="22"/>
                <w:lang w:eastAsia="en-GB"/>
              </w:rPr>
            </w:pPr>
            <w:r w:rsidRPr="00C101B2">
              <w:rPr>
                <w:rFonts w:asciiTheme="minorHAnsi" w:hAnsiTheme="minorHAnsi" w:cstheme="minorHAnsi"/>
                <w:color w:val="000000" w:themeColor="text1"/>
                <w:sz w:val="22"/>
                <w:szCs w:val="22"/>
                <w:lang w:val="en-GB"/>
              </w:rPr>
              <w:t>- Official Address for e-submission:</w:t>
            </w:r>
            <w:r w:rsidR="00132875" w:rsidRPr="00C101B2">
              <w:rPr>
                <w:rFonts w:asciiTheme="minorHAnsi" w:hAnsiTheme="minorHAnsi" w:cstheme="minorHAnsi"/>
                <w:color w:val="000000" w:themeColor="text1"/>
                <w:sz w:val="22"/>
                <w:szCs w:val="22"/>
                <w:lang w:val="en-GB"/>
              </w:rPr>
              <w:t xml:space="preserve"> </w:t>
            </w:r>
            <w:hyperlink r:id="rId12" w:history="1">
              <w:r w:rsidR="00E16B19" w:rsidRPr="00C101B2">
                <w:rPr>
                  <w:rStyle w:val="Hyperlink"/>
                  <w:rFonts w:asciiTheme="minorHAnsi" w:hAnsiTheme="minorHAnsi" w:cstheme="minorHAnsi"/>
                  <w:b/>
                  <w:sz w:val="22"/>
                  <w:szCs w:val="22"/>
                </w:rPr>
                <w:t>tenders-at@osce.org</w:t>
              </w:r>
            </w:hyperlink>
          </w:p>
          <w:p w14:paraId="5CAD525F" w14:textId="25D00C85" w:rsidR="00695A6C" w:rsidRPr="00C101B2" w:rsidRDefault="00695A6C" w:rsidP="00EE7E4F">
            <w:pPr>
              <w:pStyle w:val="BankNormal"/>
              <w:tabs>
                <w:tab w:val="left" w:pos="378"/>
              </w:tabs>
              <w:spacing w:after="0"/>
              <w:rPr>
                <w:rFonts w:asciiTheme="minorHAnsi" w:hAnsiTheme="minorHAnsi" w:cstheme="minorHAnsi"/>
                <w:b/>
                <w:bCs/>
                <w:sz w:val="22"/>
                <w:szCs w:val="22"/>
              </w:rPr>
            </w:pPr>
            <w:r w:rsidRPr="00C101B2">
              <w:rPr>
                <w:rFonts w:asciiTheme="minorHAnsi" w:hAnsiTheme="minorHAnsi" w:cstheme="minorHAnsi"/>
                <w:color w:val="000000" w:themeColor="text1"/>
                <w:sz w:val="22"/>
                <w:szCs w:val="22"/>
                <w:lang w:val="en-GB"/>
              </w:rPr>
              <w:t xml:space="preserve">- </w:t>
            </w:r>
            <w:r w:rsidRPr="00C101B2">
              <w:rPr>
                <w:rFonts w:asciiTheme="minorHAnsi" w:hAnsiTheme="minorHAnsi" w:cstheme="minorHAnsi"/>
                <w:color w:val="000000" w:themeColor="text1"/>
                <w:sz w:val="22"/>
                <w:szCs w:val="22"/>
              </w:rPr>
              <w:t>Mandatory</w:t>
            </w:r>
            <w:r w:rsidRPr="00C101B2">
              <w:rPr>
                <w:rFonts w:asciiTheme="minorHAnsi" w:hAnsiTheme="minorHAnsi" w:cstheme="minorHAnsi"/>
                <w:color w:val="000000" w:themeColor="text1"/>
                <w:sz w:val="22"/>
                <w:szCs w:val="22"/>
                <w:lang w:val="en-GB"/>
              </w:rPr>
              <w:t xml:space="preserve"> </w:t>
            </w:r>
            <w:r w:rsidRPr="00C101B2">
              <w:rPr>
                <w:rFonts w:asciiTheme="minorHAnsi" w:hAnsiTheme="minorHAnsi" w:cstheme="minorHAnsi"/>
                <w:color w:val="000000" w:themeColor="text1"/>
                <w:sz w:val="22"/>
                <w:szCs w:val="22"/>
              </w:rPr>
              <w:t>subject</w:t>
            </w:r>
            <w:r w:rsidRPr="00C101B2">
              <w:rPr>
                <w:rFonts w:asciiTheme="minorHAnsi" w:hAnsiTheme="minorHAnsi" w:cstheme="minorHAnsi"/>
                <w:color w:val="000000" w:themeColor="text1"/>
                <w:sz w:val="22"/>
                <w:szCs w:val="22"/>
                <w:lang w:val="en-GB"/>
              </w:rPr>
              <w:t xml:space="preserve"> </w:t>
            </w:r>
            <w:r w:rsidRPr="00C101B2">
              <w:rPr>
                <w:rFonts w:asciiTheme="minorHAnsi" w:hAnsiTheme="minorHAnsi" w:cstheme="minorHAnsi"/>
                <w:color w:val="000000" w:themeColor="text1"/>
                <w:sz w:val="22"/>
                <w:szCs w:val="22"/>
              </w:rPr>
              <w:t>of</w:t>
            </w:r>
            <w:r w:rsidRPr="00C101B2">
              <w:rPr>
                <w:rFonts w:asciiTheme="minorHAnsi" w:hAnsiTheme="minorHAnsi" w:cstheme="minorHAnsi"/>
                <w:color w:val="000000" w:themeColor="text1"/>
                <w:sz w:val="22"/>
                <w:szCs w:val="22"/>
                <w:lang w:val="en-GB"/>
              </w:rPr>
              <w:t xml:space="preserve"> </w:t>
            </w:r>
            <w:r w:rsidRPr="00C101B2">
              <w:rPr>
                <w:rFonts w:asciiTheme="minorHAnsi" w:hAnsiTheme="minorHAnsi" w:cstheme="minorHAnsi"/>
                <w:color w:val="000000" w:themeColor="text1"/>
                <w:sz w:val="22"/>
                <w:szCs w:val="22"/>
              </w:rPr>
              <w:t>email</w:t>
            </w:r>
            <w:r w:rsidRPr="00C101B2">
              <w:rPr>
                <w:rFonts w:asciiTheme="minorHAnsi" w:hAnsiTheme="minorHAnsi" w:cstheme="minorHAnsi"/>
                <w:color w:val="000000" w:themeColor="text1"/>
                <w:sz w:val="22"/>
                <w:szCs w:val="22"/>
                <w:lang w:val="en-GB"/>
              </w:rPr>
              <w:t>:</w:t>
            </w:r>
            <w:r w:rsidR="00B039FB" w:rsidRPr="00C101B2">
              <w:rPr>
                <w:rFonts w:asciiTheme="minorHAnsi" w:hAnsiTheme="minorHAnsi" w:cstheme="minorHAnsi"/>
                <w:color w:val="000000" w:themeColor="text1"/>
                <w:sz w:val="22"/>
                <w:szCs w:val="22"/>
                <w:lang w:val="en-GB"/>
              </w:rPr>
              <w:t xml:space="preserve"> </w:t>
            </w:r>
            <w:sdt>
              <w:sdtPr>
                <w:rPr>
                  <w:rFonts w:asciiTheme="minorHAnsi" w:hAnsiTheme="minorHAnsi" w:cstheme="minorHAnsi"/>
                  <w:b/>
                  <w:bCs/>
                  <w:sz w:val="22"/>
                  <w:szCs w:val="22"/>
                </w:rPr>
                <w:alias w:val="Title"/>
                <w:tag w:val=""/>
                <w:id w:val="-572893116"/>
                <w:placeholder>
                  <w:docPart w:val="A148D0844B6347B3A34D5A4DA5242260"/>
                </w:placeholder>
                <w:dataBinding w:prefixMappings="xmlns:ns0='http://purl.org/dc/elements/1.1/' xmlns:ns1='http://schemas.openxmlformats.org/package/2006/metadata/core-properties' " w:xpath="/ns1:coreProperties[1]/ns0:title[1]" w:storeItemID="{6C3C8BC8-F283-45AE-878A-BAB7291924A1}"/>
                <w:text/>
              </w:sdtPr>
              <w:sdtEndPr/>
              <w:sdtContent>
                <w:r w:rsidR="00E26141" w:rsidRPr="00C101B2">
                  <w:rPr>
                    <w:rFonts w:asciiTheme="minorHAnsi" w:hAnsiTheme="minorHAnsi" w:cstheme="minorHAnsi"/>
                    <w:b/>
                    <w:bCs/>
                    <w:sz w:val="22"/>
                    <w:szCs w:val="22"/>
                  </w:rPr>
                  <w:t>RFQ-SEC- 759927-2026</w:t>
                </w:r>
              </w:sdtContent>
            </w:sdt>
          </w:p>
          <w:p w14:paraId="3293479D" w14:textId="5A49EC2D" w:rsidR="00E771A4" w:rsidRPr="00C101B2" w:rsidRDefault="00AA49D8" w:rsidP="00AD4826">
            <w:pPr>
              <w:pStyle w:val="BankNormal"/>
              <w:tabs>
                <w:tab w:val="left" w:pos="378"/>
              </w:tabs>
              <w:rPr>
                <w:rFonts w:asciiTheme="minorHAnsi" w:hAnsiTheme="minorHAnsi" w:cstheme="minorHAnsi"/>
                <w:snapToGrid w:val="0"/>
                <w:color w:val="000000" w:themeColor="text1"/>
                <w:sz w:val="22"/>
                <w:szCs w:val="22"/>
              </w:rPr>
            </w:pPr>
            <w:r w:rsidRPr="00C101B2">
              <w:rPr>
                <w:rFonts w:asciiTheme="minorHAnsi" w:hAnsiTheme="minorHAnsi" w:cstheme="minorHAnsi"/>
                <w:snapToGrid w:val="0"/>
                <w:color w:val="000000" w:themeColor="text1"/>
                <w:sz w:val="22"/>
                <w:szCs w:val="22"/>
              </w:rPr>
              <w:t xml:space="preserve">- Maximum email size: </w:t>
            </w:r>
            <w:r w:rsidR="0039019D" w:rsidRPr="00C101B2">
              <w:rPr>
                <w:rFonts w:asciiTheme="minorHAnsi" w:hAnsiTheme="minorHAnsi" w:cstheme="minorHAnsi"/>
                <w:snapToGrid w:val="0"/>
                <w:sz w:val="22"/>
                <w:szCs w:val="22"/>
              </w:rPr>
              <w:t>20</w:t>
            </w:r>
            <w:r w:rsidRPr="00C101B2">
              <w:rPr>
                <w:rFonts w:asciiTheme="minorHAnsi" w:hAnsiTheme="minorHAnsi" w:cstheme="minorHAnsi"/>
                <w:snapToGrid w:val="0"/>
                <w:sz w:val="22"/>
                <w:szCs w:val="22"/>
              </w:rPr>
              <w:t xml:space="preserve"> MB</w:t>
            </w:r>
            <w:r w:rsidR="0039019D" w:rsidRPr="00C101B2">
              <w:rPr>
                <w:rFonts w:asciiTheme="minorHAnsi" w:hAnsiTheme="minorHAnsi" w:cstheme="minorHAnsi"/>
                <w:snapToGrid w:val="0"/>
                <w:sz w:val="22"/>
                <w:szCs w:val="22"/>
              </w:rPr>
              <w:t xml:space="preserve"> </w:t>
            </w:r>
            <w:r w:rsidR="00C14276" w:rsidRPr="00C101B2">
              <w:rPr>
                <w:rFonts w:asciiTheme="minorHAnsi" w:hAnsiTheme="minorHAnsi" w:cstheme="minorHAnsi"/>
                <w:snapToGrid w:val="0"/>
                <w:sz w:val="22"/>
                <w:szCs w:val="22"/>
              </w:rPr>
              <w:t>(</w:t>
            </w:r>
            <w:r w:rsidR="00C14276" w:rsidRPr="00C101B2">
              <w:rPr>
                <w:rFonts w:asciiTheme="minorHAnsi" w:hAnsiTheme="minorHAnsi" w:cstheme="minorHAnsi"/>
                <w:i/>
                <w:iCs/>
                <w:snapToGrid w:val="0"/>
                <w:sz w:val="22"/>
                <w:szCs w:val="22"/>
              </w:rPr>
              <w:t>if email submission in one single email is not possible due to technical or size constraints, e.g. attaching catalogues or larger files, the quotation can be split and submitted as several e-mail attachments</w:t>
            </w:r>
            <w:r w:rsidR="00C14276" w:rsidRPr="00C101B2">
              <w:rPr>
                <w:rFonts w:asciiTheme="minorHAnsi" w:hAnsiTheme="minorHAnsi" w:cstheme="minorHAnsi"/>
                <w:snapToGrid w:val="0"/>
                <w:sz w:val="22"/>
                <w:szCs w:val="22"/>
              </w:rPr>
              <w:t>).</w:t>
            </w:r>
          </w:p>
          <w:p w14:paraId="3619E7EE" w14:textId="7A70CD66" w:rsidR="00E771A4" w:rsidRPr="00C101B2" w:rsidRDefault="004D349F" w:rsidP="00EE7E4F">
            <w:pPr>
              <w:pStyle w:val="BankNormal"/>
              <w:tabs>
                <w:tab w:val="left" w:pos="378"/>
              </w:tabs>
              <w:spacing w:after="0"/>
              <w:rPr>
                <w:rFonts w:asciiTheme="minorHAnsi" w:hAnsiTheme="minorHAnsi" w:cstheme="minorHAnsi"/>
                <w:snapToGrid w:val="0"/>
                <w:color w:val="000000" w:themeColor="text1"/>
                <w:sz w:val="22"/>
                <w:szCs w:val="22"/>
              </w:rPr>
            </w:pPr>
            <w:r w:rsidRPr="00C101B2">
              <w:rPr>
                <w:rFonts w:asciiTheme="minorHAnsi" w:hAnsiTheme="minorHAnsi" w:cstheme="minorHAnsi"/>
                <w:snapToGrid w:val="0"/>
                <w:color w:val="FF0000"/>
                <w:sz w:val="22"/>
                <w:szCs w:val="22"/>
              </w:rPr>
              <w:t xml:space="preserve">Quotations </w:t>
            </w:r>
            <w:r w:rsidR="00E771A4" w:rsidRPr="00C101B2">
              <w:rPr>
                <w:rFonts w:asciiTheme="minorHAnsi" w:hAnsiTheme="minorHAnsi" w:cstheme="minorHAnsi"/>
                <w:snapToGrid w:val="0"/>
                <w:color w:val="FF0000"/>
                <w:sz w:val="22"/>
                <w:szCs w:val="22"/>
              </w:rPr>
              <w:t xml:space="preserve">delivered to any other address </w:t>
            </w:r>
            <w:r w:rsidR="00542057" w:rsidRPr="00C101B2">
              <w:rPr>
                <w:rFonts w:asciiTheme="minorHAnsi" w:hAnsiTheme="minorHAnsi" w:cstheme="minorHAnsi"/>
                <w:snapToGrid w:val="0"/>
                <w:color w:val="FF0000"/>
                <w:sz w:val="22"/>
                <w:szCs w:val="22"/>
              </w:rPr>
              <w:t xml:space="preserve">than the one specified above </w:t>
            </w:r>
            <w:r w:rsidR="00E771A4" w:rsidRPr="00C101B2">
              <w:rPr>
                <w:rFonts w:asciiTheme="minorHAnsi" w:hAnsiTheme="minorHAnsi" w:cstheme="minorHAnsi"/>
                <w:snapToGrid w:val="0"/>
                <w:color w:val="FF0000"/>
                <w:sz w:val="22"/>
                <w:szCs w:val="22"/>
              </w:rPr>
              <w:t>will be rejected. Bids submitted after the deadline will be rejected</w:t>
            </w:r>
          </w:p>
        </w:tc>
      </w:tr>
      <w:tr w:rsidR="00695A6C" w:rsidRPr="00C101B2" w14:paraId="675DA19A" w14:textId="77777777" w:rsidTr="00EE7E4F">
        <w:trPr>
          <w:cantSplit/>
          <w:trHeight w:val="240"/>
        </w:trPr>
        <w:tc>
          <w:tcPr>
            <w:tcW w:w="3173" w:type="dxa"/>
            <w:tcBorders>
              <w:top w:val="single" w:sz="4" w:space="0" w:color="auto"/>
            </w:tcBorders>
            <w:vAlign w:val="center"/>
          </w:tcPr>
          <w:p w14:paraId="63571E4F" w14:textId="49B76346" w:rsidR="00695A6C" w:rsidRPr="00C101B2" w:rsidRDefault="00695A6C" w:rsidP="00EE7E4F">
            <w:pPr>
              <w:rPr>
                <w:rFonts w:asciiTheme="minorHAnsi" w:hAnsiTheme="minorHAnsi" w:cstheme="minorHAnsi"/>
                <w:sz w:val="22"/>
                <w:szCs w:val="22"/>
              </w:rPr>
            </w:pPr>
            <w:r w:rsidRPr="00C101B2">
              <w:rPr>
                <w:rFonts w:asciiTheme="minorHAnsi" w:hAnsiTheme="minorHAnsi" w:cstheme="minorHAnsi"/>
                <w:sz w:val="22"/>
                <w:szCs w:val="22"/>
              </w:rPr>
              <w:t xml:space="preserve">All documentations, shall be in this language </w:t>
            </w:r>
          </w:p>
        </w:tc>
        <w:tc>
          <w:tcPr>
            <w:tcW w:w="6183" w:type="dxa"/>
            <w:tcBorders>
              <w:top w:val="single" w:sz="4" w:space="0" w:color="auto"/>
            </w:tcBorders>
            <w:vAlign w:val="center"/>
          </w:tcPr>
          <w:p w14:paraId="3C42BD1C" w14:textId="40F1C553" w:rsidR="00695A6C" w:rsidRPr="00C101B2" w:rsidRDefault="00C101B2" w:rsidP="00EE7E4F">
            <w:pPr>
              <w:rPr>
                <w:rFonts w:asciiTheme="minorHAnsi" w:hAnsiTheme="minorHAnsi" w:cstheme="minorHAnsi"/>
                <w:sz w:val="22"/>
                <w:szCs w:val="22"/>
              </w:rPr>
            </w:pPr>
            <w:sdt>
              <w:sdtPr>
                <w:rPr>
                  <w:rFonts w:asciiTheme="minorHAnsi" w:hAnsiTheme="minorHAnsi" w:cstheme="minorHAnsi"/>
                  <w:sz w:val="22"/>
                  <w:szCs w:val="22"/>
                </w:rPr>
                <w:id w:val="-470210503"/>
                <w14:checkbox>
                  <w14:checked w14:val="1"/>
                  <w14:checkedState w14:val="2612" w14:font="MS Gothic"/>
                  <w14:uncheckedState w14:val="2610" w14:font="MS Gothic"/>
                </w14:checkbox>
              </w:sdtPr>
              <w:sdtEndPr/>
              <w:sdtContent>
                <w:r w:rsidR="00E16B19" w:rsidRPr="00C101B2">
                  <w:rPr>
                    <w:rFonts w:ascii="Segoe UI Symbol" w:eastAsia="MS Gothic" w:hAnsi="Segoe UI Symbol" w:cs="Segoe UI Symbol"/>
                    <w:sz w:val="22"/>
                    <w:szCs w:val="22"/>
                  </w:rPr>
                  <w:t>☒</w:t>
                </w:r>
              </w:sdtContent>
            </w:sdt>
            <w:r w:rsidR="00695A6C" w:rsidRPr="00C101B2">
              <w:rPr>
                <w:rFonts w:asciiTheme="minorHAnsi" w:hAnsiTheme="minorHAnsi" w:cstheme="minorHAnsi"/>
                <w:sz w:val="22"/>
                <w:szCs w:val="22"/>
              </w:rPr>
              <w:t xml:space="preserve"> English </w:t>
            </w:r>
          </w:p>
        </w:tc>
      </w:tr>
      <w:tr w:rsidR="00BD0270" w:rsidRPr="00C101B2" w14:paraId="4B22E083" w14:textId="77777777" w:rsidTr="00EE7E4F">
        <w:tc>
          <w:tcPr>
            <w:tcW w:w="3173" w:type="dxa"/>
            <w:vAlign w:val="center"/>
          </w:tcPr>
          <w:p w14:paraId="380AC18C" w14:textId="0BE192CD" w:rsidR="00BD0270" w:rsidRPr="00C101B2" w:rsidRDefault="000B6C56" w:rsidP="00EE7E4F">
            <w:pPr>
              <w:rPr>
                <w:rFonts w:asciiTheme="minorHAnsi" w:hAnsiTheme="minorHAnsi" w:cstheme="minorHAnsi"/>
                <w:sz w:val="22"/>
                <w:szCs w:val="22"/>
              </w:rPr>
            </w:pPr>
            <w:r w:rsidRPr="00C101B2">
              <w:rPr>
                <w:rFonts w:asciiTheme="minorHAnsi" w:hAnsiTheme="minorHAnsi" w:cstheme="minorHAnsi"/>
                <w:sz w:val="22"/>
                <w:szCs w:val="22"/>
              </w:rPr>
              <w:t>Bid validity period</w:t>
            </w:r>
          </w:p>
        </w:tc>
        <w:tc>
          <w:tcPr>
            <w:tcW w:w="6183" w:type="dxa"/>
            <w:vAlign w:val="center"/>
          </w:tcPr>
          <w:sdt>
            <w:sdtPr>
              <w:rPr>
                <w:rFonts w:asciiTheme="minorHAnsi" w:hAnsiTheme="minorHAnsi" w:cstheme="minorHAnsi"/>
                <w:sz w:val="22"/>
                <w:szCs w:val="22"/>
                <w:lang w:val="en-US"/>
              </w:rPr>
              <w:alias w:val="Select"/>
              <w:tag w:val="Select"/>
              <w:id w:val="1269434007"/>
              <w:placeholder>
                <w:docPart w:val="5E680B91BF9B4460874C509748101E13"/>
              </w:placeholder>
              <w:dropDownList>
                <w:listItem w:displayText="30 days" w:value="30 days"/>
                <w:listItem w:displayText="60 days" w:value="60 days"/>
                <w:listItem w:displayText="90 days" w:value="90 days"/>
              </w:dropDownList>
            </w:sdtPr>
            <w:sdtEndPr/>
            <w:sdtContent>
              <w:p w14:paraId="4F9CBD9C" w14:textId="3927CB5C" w:rsidR="00BA473A" w:rsidRPr="00C101B2" w:rsidRDefault="00E16B19" w:rsidP="00EE7E4F">
                <w:pPr>
                  <w:tabs>
                    <w:tab w:val="left" w:pos="940"/>
                  </w:tabs>
                  <w:rPr>
                    <w:rFonts w:asciiTheme="minorHAnsi" w:hAnsiTheme="minorHAnsi" w:cstheme="minorHAnsi"/>
                    <w:sz w:val="22"/>
                    <w:szCs w:val="22"/>
                    <w:lang w:val="en-US"/>
                  </w:rPr>
                </w:pPr>
                <w:r w:rsidRPr="00C101B2">
                  <w:rPr>
                    <w:rFonts w:asciiTheme="minorHAnsi" w:hAnsiTheme="minorHAnsi" w:cstheme="minorHAnsi"/>
                    <w:sz w:val="22"/>
                    <w:szCs w:val="22"/>
                    <w:lang w:val="en-US"/>
                  </w:rPr>
                  <w:t>30 days</w:t>
                </w:r>
              </w:p>
            </w:sdtContent>
          </w:sdt>
        </w:tc>
      </w:tr>
      <w:tr w:rsidR="00087DB6" w:rsidRPr="00C101B2" w14:paraId="4A14FEF8" w14:textId="77777777" w:rsidTr="00EE7E4F">
        <w:trPr>
          <w:cantSplit/>
          <w:trHeight w:val="240"/>
        </w:trPr>
        <w:tc>
          <w:tcPr>
            <w:tcW w:w="3173" w:type="dxa"/>
            <w:tcBorders>
              <w:top w:val="single" w:sz="4" w:space="0" w:color="auto"/>
            </w:tcBorders>
            <w:vAlign w:val="center"/>
          </w:tcPr>
          <w:p w14:paraId="140BEF70" w14:textId="174C6F3C" w:rsidR="00087DB6" w:rsidRPr="00C101B2" w:rsidRDefault="00875642" w:rsidP="00EE7E4F">
            <w:pPr>
              <w:rPr>
                <w:rFonts w:asciiTheme="minorHAnsi" w:hAnsiTheme="minorHAnsi" w:cstheme="minorHAnsi"/>
                <w:sz w:val="22"/>
                <w:szCs w:val="22"/>
              </w:rPr>
            </w:pPr>
            <w:r w:rsidRPr="00C101B2">
              <w:rPr>
                <w:rFonts w:asciiTheme="minorHAnsi" w:hAnsiTheme="minorHAnsi" w:cstheme="minorHAnsi"/>
                <w:sz w:val="22"/>
                <w:szCs w:val="22"/>
              </w:rPr>
              <w:t>OSCE General Conditions of Contract that will apply</w:t>
            </w:r>
          </w:p>
        </w:tc>
        <w:tc>
          <w:tcPr>
            <w:tcW w:w="6183" w:type="dxa"/>
            <w:tcBorders>
              <w:top w:val="single" w:sz="4" w:space="0" w:color="auto"/>
            </w:tcBorders>
            <w:vAlign w:val="center"/>
          </w:tcPr>
          <w:p w14:paraId="05246AE8" w14:textId="4142E456" w:rsidR="00875642" w:rsidRPr="00C101B2" w:rsidRDefault="00C101B2" w:rsidP="00EE7E4F">
            <w:pPr>
              <w:pStyle w:val="BankNormal"/>
              <w:tabs>
                <w:tab w:val="left" w:pos="5686"/>
                <w:tab w:val="right" w:pos="7218"/>
              </w:tabs>
              <w:spacing w:after="0"/>
              <w:rPr>
                <w:rFonts w:asciiTheme="minorHAnsi" w:hAnsiTheme="minorHAnsi" w:cstheme="minorHAnsi"/>
                <w:sz w:val="22"/>
                <w:szCs w:val="22"/>
                <w:lang w:val="en-GB"/>
              </w:rPr>
            </w:pPr>
            <w:sdt>
              <w:sdtPr>
                <w:rPr>
                  <w:rFonts w:asciiTheme="minorHAnsi" w:hAnsiTheme="minorHAnsi" w:cstheme="minorHAnsi"/>
                  <w:sz w:val="22"/>
                  <w:szCs w:val="22"/>
                </w:rPr>
                <w:id w:val="-896510731"/>
                <w:placeholder>
                  <w:docPart w:val="84ECB7279F434A3FB5CC614F9C9FE0D4"/>
                </w:placeholder>
                <w:comboBox>
                  <w:listItem w:value="Choose an item."/>
                  <w:listItem w:displayText="OSCE General Conditions of Contract for Services" w:value="OSCE General Conditions of Contract for Services"/>
                  <w:listItem w:displayText="OSCE General Conditions of Contract for Goods" w:value="OSCE General Conditions of Contract for Goods"/>
                </w:comboBox>
              </w:sdtPr>
              <w:sdtEndPr/>
              <w:sdtContent>
                <w:r w:rsidR="00E16B19" w:rsidRPr="00C101B2">
                  <w:rPr>
                    <w:rFonts w:asciiTheme="minorHAnsi" w:hAnsiTheme="minorHAnsi" w:cstheme="minorHAnsi"/>
                    <w:sz w:val="22"/>
                    <w:szCs w:val="22"/>
                  </w:rPr>
                  <w:t>OSCE General Conditions of Contract for Services</w:t>
                </w:r>
              </w:sdtContent>
            </w:sdt>
          </w:p>
          <w:p w14:paraId="4DBC0D95" w14:textId="77777777" w:rsidR="00875642" w:rsidRPr="00C101B2" w:rsidRDefault="00875642" w:rsidP="00EE7E4F">
            <w:pPr>
              <w:shd w:val="clear" w:color="auto" w:fill="FEFEFE"/>
              <w:rPr>
                <w:rFonts w:asciiTheme="minorHAnsi" w:hAnsiTheme="minorHAnsi" w:cstheme="minorHAnsi"/>
                <w:sz w:val="22"/>
                <w:szCs w:val="22"/>
              </w:rPr>
            </w:pPr>
          </w:p>
          <w:p w14:paraId="3B2FACD4" w14:textId="0A40B839" w:rsidR="00A70D2C" w:rsidRPr="00C101B2" w:rsidRDefault="00A70D2C" w:rsidP="00EE7E4F">
            <w:pPr>
              <w:shd w:val="clear" w:color="auto" w:fill="FEFEFE"/>
              <w:rPr>
                <w:rFonts w:asciiTheme="minorHAnsi" w:hAnsiTheme="minorHAnsi" w:cstheme="minorHAnsi"/>
                <w:color w:val="0A0A0A"/>
                <w:spacing w:val="8"/>
                <w:sz w:val="22"/>
                <w:szCs w:val="22"/>
              </w:rPr>
            </w:pPr>
            <w:r w:rsidRPr="00C101B2">
              <w:rPr>
                <w:rFonts w:asciiTheme="minorHAnsi" w:hAnsiTheme="minorHAnsi" w:cstheme="minorHAnsi"/>
                <w:color w:val="0A0A0A"/>
                <w:spacing w:val="8"/>
                <w:sz w:val="22"/>
                <w:szCs w:val="22"/>
              </w:rPr>
              <w:t>Any Purchase Order will be subject to the OSCE General Conditions of Contract which can be viewed at</w:t>
            </w:r>
          </w:p>
          <w:p w14:paraId="36E6AA03" w14:textId="2F062353" w:rsidR="00087DB6" w:rsidRPr="00C101B2" w:rsidRDefault="00C101B2" w:rsidP="00EE7E4F">
            <w:pPr>
              <w:shd w:val="clear" w:color="auto" w:fill="FEFEFE"/>
              <w:rPr>
                <w:rFonts w:asciiTheme="minorHAnsi" w:hAnsiTheme="minorHAnsi" w:cstheme="minorHAnsi"/>
                <w:color w:val="0A0A0A"/>
                <w:spacing w:val="8"/>
                <w:sz w:val="22"/>
                <w:szCs w:val="22"/>
              </w:rPr>
            </w:pPr>
            <w:hyperlink r:id="rId13" w:history="1">
              <w:r w:rsidR="00A70D2C" w:rsidRPr="00C101B2">
                <w:rPr>
                  <w:rStyle w:val="Hyperlink"/>
                  <w:rFonts w:asciiTheme="minorHAnsi" w:hAnsiTheme="minorHAnsi" w:cstheme="minorHAnsi"/>
                  <w:spacing w:val="8"/>
                  <w:sz w:val="22"/>
                  <w:szCs w:val="22"/>
                </w:rPr>
                <w:t>https://procurement.osce.org/key-procurement-documents</w:t>
              </w:r>
            </w:hyperlink>
            <w:r w:rsidR="00A70D2C" w:rsidRPr="00C101B2">
              <w:rPr>
                <w:rFonts w:asciiTheme="minorHAnsi" w:hAnsiTheme="minorHAnsi" w:cstheme="minorHAnsi"/>
                <w:color w:val="0A0A0A"/>
                <w:spacing w:val="8"/>
                <w:sz w:val="22"/>
                <w:szCs w:val="22"/>
              </w:rPr>
              <w:t>.  Detailed “Instructions to Bidders – Request for Quotation” are also provided on this website.</w:t>
            </w:r>
            <w:r w:rsidR="005159BD" w:rsidRPr="00C101B2">
              <w:rPr>
                <w:rFonts w:asciiTheme="minorHAnsi" w:hAnsiTheme="minorHAnsi" w:cstheme="minorHAnsi"/>
                <w:color w:val="0A0A0A"/>
                <w:spacing w:val="8"/>
                <w:sz w:val="22"/>
                <w:szCs w:val="22"/>
              </w:rPr>
              <w:t xml:space="preserve"> </w:t>
            </w:r>
          </w:p>
        </w:tc>
      </w:tr>
      <w:tr w:rsidR="00087DB6" w:rsidRPr="00C101B2" w14:paraId="6B550B9A" w14:textId="77777777" w:rsidTr="00EE7E4F">
        <w:trPr>
          <w:cantSplit/>
          <w:trHeight w:val="240"/>
        </w:trPr>
        <w:tc>
          <w:tcPr>
            <w:tcW w:w="3173" w:type="dxa"/>
            <w:tcBorders>
              <w:top w:val="single" w:sz="4" w:space="0" w:color="auto"/>
            </w:tcBorders>
            <w:vAlign w:val="center"/>
          </w:tcPr>
          <w:p w14:paraId="155EE108" w14:textId="0D640766" w:rsidR="00087DB6" w:rsidRPr="00C101B2" w:rsidRDefault="00087DB6" w:rsidP="00EE7E4F">
            <w:pPr>
              <w:rPr>
                <w:rFonts w:asciiTheme="minorHAnsi" w:hAnsiTheme="minorHAnsi" w:cstheme="minorHAnsi"/>
                <w:sz w:val="22"/>
                <w:szCs w:val="22"/>
                <w:lang w:val="ru-RU"/>
              </w:rPr>
            </w:pPr>
            <w:r w:rsidRPr="00C101B2">
              <w:rPr>
                <w:rFonts w:asciiTheme="minorHAnsi" w:hAnsiTheme="minorHAnsi" w:cstheme="minorHAnsi"/>
                <w:sz w:val="22"/>
                <w:szCs w:val="22"/>
              </w:rPr>
              <w:t>Documents</w:t>
            </w:r>
            <w:r w:rsidRPr="00C101B2">
              <w:rPr>
                <w:rFonts w:asciiTheme="minorHAnsi" w:hAnsiTheme="minorHAnsi" w:cstheme="minorHAnsi"/>
                <w:sz w:val="22"/>
                <w:szCs w:val="22"/>
                <w:lang w:val="ru-RU"/>
              </w:rPr>
              <w:t xml:space="preserve"> </w:t>
            </w:r>
            <w:r w:rsidRPr="00C101B2">
              <w:rPr>
                <w:rFonts w:asciiTheme="minorHAnsi" w:hAnsiTheme="minorHAnsi" w:cstheme="minorHAnsi"/>
                <w:sz w:val="22"/>
                <w:szCs w:val="22"/>
              </w:rPr>
              <w:t>to</w:t>
            </w:r>
            <w:r w:rsidRPr="00C101B2">
              <w:rPr>
                <w:rFonts w:asciiTheme="minorHAnsi" w:hAnsiTheme="minorHAnsi" w:cstheme="minorHAnsi"/>
                <w:sz w:val="22"/>
                <w:szCs w:val="22"/>
                <w:lang w:val="ru-RU"/>
              </w:rPr>
              <w:t xml:space="preserve"> </w:t>
            </w:r>
            <w:r w:rsidRPr="00C101B2">
              <w:rPr>
                <w:rFonts w:asciiTheme="minorHAnsi" w:hAnsiTheme="minorHAnsi" w:cstheme="minorHAnsi"/>
                <w:sz w:val="22"/>
                <w:szCs w:val="22"/>
              </w:rPr>
              <w:t>be</w:t>
            </w:r>
            <w:r w:rsidRPr="00C101B2">
              <w:rPr>
                <w:rFonts w:asciiTheme="minorHAnsi" w:hAnsiTheme="minorHAnsi" w:cstheme="minorHAnsi"/>
                <w:sz w:val="22"/>
                <w:szCs w:val="22"/>
                <w:lang w:val="ru-RU"/>
              </w:rPr>
              <w:t xml:space="preserve"> </w:t>
            </w:r>
            <w:r w:rsidRPr="00C101B2">
              <w:rPr>
                <w:rFonts w:asciiTheme="minorHAnsi" w:hAnsiTheme="minorHAnsi" w:cstheme="minorHAnsi"/>
                <w:sz w:val="22"/>
                <w:szCs w:val="22"/>
              </w:rPr>
              <w:t>submitted</w:t>
            </w:r>
          </w:p>
        </w:tc>
        <w:tc>
          <w:tcPr>
            <w:tcW w:w="6183" w:type="dxa"/>
            <w:tcBorders>
              <w:top w:val="single" w:sz="4" w:space="0" w:color="auto"/>
            </w:tcBorders>
            <w:vAlign w:val="center"/>
          </w:tcPr>
          <w:p w14:paraId="5AFE5D7B" w14:textId="0D4FA2A0" w:rsidR="004267F2" w:rsidRPr="00C101B2" w:rsidDel="00F84374" w:rsidRDefault="00C101B2" w:rsidP="00C11DD8">
            <w:pPr>
              <w:pStyle w:val="ColorfulList-Accent11"/>
              <w:ind w:left="0"/>
              <w:rPr>
                <w:rFonts w:asciiTheme="minorHAnsi" w:hAnsiTheme="minorHAnsi" w:cstheme="minorHAnsi"/>
                <w:sz w:val="22"/>
                <w:szCs w:val="22"/>
                <w:lang w:val="en-GB"/>
              </w:rPr>
            </w:pPr>
            <w:sdt>
              <w:sdtPr>
                <w:rPr>
                  <w:rFonts w:asciiTheme="minorHAnsi" w:hAnsiTheme="minorHAnsi" w:cstheme="minorHAnsi"/>
                  <w:sz w:val="22"/>
                  <w:szCs w:val="22"/>
                  <w:lang w:val="en-GB"/>
                </w:rPr>
                <w:id w:val="-837218892"/>
                <w14:checkbox>
                  <w14:checked w14:val="1"/>
                  <w14:checkedState w14:val="2612" w14:font="MS Gothic"/>
                  <w14:uncheckedState w14:val="2610" w14:font="MS Gothic"/>
                </w14:checkbox>
              </w:sdtPr>
              <w:sdtEndPr/>
              <w:sdtContent>
                <w:r w:rsidR="00E16B19" w:rsidRPr="00C101B2">
                  <w:rPr>
                    <w:rFonts w:ascii="Segoe UI Symbol" w:eastAsia="MS Gothic" w:hAnsi="Segoe UI Symbol" w:cs="Segoe UI Symbol"/>
                    <w:sz w:val="22"/>
                    <w:szCs w:val="22"/>
                    <w:lang w:val="en-GB"/>
                  </w:rPr>
                  <w:t>☒</w:t>
                </w:r>
              </w:sdtContent>
            </w:sdt>
            <w:r w:rsidR="00087DB6" w:rsidRPr="00C101B2">
              <w:rPr>
                <w:rFonts w:asciiTheme="minorHAnsi" w:hAnsiTheme="minorHAnsi" w:cstheme="minorHAnsi"/>
                <w:iCs/>
                <w:sz w:val="22"/>
                <w:szCs w:val="22"/>
                <w:lang w:val="en-GB"/>
              </w:rPr>
              <w:t xml:space="preserve"> </w:t>
            </w:r>
            <w:r w:rsidR="00087DB6" w:rsidRPr="00C101B2">
              <w:rPr>
                <w:rFonts w:asciiTheme="minorHAnsi" w:hAnsiTheme="minorHAnsi" w:cstheme="minorHAnsi"/>
                <w:iCs/>
                <w:sz w:val="22"/>
                <w:szCs w:val="22"/>
                <w:lang w:val="en-US"/>
              </w:rPr>
              <w:t>Duly</w:t>
            </w:r>
            <w:r w:rsidR="00087DB6" w:rsidRPr="00C101B2">
              <w:rPr>
                <w:rFonts w:asciiTheme="minorHAnsi" w:hAnsiTheme="minorHAnsi" w:cstheme="minorHAnsi"/>
                <w:iCs/>
                <w:sz w:val="22"/>
                <w:szCs w:val="22"/>
                <w:lang w:val="en-GB"/>
              </w:rPr>
              <w:t xml:space="preserve"> </w:t>
            </w:r>
            <w:r w:rsidR="004D349F" w:rsidRPr="00C101B2">
              <w:rPr>
                <w:rFonts w:asciiTheme="minorHAnsi" w:hAnsiTheme="minorHAnsi" w:cstheme="minorHAnsi"/>
                <w:iCs/>
                <w:sz w:val="22"/>
                <w:szCs w:val="22"/>
                <w:lang w:val="en-US"/>
              </w:rPr>
              <w:t>completed</w:t>
            </w:r>
            <w:r w:rsidR="004D349F" w:rsidRPr="00C101B2">
              <w:rPr>
                <w:rFonts w:asciiTheme="minorHAnsi" w:hAnsiTheme="minorHAnsi" w:cstheme="minorHAnsi"/>
                <w:iCs/>
                <w:sz w:val="22"/>
                <w:szCs w:val="22"/>
                <w:lang w:val="en-GB"/>
              </w:rPr>
              <w:t xml:space="preserve"> </w:t>
            </w:r>
            <w:r w:rsidR="00BE63E0" w:rsidRPr="00C101B2">
              <w:rPr>
                <w:rFonts w:asciiTheme="minorHAnsi" w:hAnsiTheme="minorHAnsi" w:cstheme="minorHAnsi"/>
                <w:iCs/>
                <w:sz w:val="22"/>
                <w:szCs w:val="22"/>
                <w:lang w:val="en-GB"/>
              </w:rPr>
              <w:t xml:space="preserve">Price </w:t>
            </w:r>
            <w:r w:rsidR="00306D3A" w:rsidRPr="00C101B2">
              <w:rPr>
                <w:rFonts w:asciiTheme="minorHAnsi" w:hAnsiTheme="minorHAnsi" w:cstheme="minorHAnsi"/>
                <w:iCs/>
                <w:sz w:val="22"/>
                <w:szCs w:val="22"/>
                <w:lang w:val="en-GB"/>
              </w:rPr>
              <w:t xml:space="preserve">Quotation </w:t>
            </w:r>
            <w:r w:rsidR="00087DB6" w:rsidRPr="00C101B2">
              <w:rPr>
                <w:rFonts w:asciiTheme="minorHAnsi" w:hAnsiTheme="minorHAnsi" w:cstheme="minorHAnsi"/>
                <w:iCs/>
                <w:sz w:val="22"/>
                <w:szCs w:val="22"/>
                <w:lang w:val="en-US"/>
              </w:rPr>
              <w:t>Form</w:t>
            </w:r>
            <w:r w:rsidR="00087DB6" w:rsidRPr="00C101B2">
              <w:rPr>
                <w:rFonts w:asciiTheme="minorHAnsi" w:hAnsiTheme="minorHAnsi" w:cstheme="minorHAnsi"/>
                <w:iCs/>
                <w:sz w:val="22"/>
                <w:szCs w:val="22"/>
                <w:lang w:val="en-GB"/>
              </w:rPr>
              <w:t xml:space="preserve"> </w:t>
            </w:r>
            <w:r w:rsidR="00306D3A" w:rsidRPr="00C101B2">
              <w:rPr>
                <w:rFonts w:asciiTheme="minorHAnsi" w:hAnsiTheme="minorHAnsi" w:cstheme="minorHAnsi"/>
                <w:iCs/>
                <w:sz w:val="22"/>
                <w:szCs w:val="22"/>
                <w:lang w:val="en-GB"/>
              </w:rPr>
              <w:t>(</w:t>
            </w:r>
            <w:r w:rsidR="00087DB6" w:rsidRPr="00C101B2">
              <w:rPr>
                <w:rFonts w:asciiTheme="minorHAnsi" w:hAnsiTheme="minorHAnsi" w:cstheme="minorHAnsi"/>
                <w:iCs/>
                <w:sz w:val="22"/>
                <w:szCs w:val="22"/>
                <w:lang w:val="en-US"/>
              </w:rPr>
              <w:t>Annex</w:t>
            </w:r>
            <w:r w:rsidR="00087DB6" w:rsidRPr="00C101B2">
              <w:rPr>
                <w:rFonts w:asciiTheme="minorHAnsi" w:hAnsiTheme="minorHAnsi" w:cstheme="minorHAnsi"/>
                <w:iCs/>
                <w:sz w:val="22"/>
                <w:szCs w:val="22"/>
                <w:lang w:val="en-GB"/>
              </w:rPr>
              <w:t xml:space="preserve"> </w:t>
            </w:r>
            <w:r w:rsidR="000B6C56" w:rsidRPr="00C101B2">
              <w:rPr>
                <w:rFonts w:asciiTheme="minorHAnsi" w:hAnsiTheme="minorHAnsi" w:cstheme="minorHAnsi"/>
                <w:iCs/>
                <w:sz w:val="22"/>
                <w:szCs w:val="22"/>
                <w:lang w:val="en-GB"/>
              </w:rPr>
              <w:t>B</w:t>
            </w:r>
            <w:r w:rsidR="00306D3A" w:rsidRPr="00C101B2">
              <w:rPr>
                <w:rFonts w:asciiTheme="minorHAnsi" w:hAnsiTheme="minorHAnsi" w:cstheme="minorHAnsi"/>
                <w:iCs/>
                <w:sz w:val="22"/>
                <w:szCs w:val="22"/>
                <w:lang w:val="en-GB"/>
              </w:rPr>
              <w:t>)</w:t>
            </w:r>
          </w:p>
        </w:tc>
      </w:tr>
      <w:tr w:rsidR="00087DB6" w:rsidRPr="00C101B2" w14:paraId="23CA890A" w14:textId="77777777" w:rsidTr="00EE7E4F">
        <w:tc>
          <w:tcPr>
            <w:tcW w:w="3173" w:type="dxa"/>
            <w:vAlign w:val="center"/>
          </w:tcPr>
          <w:p w14:paraId="130E8688" w14:textId="055E8295" w:rsidR="00087DB6" w:rsidRPr="00C101B2" w:rsidRDefault="00087DB6" w:rsidP="00FE292A">
            <w:pPr>
              <w:rPr>
                <w:rFonts w:asciiTheme="minorHAnsi" w:hAnsiTheme="minorHAnsi" w:cstheme="minorHAnsi"/>
                <w:color w:val="0000FF"/>
                <w:sz w:val="22"/>
                <w:szCs w:val="22"/>
                <w:lang w:val="ru-RU"/>
              </w:rPr>
            </w:pPr>
            <w:r w:rsidRPr="00C101B2">
              <w:rPr>
                <w:rFonts w:asciiTheme="minorHAnsi" w:hAnsiTheme="minorHAnsi" w:cstheme="minorHAnsi"/>
                <w:sz w:val="22"/>
                <w:szCs w:val="22"/>
              </w:rPr>
              <w:t>Preferred</w:t>
            </w:r>
            <w:r w:rsidRPr="00C101B2">
              <w:rPr>
                <w:rFonts w:asciiTheme="minorHAnsi" w:hAnsiTheme="minorHAnsi" w:cstheme="minorHAnsi"/>
                <w:sz w:val="22"/>
                <w:szCs w:val="22"/>
                <w:lang w:val="ru-RU"/>
              </w:rPr>
              <w:t xml:space="preserve"> </w:t>
            </w:r>
            <w:r w:rsidRPr="00C101B2">
              <w:rPr>
                <w:rFonts w:asciiTheme="minorHAnsi" w:hAnsiTheme="minorHAnsi" w:cstheme="minorHAnsi"/>
                <w:sz w:val="22"/>
                <w:szCs w:val="22"/>
              </w:rPr>
              <w:t>Currency</w:t>
            </w:r>
            <w:r w:rsidRPr="00C101B2">
              <w:rPr>
                <w:rFonts w:asciiTheme="minorHAnsi" w:hAnsiTheme="minorHAnsi" w:cstheme="minorHAnsi"/>
                <w:sz w:val="22"/>
                <w:szCs w:val="22"/>
                <w:lang w:val="ru-RU"/>
              </w:rPr>
              <w:t xml:space="preserve"> </w:t>
            </w:r>
            <w:r w:rsidRPr="00C101B2">
              <w:rPr>
                <w:rFonts w:asciiTheme="minorHAnsi" w:hAnsiTheme="minorHAnsi" w:cstheme="minorHAnsi"/>
                <w:sz w:val="22"/>
                <w:szCs w:val="22"/>
              </w:rPr>
              <w:t>of</w:t>
            </w:r>
            <w:r w:rsidRPr="00C101B2">
              <w:rPr>
                <w:rFonts w:asciiTheme="minorHAnsi" w:hAnsiTheme="minorHAnsi" w:cstheme="minorHAnsi"/>
                <w:sz w:val="22"/>
                <w:szCs w:val="22"/>
                <w:lang w:val="ru-RU"/>
              </w:rPr>
              <w:t xml:space="preserve"> </w:t>
            </w:r>
            <w:r w:rsidRPr="00C101B2">
              <w:rPr>
                <w:rFonts w:asciiTheme="minorHAnsi" w:hAnsiTheme="minorHAnsi" w:cstheme="minorHAnsi"/>
                <w:sz w:val="22"/>
                <w:szCs w:val="22"/>
              </w:rPr>
              <w:t>Quotation</w:t>
            </w:r>
          </w:p>
        </w:tc>
        <w:tc>
          <w:tcPr>
            <w:tcW w:w="6183" w:type="dxa"/>
            <w:vAlign w:val="center"/>
          </w:tcPr>
          <w:sdt>
            <w:sdtPr>
              <w:rPr>
                <w:rFonts w:asciiTheme="minorHAnsi" w:hAnsiTheme="minorHAnsi" w:cstheme="minorHAnsi"/>
                <w:sz w:val="22"/>
                <w:szCs w:val="22"/>
              </w:rPr>
              <w:id w:val="1685552900"/>
              <w:placeholder>
                <w:docPart w:val="23A6054F22F544DB9BA00E6B028E4700"/>
              </w:placeholder>
              <w:dropDownList>
                <w:listItem w:displayText="EURO" w:value="EURO"/>
                <w:listItem w:displayText="USD (United States Dollar)" w:value="USD (United States Dollar)"/>
              </w:dropDownList>
            </w:sdtPr>
            <w:sdtEndPr/>
            <w:sdtContent>
              <w:p w14:paraId="1FE4B398" w14:textId="228979B1" w:rsidR="00087DB6" w:rsidRPr="00C101B2" w:rsidRDefault="00617D8C" w:rsidP="00EE7E4F">
                <w:pPr>
                  <w:rPr>
                    <w:rFonts w:asciiTheme="minorHAnsi" w:hAnsiTheme="minorHAnsi" w:cstheme="minorHAnsi"/>
                    <w:sz w:val="22"/>
                    <w:szCs w:val="22"/>
                  </w:rPr>
                </w:pPr>
                <w:r w:rsidRPr="00C101B2">
                  <w:rPr>
                    <w:rFonts w:asciiTheme="minorHAnsi" w:hAnsiTheme="minorHAnsi" w:cstheme="minorHAnsi"/>
                    <w:sz w:val="22"/>
                    <w:szCs w:val="22"/>
                  </w:rPr>
                  <w:t>EURO</w:t>
                </w:r>
              </w:p>
            </w:sdtContent>
          </w:sdt>
        </w:tc>
      </w:tr>
      <w:tr w:rsidR="00087DB6" w:rsidRPr="00C101B2" w14:paraId="47365BA0" w14:textId="77777777" w:rsidTr="00EE7E4F">
        <w:tc>
          <w:tcPr>
            <w:tcW w:w="3173" w:type="dxa"/>
            <w:vAlign w:val="center"/>
          </w:tcPr>
          <w:p w14:paraId="665754EA" w14:textId="7E242BDD" w:rsidR="00087DB6" w:rsidRPr="00C101B2" w:rsidRDefault="00087DB6" w:rsidP="00EE7E4F">
            <w:pPr>
              <w:rPr>
                <w:rFonts w:asciiTheme="minorHAnsi" w:hAnsiTheme="minorHAnsi" w:cstheme="minorHAnsi"/>
                <w:color w:val="0000FF"/>
                <w:sz w:val="22"/>
                <w:szCs w:val="22"/>
              </w:rPr>
            </w:pPr>
            <w:r w:rsidRPr="00C101B2">
              <w:rPr>
                <w:rFonts w:asciiTheme="minorHAnsi" w:hAnsiTheme="minorHAnsi" w:cstheme="minorHAnsi"/>
                <w:sz w:val="22"/>
                <w:szCs w:val="22"/>
              </w:rPr>
              <w:t>Value Added Tax on Price Quotation</w:t>
            </w:r>
          </w:p>
        </w:tc>
        <w:tc>
          <w:tcPr>
            <w:tcW w:w="6183" w:type="dxa"/>
            <w:vAlign w:val="center"/>
          </w:tcPr>
          <w:p w14:paraId="1BA9412F" w14:textId="3B31BAA6" w:rsidR="00BA473A" w:rsidRPr="00C101B2" w:rsidRDefault="00CE2161" w:rsidP="00EE7E4F">
            <w:pPr>
              <w:rPr>
                <w:rFonts w:asciiTheme="minorHAnsi" w:hAnsiTheme="minorHAnsi" w:cstheme="minorHAnsi"/>
                <w:sz w:val="22"/>
                <w:szCs w:val="22"/>
              </w:rPr>
            </w:pPr>
            <w:r w:rsidRPr="00C101B2">
              <w:rPr>
                <w:rFonts w:asciiTheme="minorHAnsi" w:hAnsiTheme="minorHAnsi" w:cstheme="minorHAnsi"/>
                <w:bCs/>
                <w:sz w:val="22"/>
                <w:szCs w:val="22"/>
              </w:rPr>
              <w:t>VAT (if applicable) has to be indicated in a separate column</w:t>
            </w:r>
          </w:p>
        </w:tc>
      </w:tr>
      <w:tr w:rsidR="00FE292A" w:rsidRPr="00C101B2" w14:paraId="5AB46A0A" w14:textId="77777777" w:rsidTr="009C6D3C">
        <w:trPr>
          <w:cantSplit/>
          <w:trHeight w:val="460"/>
        </w:trPr>
        <w:tc>
          <w:tcPr>
            <w:tcW w:w="3173" w:type="dxa"/>
          </w:tcPr>
          <w:p w14:paraId="50D831E7" w14:textId="1A4AD718" w:rsidR="00FE292A" w:rsidRPr="00C101B2" w:rsidRDefault="00FE292A" w:rsidP="00FE292A">
            <w:pPr>
              <w:rPr>
                <w:rFonts w:asciiTheme="minorHAnsi" w:hAnsiTheme="minorHAnsi" w:cstheme="minorHAnsi"/>
                <w:sz w:val="22"/>
                <w:szCs w:val="22"/>
              </w:rPr>
            </w:pPr>
            <w:r w:rsidRPr="00C101B2">
              <w:rPr>
                <w:rFonts w:asciiTheme="minorHAnsi" w:hAnsiTheme="minorHAnsi" w:cstheme="minorHAnsi"/>
                <w:sz w:val="22"/>
                <w:szCs w:val="22"/>
              </w:rPr>
              <w:t xml:space="preserve">Evaluation Criteria </w:t>
            </w:r>
          </w:p>
        </w:tc>
        <w:tc>
          <w:tcPr>
            <w:tcW w:w="6183" w:type="dxa"/>
          </w:tcPr>
          <w:p w14:paraId="2CF6161C" w14:textId="77777777" w:rsidR="00FE292A" w:rsidRPr="00C101B2" w:rsidRDefault="00FE292A" w:rsidP="00FE292A">
            <w:pPr>
              <w:rPr>
                <w:rFonts w:asciiTheme="minorHAnsi" w:hAnsiTheme="minorHAnsi" w:cstheme="minorHAnsi"/>
                <w:sz w:val="22"/>
                <w:szCs w:val="22"/>
              </w:rPr>
            </w:pPr>
            <w:r w:rsidRPr="00C101B2">
              <w:rPr>
                <w:rFonts w:ascii="Segoe UI Symbol" w:hAnsi="Segoe UI Symbol" w:cs="Segoe UI Symbol"/>
                <w:sz w:val="22"/>
                <w:szCs w:val="22"/>
              </w:rPr>
              <w:t>☒</w:t>
            </w:r>
            <w:r w:rsidRPr="00C101B2">
              <w:rPr>
                <w:rFonts w:asciiTheme="minorHAnsi" w:hAnsiTheme="minorHAnsi" w:cstheme="minorHAnsi"/>
                <w:sz w:val="22"/>
                <w:szCs w:val="22"/>
              </w:rPr>
              <w:t xml:space="preserve"> Technical responsiveness/Full compliance to requirements indicated in Annex A “Terms of Reference” and lowest price </w:t>
            </w:r>
          </w:p>
          <w:p w14:paraId="77BAF614" w14:textId="77777777" w:rsidR="00FE292A" w:rsidRPr="00C101B2" w:rsidRDefault="00FE292A" w:rsidP="00FE292A">
            <w:pPr>
              <w:rPr>
                <w:rFonts w:asciiTheme="minorHAnsi" w:hAnsiTheme="minorHAnsi" w:cstheme="minorHAnsi"/>
                <w:sz w:val="22"/>
                <w:szCs w:val="22"/>
              </w:rPr>
            </w:pPr>
            <w:r w:rsidRPr="00C101B2">
              <w:rPr>
                <w:rFonts w:ascii="Segoe UI Symbol" w:hAnsi="Segoe UI Symbol" w:cs="Segoe UI Symbol"/>
                <w:sz w:val="22"/>
                <w:szCs w:val="22"/>
              </w:rPr>
              <w:t>☒</w:t>
            </w:r>
            <w:r w:rsidRPr="00C101B2">
              <w:rPr>
                <w:rFonts w:asciiTheme="minorHAnsi" w:hAnsiTheme="minorHAnsi" w:cstheme="minorHAnsi"/>
                <w:sz w:val="22"/>
                <w:szCs w:val="22"/>
              </w:rPr>
              <w:t xml:space="preserve"> Acceptance of the PO/Contract General Conditions of Contract </w:t>
            </w:r>
          </w:p>
          <w:p w14:paraId="202C3330" w14:textId="60269950" w:rsidR="00FE292A" w:rsidRPr="00C101B2" w:rsidRDefault="00FE292A" w:rsidP="00FE292A">
            <w:pPr>
              <w:rPr>
                <w:rFonts w:asciiTheme="minorHAnsi" w:hAnsiTheme="minorHAnsi" w:cstheme="minorHAnsi"/>
                <w:sz w:val="22"/>
                <w:szCs w:val="22"/>
              </w:rPr>
            </w:pPr>
            <w:r w:rsidRPr="00C101B2">
              <w:rPr>
                <w:rFonts w:asciiTheme="minorHAnsi" w:hAnsiTheme="minorHAnsi" w:cstheme="minorHAnsi"/>
                <w:sz w:val="22"/>
                <w:szCs w:val="22"/>
              </w:rPr>
              <w:t>Non-acceptance of the terms of the General Conditions of Contract (GCC) could be grounds for disqualification from this procurement process</w:t>
            </w:r>
          </w:p>
        </w:tc>
      </w:tr>
      <w:tr w:rsidR="00087DB6" w:rsidRPr="00C101B2" w14:paraId="66D02B04" w14:textId="77777777" w:rsidTr="00EE7E4F">
        <w:tblPrEx>
          <w:tblLook w:val="04A0" w:firstRow="1" w:lastRow="0" w:firstColumn="1" w:lastColumn="0" w:noHBand="0" w:noVBand="1"/>
        </w:tblPrEx>
        <w:tc>
          <w:tcPr>
            <w:tcW w:w="3173" w:type="dxa"/>
            <w:shd w:val="clear" w:color="auto" w:fill="auto"/>
            <w:vAlign w:val="center"/>
          </w:tcPr>
          <w:p w14:paraId="2F90DDCB" w14:textId="37E198BC" w:rsidR="00087DB6" w:rsidRPr="00C101B2" w:rsidRDefault="00087DB6" w:rsidP="00EE7E4F">
            <w:pPr>
              <w:rPr>
                <w:rFonts w:asciiTheme="minorHAnsi" w:hAnsiTheme="minorHAnsi" w:cstheme="minorHAnsi"/>
                <w:bCs/>
                <w:sz w:val="22"/>
                <w:szCs w:val="22"/>
              </w:rPr>
            </w:pPr>
            <w:r w:rsidRPr="00C101B2">
              <w:rPr>
                <w:rFonts w:asciiTheme="minorHAnsi" w:hAnsiTheme="minorHAnsi" w:cstheme="minorHAnsi"/>
                <w:bCs/>
                <w:sz w:val="22"/>
                <w:szCs w:val="22"/>
              </w:rPr>
              <w:t>Type of Contract to be Signed</w:t>
            </w:r>
          </w:p>
        </w:tc>
        <w:tc>
          <w:tcPr>
            <w:tcW w:w="6183" w:type="dxa"/>
            <w:shd w:val="clear" w:color="auto" w:fill="auto"/>
            <w:vAlign w:val="center"/>
          </w:tcPr>
          <w:p w14:paraId="65541C57" w14:textId="64BBE012" w:rsidR="00087DB6" w:rsidRPr="00C101B2" w:rsidRDefault="00C101B2" w:rsidP="00EE7E4F">
            <w:pPr>
              <w:pStyle w:val="BankNormal"/>
              <w:spacing w:after="0"/>
              <w:rPr>
                <w:rFonts w:asciiTheme="minorHAnsi" w:hAnsiTheme="minorHAnsi" w:cstheme="minorHAnsi"/>
                <w:snapToGrid w:val="0"/>
                <w:color w:val="0000FF"/>
                <w:sz w:val="22"/>
                <w:szCs w:val="22"/>
                <w:lang w:val="en-GB"/>
              </w:rPr>
            </w:pPr>
            <w:sdt>
              <w:sdtPr>
                <w:rPr>
                  <w:rFonts w:asciiTheme="minorHAnsi" w:hAnsiTheme="minorHAnsi" w:cstheme="minorHAnsi"/>
                  <w:sz w:val="22"/>
                  <w:szCs w:val="22"/>
                </w:rPr>
                <w:id w:val="-484706040"/>
                <w14:checkbox>
                  <w14:checked w14:val="1"/>
                  <w14:checkedState w14:val="2612" w14:font="MS Gothic"/>
                  <w14:uncheckedState w14:val="2610" w14:font="MS Gothic"/>
                </w14:checkbox>
              </w:sdtPr>
              <w:sdtEndPr/>
              <w:sdtContent>
                <w:r w:rsidR="00E121CA" w:rsidRPr="00C101B2">
                  <w:rPr>
                    <w:rFonts w:ascii="Segoe UI Symbol" w:eastAsia="MS Gothic" w:hAnsi="Segoe UI Symbol" w:cs="Segoe UI Symbol"/>
                    <w:sz w:val="22"/>
                    <w:szCs w:val="22"/>
                  </w:rPr>
                  <w:t>☒</w:t>
                </w:r>
              </w:sdtContent>
            </w:sdt>
            <w:r w:rsidR="00087DB6" w:rsidRPr="00C101B2">
              <w:rPr>
                <w:rFonts w:asciiTheme="minorHAnsi" w:hAnsiTheme="minorHAnsi" w:cstheme="minorHAnsi"/>
                <w:snapToGrid w:val="0"/>
                <w:sz w:val="22"/>
                <w:szCs w:val="22"/>
              </w:rPr>
              <w:t xml:space="preserve"> Purchase Order </w:t>
            </w:r>
            <w:r w:rsidR="00BB0FC5" w:rsidRPr="00C101B2">
              <w:rPr>
                <w:rFonts w:asciiTheme="minorHAnsi" w:hAnsiTheme="minorHAnsi" w:cstheme="minorHAnsi"/>
                <w:snapToGrid w:val="0"/>
                <w:sz w:val="22"/>
                <w:szCs w:val="22"/>
              </w:rPr>
              <w:t>(one-off)</w:t>
            </w:r>
          </w:p>
        </w:tc>
      </w:tr>
      <w:tr w:rsidR="00087DB6" w:rsidRPr="00C101B2" w14:paraId="71678301" w14:textId="77777777" w:rsidTr="00EE7E4F">
        <w:trPr>
          <w:cantSplit/>
          <w:trHeight w:val="460"/>
        </w:trPr>
        <w:tc>
          <w:tcPr>
            <w:tcW w:w="3173" w:type="dxa"/>
            <w:vAlign w:val="center"/>
          </w:tcPr>
          <w:p w14:paraId="102CB7D4" w14:textId="77777777" w:rsidR="00426780" w:rsidRPr="00C101B2" w:rsidRDefault="00426780" w:rsidP="00EE7E4F">
            <w:pPr>
              <w:rPr>
                <w:rFonts w:asciiTheme="minorHAnsi" w:hAnsiTheme="minorHAnsi" w:cstheme="minorHAnsi"/>
                <w:sz w:val="22"/>
                <w:szCs w:val="22"/>
              </w:rPr>
            </w:pPr>
            <w:r w:rsidRPr="00C101B2">
              <w:rPr>
                <w:rFonts w:asciiTheme="minorHAnsi" w:hAnsiTheme="minorHAnsi" w:cstheme="minorHAnsi"/>
                <w:sz w:val="22"/>
                <w:szCs w:val="22"/>
              </w:rPr>
              <w:t>Contact Person for Inquiries</w:t>
            </w:r>
          </w:p>
          <w:p w14:paraId="1B93B2AC" w14:textId="1E94FEE2" w:rsidR="00087DB6" w:rsidRPr="00C101B2" w:rsidRDefault="00426780" w:rsidP="00EE7E4F">
            <w:pPr>
              <w:rPr>
                <w:rFonts w:asciiTheme="minorHAnsi" w:hAnsiTheme="minorHAnsi" w:cstheme="minorHAnsi"/>
                <w:sz w:val="22"/>
                <w:szCs w:val="22"/>
              </w:rPr>
            </w:pPr>
            <w:r w:rsidRPr="00C101B2">
              <w:rPr>
                <w:rFonts w:asciiTheme="minorHAnsi" w:hAnsiTheme="minorHAnsi" w:cstheme="minorHAnsi"/>
                <w:sz w:val="22"/>
                <w:szCs w:val="22"/>
              </w:rPr>
              <w:t>(Written inquiries only)</w:t>
            </w:r>
          </w:p>
        </w:tc>
        <w:tc>
          <w:tcPr>
            <w:tcW w:w="6183" w:type="dxa"/>
            <w:vAlign w:val="center"/>
          </w:tcPr>
          <w:p w14:paraId="0066E95F" w14:textId="59C141BC" w:rsidR="00F426C5" w:rsidRPr="00C101B2" w:rsidRDefault="00C101B2" w:rsidP="00EE7E4F">
            <w:pPr>
              <w:rPr>
                <w:rFonts w:asciiTheme="minorHAnsi" w:hAnsiTheme="minorHAnsi" w:cstheme="minorHAnsi"/>
                <w:sz w:val="22"/>
                <w:szCs w:val="22"/>
              </w:rPr>
            </w:pPr>
            <w:sdt>
              <w:sdtPr>
                <w:rPr>
                  <w:rFonts w:asciiTheme="minorHAnsi" w:hAnsiTheme="minorHAnsi" w:cstheme="minorHAnsi"/>
                  <w:sz w:val="22"/>
                  <w:szCs w:val="22"/>
                </w:rPr>
                <w:id w:val="-1507581210"/>
                <w:placeholder>
                  <w:docPart w:val="F56585815261493381E7BA9681B807B0"/>
                </w:placeholder>
                <w:text w:multiLine="1"/>
              </w:sdtPr>
              <w:sdtEndPr/>
              <w:sdtContent>
                <w:r w:rsidR="00EE7E4F" w:rsidRPr="00C101B2">
                  <w:rPr>
                    <w:rFonts w:asciiTheme="minorHAnsi" w:hAnsiTheme="minorHAnsi" w:cstheme="minorHAnsi"/>
                    <w:sz w:val="22"/>
                    <w:szCs w:val="22"/>
                  </w:rPr>
                  <w:t>Mirjana Janic</w:t>
                </w:r>
              </w:sdtContent>
            </w:sdt>
          </w:p>
          <w:p w14:paraId="35E0576C" w14:textId="173C1A97" w:rsidR="00F426C5" w:rsidRPr="00C101B2" w:rsidRDefault="00C101B2" w:rsidP="00EE7E4F">
            <w:pPr>
              <w:rPr>
                <w:rFonts w:asciiTheme="minorHAnsi" w:hAnsiTheme="minorHAnsi" w:cstheme="minorHAnsi"/>
                <w:sz w:val="22"/>
                <w:szCs w:val="22"/>
              </w:rPr>
            </w:pPr>
            <w:sdt>
              <w:sdtPr>
                <w:rPr>
                  <w:rFonts w:asciiTheme="minorHAnsi" w:hAnsiTheme="minorHAnsi" w:cstheme="minorHAnsi"/>
                  <w:sz w:val="22"/>
                  <w:szCs w:val="22"/>
                </w:rPr>
                <w:id w:val="364725394"/>
                <w:placeholder>
                  <w:docPart w:val="A3506F470F664186B66569A00F5E6982"/>
                </w:placeholder>
                <w:text w:multiLine="1"/>
              </w:sdtPr>
              <w:sdtEndPr/>
              <w:sdtContent>
                <w:r w:rsidR="00D376F6" w:rsidRPr="00C101B2">
                  <w:rPr>
                    <w:rFonts w:asciiTheme="minorHAnsi" w:hAnsiTheme="minorHAnsi" w:cstheme="minorHAnsi"/>
                    <w:sz w:val="22"/>
                    <w:szCs w:val="22"/>
                  </w:rPr>
                  <w:t>Procurement</w:t>
                </w:r>
                <w:r w:rsidR="00EE7E4F" w:rsidRPr="00C101B2">
                  <w:rPr>
                    <w:rFonts w:asciiTheme="minorHAnsi" w:hAnsiTheme="minorHAnsi" w:cstheme="minorHAnsi"/>
                    <w:sz w:val="22"/>
                    <w:szCs w:val="22"/>
                  </w:rPr>
                  <w:t xml:space="preserve"> Information </w:t>
                </w:r>
                <w:r w:rsidR="00D376F6" w:rsidRPr="00C101B2">
                  <w:rPr>
                    <w:rFonts w:asciiTheme="minorHAnsi" w:hAnsiTheme="minorHAnsi" w:cstheme="minorHAnsi"/>
                    <w:sz w:val="22"/>
                    <w:szCs w:val="22"/>
                  </w:rPr>
                  <w:t>Assistant</w:t>
                </w:r>
              </w:sdtContent>
            </w:sdt>
          </w:p>
          <w:p w14:paraId="1791E534" w14:textId="11D8D87B" w:rsidR="00F426C5" w:rsidRPr="00C101B2" w:rsidRDefault="00C101B2" w:rsidP="00EE7E4F">
            <w:pPr>
              <w:rPr>
                <w:rFonts w:asciiTheme="minorHAnsi" w:hAnsiTheme="minorHAnsi" w:cstheme="minorHAnsi"/>
                <w:snapToGrid w:val="0"/>
                <w:sz w:val="22"/>
                <w:szCs w:val="22"/>
              </w:rPr>
            </w:pPr>
            <w:hyperlink r:id="rId14" w:history="1">
              <w:r w:rsidR="00D539F9" w:rsidRPr="00C101B2">
                <w:rPr>
                  <w:rStyle w:val="Hyperlink"/>
                  <w:rFonts w:asciiTheme="minorHAnsi" w:hAnsiTheme="minorHAnsi" w:cstheme="minorHAnsi"/>
                  <w:snapToGrid w:val="0"/>
                  <w:sz w:val="22"/>
                  <w:szCs w:val="22"/>
                </w:rPr>
                <w:t>mirjana.janic@osce.org</w:t>
              </w:r>
            </w:hyperlink>
            <w:r w:rsidR="00D539F9" w:rsidRPr="00C101B2">
              <w:rPr>
                <w:rFonts w:asciiTheme="minorHAnsi" w:hAnsiTheme="minorHAnsi" w:cstheme="minorHAnsi"/>
                <w:snapToGrid w:val="0"/>
                <w:sz w:val="22"/>
                <w:szCs w:val="22"/>
              </w:rPr>
              <w:t xml:space="preserve"> </w:t>
            </w:r>
          </w:p>
          <w:p w14:paraId="511D8B85" w14:textId="77777777" w:rsidR="00D539F9" w:rsidRPr="00C101B2" w:rsidRDefault="00D539F9" w:rsidP="00EE7E4F">
            <w:pPr>
              <w:rPr>
                <w:rFonts w:asciiTheme="minorHAnsi" w:hAnsiTheme="minorHAnsi" w:cstheme="minorHAnsi"/>
                <w:snapToGrid w:val="0"/>
                <w:sz w:val="22"/>
                <w:szCs w:val="22"/>
              </w:rPr>
            </w:pPr>
          </w:p>
          <w:p w14:paraId="0315ABAB" w14:textId="798654A2" w:rsidR="00087DB6" w:rsidRPr="00C101B2" w:rsidRDefault="00087DB6" w:rsidP="00EE7E4F">
            <w:pPr>
              <w:rPr>
                <w:rFonts w:asciiTheme="minorHAnsi" w:hAnsiTheme="minorHAnsi" w:cstheme="minorHAnsi"/>
                <w:sz w:val="22"/>
                <w:szCs w:val="22"/>
              </w:rPr>
            </w:pPr>
            <w:r w:rsidRPr="00C101B2">
              <w:rPr>
                <w:rFonts w:asciiTheme="minorHAnsi" w:hAnsiTheme="minorHAnsi" w:cstheme="minorHAnsi"/>
                <w:snapToGrid w:val="0"/>
                <w:sz w:val="22"/>
                <w:szCs w:val="22"/>
              </w:rPr>
              <w:t xml:space="preserve">Any delay in OSCE’s response shall be not used as a reason for extending the deadline for submission, unless OSCE determines that such an extension is necessary and communicates a new deadline to </w:t>
            </w:r>
            <w:r w:rsidR="00AB206B" w:rsidRPr="00C101B2">
              <w:rPr>
                <w:rFonts w:asciiTheme="minorHAnsi" w:hAnsiTheme="minorHAnsi" w:cstheme="minorHAnsi"/>
                <w:snapToGrid w:val="0"/>
                <w:sz w:val="22"/>
                <w:szCs w:val="22"/>
              </w:rPr>
              <w:t>bidders</w:t>
            </w:r>
            <w:r w:rsidRPr="00C101B2">
              <w:rPr>
                <w:rFonts w:asciiTheme="minorHAnsi" w:hAnsiTheme="minorHAnsi" w:cstheme="minorHAnsi"/>
                <w:snapToGrid w:val="0"/>
                <w:sz w:val="22"/>
                <w:szCs w:val="22"/>
              </w:rPr>
              <w:t>.</w:t>
            </w:r>
          </w:p>
        </w:tc>
      </w:tr>
    </w:tbl>
    <w:p w14:paraId="483AC764" w14:textId="180C8218" w:rsidR="00850FED" w:rsidRPr="00C101B2" w:rsidRDefault="00850FED">
      <w:pPr>
        <w:rPr>
          <w:rFonts w:asciiTheme="minorHAnsi" w:hAnsiTheme="minorHAnsi" w:cstheme="minorHAnsi"/>
          <w:b/>
          <w:sz w:val="22"/>
          <w:szCs w:val="22"/>
        </w:rPr>
      </w:pPr>
    </w:p>
    <w:p w14:paraId="6A54F577" w14:textId="6CCE7A68" w:rsidR="009E1FB7" w:rsidRPr="00C101B2" w:rsidRDefault="009E1FB7" w:rsidP="009E1FB7">
      <w:pPr>
        <w:jc w:val="right"/>
        <w:rPr>
          <w:rFonts w:asciiTheme="minorHAnsi" w:hAnsiTheme="minorHAnsi" w:cstheme="minorHAnsi"/>
          <w:b/>
          <w:sz w:val="22"/>
          <w:szCs w:val="22"/>
        </w:rPr>
      </w:pPr>
      <w:r w:rsidRPr="00C101B2">
        <w:rPr>
          <w:rFonts w:asciiTheme="minorHAnsi" w:hAnsiTheme="minorHAnsi" w:cstheme="minorHAnsi"/>
          <w:b/>
          <w:sz w:val="22"/>
          <w:szCs w:val="22"/>
        </w:rPr>
        <w:t xml:space="preserve">Annex </w:t>
      </w:r>
      <w:r w:rsidR="009016EB" w:rsidRPr="00C101B2">
        <w:rPr>
          <w:rFonts w:asciiTheme="minorHAnsi" w:hAnsiTheme="minorHAnsi" w:cstheme="minorHAnsi"/>
          <w:b/>
          <w:sz w:val="22"/>
          <w:szCs w:val="22"/>
        </w:rPr>
        <w:t>A</w:t>
      </w:r>
    </w:p>
    <w:p w14:paraId="2D97F8F7" w14:textId="77777777" w:rsidR="009E1FB7" w:rsidRPr="00C101B2" w:rsidRDefault="009E1FB7" w:rsidP="009E1FB7">
      <w:pPr>
        <w:jc w:val="right"/>
        <w:rPr>
          <w:rFonts w:asciiTheme="minorHAnsi" w:hAnsiTheme="minorHAnsi" w:cstheme="minorHAnsi"/>
          <w:b/>
          <w:sz w:val="22"/>
          <w:szCs w:val="22"/>
        </w:rPr>
      </w:pPr>
    </w:p>
    <w:p w14:paraId="62119522" w14:textId="24153303" w:rsidR="009E1FB7" w:rsidRPr="00C101B2" w:rsidRDefault="009E1FB7" w:rsidP="009E1FB7">
      <w:pPr>
        <w:jc w:val="center"/>
        <w:rPr>
          <w:rFonts w:asciiTheme="minorHAnsi" w:hAnsiTheme="minorHAnsi" w:cstheme="minorHAnsi"/>
          <w:b/>
          <w:sz w:val="22"/>
          <w:szCs w:val="22"/>
        </w:rPr>
      </w:pPr>
      <w:r w:rsidRPr="00C101B2">
        <w:rPr>
          <w:rFonts w:asciiTheme="minorHAnsi" w:hAnsiTheme="minorHAnsi" w:cstheme="minorHAnsi"/>
          <w:b/>
          <w:sz w:val="22"/>
          <w:szCs w:val="22"/>
        </w:rPr>
        <w:t>Terms of Reference</w:t>
      </w:r>
    </w:p>
    <w:p w14:paraId="57932386" w14:textId="23D060E5" w:rsidR="009E1FB7" w:rsidRPr="00C101B2" w:rsidRDefault="00C101B2" w:rsidP="009E1FB7">
      <w:pPr>
        <w:jc w:val="center"/>
        <w:rPr>
          <w:rFonts w:asciiTheme="minorHAnsi" w:hAnsiTheme="minorHAnsi" w:cstheme="minorHAnsi"/>
          <w:b/>
          <w:bCs/>
          <w:sz w:val="22"/>
          <w:szCs w:val="22"/>
          <w:lang w:val="en-US"/>
        </w:rPr>
      </w:pPr>
      <w:sdt>
        <w:sdtPr>
          <w:rPr>
            <w:rFonts w:asciiTheme="minorHAnsi" w:hAnsiTheme="minorHAnsi" w:cstheme="minorHAnsi"/>
            <w:b/>
            <w:bCs/>
            <w:sz w:val="22"/>
            <w:szCs w:val="22"/>
            <w:lang w:val="en-US"/>
          </w:rPr>
          <w:alias w:val="Title"/>
          <w:tag w:val=""/>
          <w:id w:val="-728840350"/>
          <w:placeholder>
            <w:docPart w:val="EC5CDDAE7B0A43EC95D21E261C58D5D3"/>
          </w:placeholder>
          <w:dataBinding w:prefixMappings="xmlns:ns0='http://purl.org/dc/elements/1.1/' xmlns:ns1='http://schemas.openxmlformats.org/package/2006/metadata/core-properties' " w:xpath="/ns1:coreProperties[1]/ns0:title[1]" w:storeItemID="{6C3C8BC8-F283-45AE-878A-BAB7291924A1}"/>
          <w:text/>
        </w:sdtPr>
        <w:sdtEndPr/>
        <w:sdtContent>
          <w:r w:rsidR="00E26141" w:rsidRPr="00C101B2">
            <w:rPr>
              <w:rFonts w:asciiTheme="minorHAnsi" w:hAnsiTheme="minorHAnsi" w:cstheme="minorHAnsi"/>
              <w:b/>
              <w:bCs/>
              <w:sz w:val="22"/>
              <w:szCs w:val="22"/>
              <w:lang w:val="en-US"/>
            </w:rPr>
            <w:t>RFQ-SEC- 759927-2026</w:t>
          </w:r>
        </w:sdtContent>
      </w:sdt>
    </w:p>
    <w:p w14:paraId="1AD73123" w14:textId="48D447FA" w:rsidR="007551D6" w:rsidRPr="00C101B2" w:rsidRDefault="00C101B2" w:rsidP="009E1FB7">
      <w:pPr>
        <w:jc w:val="center"/>
        <w:rPr>
          <w:rFonts w:asciiTheme="minorHAnsi" w:hAnsiTheme="minorHAnsi" w:cstheme="minorHAnsi"/>
          <w:b/>
          <w:bCs/>
          <w:sz w:val="22"/>
          <w:szCs w:val="22"/>
        </w:rPr>
      </w:pPr>
      <w:sdt>
        <w:sdtPr>
          <w:rPr>
            <w:rFonts w:asciiTheme="minorHAnsi" w:hAnsiTheme="minorHAnsi" w:cstheme="minorHAnsi"/>
            <w:b/>
            <w:bCs/>
            <w:sz w:val="22"/>
            <w:szCs w:val="22"/>
            <w:lang w:val="en-US"/>
          </w:rPr>
          <w:alias w:val="Subject"/>
          <w:tag w:val=""/>
          <w:id w:val="1209541286"/>
          <w:placeholder>
            <w:docPart w:val="0A9E0B323A0F447BB6993FDC563674D5"/>
          </w:placeholder>
          <w:dataBinding w:prefixMappings="xmlns:ns0='http://purl.org/dc/elements/1.1/' xmlns:ns1='http://schemas.openxmlformats.org/package/2006/metadata/core-properties' " w:xpath="/ns1:coreProperties[1]/ns0:subject[1]" w:storeItemID="{6C3C8BC8-F283-45AE-878A-BAB7291924A1}"/>
          <w:text/>
        </w:sdtPr>
        <w:sdtEndPr/>
        <w:sdtContent>
          <w:r w:rsidR="007551D6" w:rsidRPr="00C101B2">
            <w:rPr>
              <w:rFonts w:asciiTheme="minorHAnsi" w:hAnsiTheme="minorHAnsi" w:cstheme="minorHAnsi"/>
              <w:b/>
              <w:bCs/>
              <w:sz w:val="22"/>
              <w:szCs w:val="22"/>
              <w:lang w:val="en-US"/>
            </w:rPr>
            <w:t>Provision of Maintenance and Support for FortiGate Fortinet Firewall</w:t>
          </w:r>
        </w:sdtContent>
      </w:sdt>
    </w:p>
    <w:p w14:paraId="4AA173BF" w14:textId="77777777" w:rsidR="00E121CA" w:rsidRPr="00C101B2" w:rsidRDefault="00E121CA" w:rsidP="00603DE6">
      <w:pPr>
        <w:jc w:val="right"/>
        <w:rPr>
          <w:rFonts w:asciiTheme="minorHAnsi" w:hAnsiTheme="minorHAnsi" w:cstheme="minorHAnsi"/>
          <w:b/>
          <w:sz w:val="22"/>
          <w:szCs w:val="22"/>
        </w:rPr>
      </w:pPr>
    </w:p>
    <w:p w14:paraId="42AFB2E3" w14:textId="77777777" w:rsidR="006E142D" w:rsidRPr="00C101B2" w:rsidRDefault="006E142D" w:rsidP="00603DE6">
      <w:pPr>
        <w:jc w:val="right"/>
        <w:rPr>
          <w:rFonts w:asciiTheme="minorHAnsi" w:hAnsiTheme="minorHAnsi" w:cstheme="minorHAnsi"/>
          <w:b/>
          <w:sz w:val="22"/>
          <w:szCs w:val="22"/>
        </w:rPr>
      </w:pPr>
    </w:p>
    <w:p w14:paraId="529AB10C" w14:textId="07BB0DA3" w:rsidR="006E142D" w:rsidRPr="00C101B2" w:rsidRDefault="006E142D" w:rsidP="006E142D">
      <w:pPr>
        <w:rPr>
          <w:rFonts w:asciiTheme="minorHAnsi" w:hAnsiTheme="minorHAnsi" w:cstheme="minorHAnsi"/>
          <w:b/>
          <w:sz w:val="22"/>
          <w:szCs w:val="22"/>
        </w:rPr>
      </w:pPr>
      <w:r w:rsidRPr="00C101B2">
        <w:rPr>
          <w:rFonts w:asciiTheme="minorHAnsi" w:hAnsiTheme="minorHAnsi" w:cstheme="minorHAnsi"/>
          <w:b/>
          <w:sz w:val="22"/>
          <w:szCs w:val="22"/>
        </w:rPr>
        <w:t>BACKGROUND</w:t>
      </w:r>
    </w:p>
    <w:p w14:paraId="54E82A20" w14:textId="135FC412" w:rsidR="00646952" w:rsidRPr="00C101B2" w:rsidRDefault="00646952" w:rsidP="00646952">
      <w:pPr>
        <w:jc w:val="both"/>
        <w:rPr>
          <w:rFonts w:asciiTheme="minorHAnsi" w:hAnsiTheme="minorHAnsi" w:cstheme="minorHAnsi"/>
          <w:bCs/>
          <w:sz w:val="22"/>
          <w:szCs w:val="22"/>
        </w:rPr>
      </w:pPr>
      <w:r w:rsidRPr="00C101B2">
        <w:rPr>
          <w:rFonts w:asciiTheme="minorHAnsi" w:hAnsiTheme="minorHAnsi" w:cstheme="minorHAnsi"/>
          <w:bCs/>
          <w:sz w:val="22"/>
          <w:szCs w:val="22"/>
        </w:rPr>
        <w:t xml:space="preserve">The OSCE Secretariat’s </w:t>
      </w:r>
      <w:r w:rsidR="006E142D" w:rsidRPr="00C101B2">
        <w:rPr>
          <w:rFonts w:asciiTheme="minorHAnsi" w:hAnsiTheme="minorHAnsi" w:cstheme="minorHAnsi"/>
          <w:bCs/>
          <w:sz w:val="22"/>
          <w:szCs w:val="22"/>
        </w:rPr>
        <w:t xml:space="preserve">ICT Infrastructure operations is using the </w:t>
      </w:r>
      <w:r w:rsidR="001A4F03" w:rsidRPr="00C101B2">
        <w:rPr>
          <w:rFonts w:asciiTheme="minorHAnsi" w:hAnsiTheme="minorHAnsi" w:cstheme="minorHAnsi"/>
          <w:sz w:val="22"/>
          <w:szCs w:val="22"/>
        </w:rPr>
        <w:t>FortiGate Fortinet Firewalls</w:t>
      </w:r>
      <w:r w:rsidR="006E142D" w:rsidRPr="00C101B2">
        <w:rPr>
          <w:rFonts w:asciiTheme="minorHAnsi" w:hAnsiTheme="minorHAnsi" w:cstheme="minorHAnsi"/>
          <w:sz w:val="22"/>
          <w:szCs w:val="22"/>
        </w:rPr>
        <w:t xml:space="preserve">. </w:t>
      </w:r>
      <w:r w:rsidRPr="00C101B2">
        <w:rPr>
          <w:rFonts w:asciiTheme="minorHAnsi" w:hAnsiTheme="minorHAnsi" w:cstheme="minorHAnsi"/>
          <w:bCs/>
          <w:sz w:val="22"/>
          <w:szCs w:val="22"/>
        </w:rPr>
        <w:t xml:space="preserve">Within this project, the OSCE seeks to contract a </w:t>
      </w:r>
      <w:r w:rsidR="00FA0F49" w:rsidRPr="00C101B2">
        <w:rPr>
          <w:rFonts w:asciiTheme="minorHAnsi" w:hAnsiTheme="minorHAnsi" w:cstheme="minorHAnsi"/>
          <w:bCs/>
          <w:sz w:val="22"/>
          <w:szCs w:val="22"/>
        </w:rPr>
        <w:t xml:space="preserve">compatible provider, for the provision of </w:t>
      </w:r>
      <w:r w:rsidR="001A4F03" w:rsidRPr="00C101B2">
        <w:rPr>
          <w:rFonts w:asciiTheme="minorHAnsi" w:hAnsiTheme="minorHAnsi" w:cstheme="minorHAnsi"/>
          <w:bCs/>
          <w:sz w:val="22"/>
          <w:szCs w:val="22"/>
        </w:rPr>
        <w:t xml:space="preserve">Support and Maintenance for </w:t>
      </w:r>
      <w:r w:rsidR="00BE2D56" w:rsidRPr="00C101B2">
        <w:rPr>
          <w:rFonts w:asciiTheme="minorHAnsi" w:hAnsiTheme="minorHAnsi" w:cstheme="minorHAnsi"/>
          <w:bCs/>
          <w:sz w:val="22"/>
          <w:szCs w:val="22"/>
        </w:rPr>
        <w:t>Fortinet FortiGate-200F firewall (Serial Number: FG200FT920903333).</w:t>
      </w:r>
    </w:p>
    <w:p w14:paraId="29526B03" w14:textId="77777777" w:rsidR="00497221" w:rsidRPr="00C101B2" w:rsidRDefault="00497221" w:rsidP="00646952">
      <w:pPr>
        <w:jc w:val="both"/>
        <w:rPr>
          <w:rFonts w:asciiTheme="minorHAnsi" w:hAnsiTheme="minorHAnsi" w:cstheme="minorHAnsi"/>
          <w:bCs/>
          <w:sz w:val="22"/>
          <w:szCs w:val="22"/>
        </w:rPr>
      </w:pPr>
    </w:p>
    <w:p w14:paraId="5C0A2582" w14:textId="77777777" w:rsidR="00497221" w:rsidRPr="00C101B2" w:rsidRDefault="00497221" w:rsidP="00646952">
      <w:pPr>
        <w:jc w:val="both"/>
        <w:rPr>
          <w:rFonts w:asciiTheme="minorHAnsi" w:hAnsiTheme="minorHAnsi" w:cstheme="minorHAnsi"/>
          <w:b/>
          <w:sz w:val="22"/>
          <w:szCs w:val="22"/>
        </w:rPr>
      </w:pPr>
    </w:p>
    <w:p w14:paraId="04D77F9B" w14:textId="48E032D0" w:rsidR="00497221" w:rsidRPr="00C101B2" w:rsidRDefault="00497221" w:rsidP="00646952">
      <w:pPr>
        <w:jc w:val="both"/>
        <w:rPr>
          <w:rFonts w:asciiTheme="minorHAnsi" w:hAnsiTheme="minorHAnsi" w:cstheme="minorHAnsi"/>
          <w:b/>
          <w:sz w:val="22"/>
          <w:szCs w:val="22"/>
        </w:rPr>
      </w:pPr>
      <w:r w:rsidRPr="00C101B2">
        <w:rPr>
          <w:rFonts w:asciiTheme="minorHAnsi" w:hAnsiTheme="minorHAnsi" w:cstheme="minorHAnsi"/>
          <w:b/>
          <w:sz w:val="22"/>
          <w:szCs w:val="22"/>
        </w:rPr>
        <w:t>GENERAL REQUIREMENTS</w:t>
      </w:r>
    </w:p>
    <w:p w14:paraId="5B8C05D3" w14:textId="5BF1A39B" w:rsidR="00A7745C" w:rsidRPr="00C101B2" w:rsidRDefault="00A7745C" w:rsidP="00A7745C">
      <w:pPr>
        <w:pStyle w:val="Default"/>
        <w:rPr>
          <w:rFonts w:asciiTheme="minorHAnsi" w:hAnsiTheme="minorHAnsi" w:cstheme="minorHAnsi"/>
          <w:sz w:val="22"/>
          <w:szCs w:val="22"/>
        </w:rPr>
      </w:pPr>
      <w:r w:rsidRPr="00C101B2">
        <w:rPr>
          <w:rFonts w:asciiTheme="minorHAnsi" w:hAnsiTheme="minorHAnsi" w:cstheme="minorHAnsi"/>
          <w:sz w:val="22"/>
          <w:szCs w:val="22"/>
        </w:rPr>
        <w:t xml:space="preserve">The proposal should include: </w:t>
      </w:r>
    </w:p>
    <w:p w14:paraId="44885D44" w14:textId="77777777" w:rsidR="00065123" w:rsidRPr="00C101B2" w:rsidRDefault="00065123" w:rsidP="00A7745C">
      <w:pPr>
        <w:pStyle w:val="Default"/>
        <w:rPr>
          <w:rFonts w:asciiTheme="minorHAnsi" w:hAnsiTheme="minorHAnsi" w:cstheme="minorHAnsi"/>
          <w:sz w:val="22"/>
          <w:szCs w:val="22"/>
        </w:rPr>
      </w:pPr>
    </w:p>
    <w:p w14:paraId="0D87CA85" w14:textId="0FCAEED2" w:rsidR="00BE2D56" w:rsidRPr="00C101B2" w:rsidRDefault="00BE2D56" w:rsidP="00BE2D56">
      <w:pPr>
        <w:pStyle w:val="Default"/>
        <w:numPr>
          <w:ilvl w:val="0"/>
          <w:numId w:val="31"/>
        </w:numPr>
        <w:rPr>
          <w:rFonts w:asciiTheme="minorHAnsi" w:hAnsiTheme="minorHAnsi" w:cstheme="minorHAnsi"/>
          <w:sz w:val="22"/>
          <w:szCs w:val="22"/>
        </w:rPr>
      </w:pPr>
      <w:r w:rsidRPr="00C101B2">
        <w:rPr>
          <w:rFonts w:asciiTheme="minorHAnsi" w:hAnsiTheme="minorHAnsi" w:cstheme="minorHAnsi"/>
          <w:sz w:val="22"/>
          <w:szCs w:val="22"/>
        </w:rPr>
        <w:t>Offer for one-year maintenance and support renewal</w:t>
      </w:r>
      <w:r w:rsidR="00065123" w:rsidRPr="00C101B2">
        <w:rPr>
          <w:rFonts w:asciiTheme="minorHAnsi" w:hAnsiTheme="minorHAnsi" w:cstheme="minorHAnsi"/>
          <w:sz w:val="22"/>
          <w:szCs w:val="22"/>
        </w:rPr>
        <w:t xml:space="preserve"> </w:t>
      </w:r>
      <w:r w:rsidR="00A5652F" w:rsidRPr="00C101B2">
        <w:rPr>
          <w:rFonts w:asciiTheme="minorHAnsi" w:hAnsiTheme="minorHAnsi" w:cstheme="minorHAnsi"/>
          <w:sz w:val="22"/>
          <w:szCs w:val="22"/>
        </w:rPr>
        <w:t>with</w:t>
      </w:r>
      <w:r w:rsidR="007551D6" w:rsidRPr="00C101B2">
        <w:rPr>
          <w:rFonts w:asciiTheme="minorHAnsi" w:hAnsiTheme="minorHAnsi" w:cstheme="minorHAnsi"/>
          <w:sz w:val="22"/>
          <w:szCs w:val="22"/>
        </w:rPr>
        <w:t xml:space="preserve"> </w:t>
      </w:r>
      <w:r w:rsidR="00A5652F" w:rsidRPr="00C101B2">
        <w:rPr>
          <w:rFonts w:asciiTheme="minorHAnsi" w:hAnsiTheme="minorHAnsi" w:cstheme="minorHAnsi"/>
          <w:sz w:val="22"/>
          <w:szCs w:val="22"/>
        </w:rPr>
        <w:t>upfront payment</w:t>
      </w:r>
    </w:p>
    <w:p w14:paraId="0FE30FA6" w14:textId="2636F67C" w:rsidR="00A5652F" w:rsidRPr="00C101B2" w:rsidRDefault="00065123" w:rsidP="00A5652F">
      <w:pPr>
        <w:pStyle w:val="Default"/>
        <w:numPr>
          <w:ilvl w:val="0"/>
          <w:numId w:val="31"/>
        </w:numPr>
        <w:rPr>
          <w:rFonts w:asciiTheme="minorHAnsi" w:hAnsiTheme="minorHAnsi" w:cstheme="minorHAnsi"/>
          <w:sz w:val="22"/>
          <w:szCs w:val="22"/>
        </w:rPr>
      </w:pPr>
      <w:r w:rsidRPr="00C101B2">
        <w:rPr>
          <w:rFonts w:asciiTheme="minorHAnsi" w:hAnsiTheme="minorHAnsi" w:cstheme="minorHAnsi"/>
          <w:sz w:val="22"/>
          <w:szCs w:val="22"/>
        </w:rPr>
        <w:t xml:space="preserve">Offer for </w:t>
      </w:r>
      <w:r w:rsidR="00DA0E3F" w:rsidRPr="00C101B2">
        <w:rPr>
          <w:rFonts w:asciiTheme="minorHAnsi" w:hAnsiTheme="minorHAnsi" w:cstheme="minorHAnsi"/>
          <w:sz w:val="22"/>
          <w:szCs w:val="22"/>
        </w:rPr>
        <w:t>three</w:t>
      </w:r>
      <w:r w:rsidRPr="00C101B2">
        <w:rPr>
          <w:rFonts w:asciiTheme="minorHAnsi" w:hAnsiTheme="minorHAnsi" w:cstheme="minorHAnsi"/>
          <w:sz w:val="22"/>
          <w:szCs w:val="22"/>
        </w:rPr>
        <w:t xml:space="preserve">-year maintenance and support renewal </w:t>
      </w:r>
      <w:r w:rsidR="007551D6" w:rsidRPr="00C101B2">
        <w:rPr>
          <w:rFonts w:asciiTheme="minorHAnsi" w:hAnsiTheme="minorHAnsi" w:cstheme="minorHAnsi"/>
          <w:sz w:val="22"/>
          <w:szCs w:val="22"/>
        </w:rPr>
        <w:t xml:space="preserve">with </w:t>
      </w:r>
      <w:r w:rsidR="00A5652F" w:rsidRPr="00C101B2">
        <w:rPr>
          <w:rFonts w:asciiTheme="minorHAnsi" w:hAnsiTheme="minorHAnsi" w:cstheme="minorHAnsi"/>
          <w:sz w:val="22"/>
          <w:szCs w:val="22"/>
        </w:rPr>
        <w:t>upfront payment</w:t>
      </w:r>
    </w:p>
    <w:p w14:paraId="13EBCE17" w14:textId="7DB606C3" w:rsidR="006F259B" w:rsidRPr="00C101B2" w:rsidRDefault="00AD5C03" w:rsidP="006F259B">
      <w:pPr>
        <w:pStyle w:val="Default"/>
        <w:numPr>
          <w:ilvl w:val="0"/>
          <w:numId w:val="31"/>
        </w:numPr>
        <w:rPr>
          <w:rFonts w:asciiTheme="minorHAnsi" w:hAnsiTheme="minorHAnsi" w:cstheme="minorHAnsi"/>
          <w:sz w:val="22"/>
          <w:szCs w:val="22"/>
        </w:rPr>
      </w:pPr>
      <w:r w:rsidRPr="00C101B2">
        <w:rPr>
          <w:rFonts w:asciiTheme="minorHAnsi" w:hAnsiTheme="minorHAnsi" w:cstheme="minorHAnsi"/>
          <w:sz w:val="22"/>
          <w:szCs w:val="22"/>
        </w:rPr>
        <w:t>Offer for</w:t>
      </w:r>
      <w:r w:rsidR="007313EE" w:rsidRPr="00C101B2">
        <w:rPr>
          <w:rFonts w:asciiTheme="minorHAnsi" w:hAnsiTheme="minorHAnsi" w:cstheme="minorHAnsi"/>
          <w:sz w:val="22"/>
          <w:szCs w:val="22"/>
        </w:rPr>
        <w:t xml:space="preserve"> until EOS – End</w:t>
      </w:r>
      <w:r w:rsidR="006F259B" w:rsidRPr="00C101B2">
        <w:rPr>
          <w:rFonts w:asciiTheme="minorHAnsi" w:hAnsiTheme="minorHAnsi" w:cstheme="minorHAnsi"/>
          <w:sz w:val="22"/>
          <w:szCs w:val="22"/>
        </w:rPr>
        <w:t>-of-service until 28 February 2031</w:t>
      </w:r>
    </w:p>
    <w:p w14:paraId="7AAA305A" w14:textId="77777777" w:rsidR="006F259B" w:rsidRPr="00C101B2" w:rsidRDefault="006F259B" w:rsidP="006F259B">
      <w:pPr>
        <w:pStyle w:val="Default"/>
        <w:ind w:left="720"/>
        <w:rPr>
          <w:rFonts w:asciiTheme="minorHAnsi" w:hAnsiTheme="minorHAnsi" w:cstheme="minorHAnsi"/>
          <w:sz w:val="22"/>
          <w:szCs w:val="22"/>
        </w:rPr>
      </w:pPr>
    </w:p>
    <w:p w14:paraId="39483F50" w14:textId="171BE46B" w:rsidR="00AD5C03" w:rsidRPr="00C101B2" w:rsidRDefault="006F259B" w:rsidP="00B463DC">
      <w:pPr>
        <w:pStyle w:val="Default"/>
        <w:numPr>
          <w:ilvl w:val="0"/>
          <w:numId w:val="31"/>
        </w:numPr>
        <w:rPr>
          <w:rFonts w:asciiTheme="minorHAnsi" w:hAnsiTheme="minorHAnsi" w:cstheme="minorHAnsi"/>
          <w:b/>
          <w:bCs/>
          <w:sz w:val="22"/>
          <w:szCs w:val="22"/>
        </w:rPr>
      </w:pPr>
      <w:r w:rsidRPr="00C101B2">
        <w:rPr>
          <w:rFonts w:asciiTheme="minorHAnsi" w:hAnsiTheme="minorHAnsi" w:cstheme="minorHAnsi"/>
          <w:b/>
          <w:bCs/>
          <w:sz w:val="22"/>
          <w:szCs w:val="22"/>
          <w:u w:val="single"/>
        </w:rPr>
        <w:t>OPTION</w:t>
      </w:r>
      <w:r w:rsidR="00AC015C" w:rsidRPr="00C101B2">
        <w:rPr>
          <w:rFonts w:asciiTheme="minorHAnsi" w:hAnsiTheme="minorHAnsi" w:cstheme="minorHAnsi"/>
          <w:b/>
          <w:bCs/>
          <w:sz w:val="22"/>
          <w:szCs w:val="22"/>
          <w:u w:val="single"/>
        </w:rPr>
        <w:t>AL</w:t>
      </w:r>
      <w:r w:rsidRPr="00C101B2">
        <w:rPr>
          <w:rFonts w:asciiTheme="minorHAnsi" w:hAnsiTheme="minorHAnsi" w:cstheme="minorHAnsi"/>
          <w:b/>
          <w:bCs/>
          <w:sz w:val="22"/>
          <w:szCs w:val="22"/>
        </w:rPr>
        <w:t xml:space="preserve">: </w:t>
      </w:r>
      <w:r w:rsidRPr="00C101B2">
        <w:rPr>
          <w:rFonts w:asciiTheme="minorHAnsi" w:hAnsiTheme="minorHAnsi" w:cstheme="minorHAnsi"/>
          <w:b/>
          <w:bCs/>
          <w:sz w:val="22"/>
          <w:szCs w:val="22"/>
          <w:lang w:val="en-US"/>
        </w:rPr>
        <w:t>T</w:t>
      </w:r>
      <w:r w:rsidRPr="00C101B2">
        <w:rPr>
          <w:rFonts w:asciiTheme="minorHAnsi" w:hAnsiTheme="minorHAnsi" w:cstheme="minorHAnsi"/>
          <w:b/>
          <w:bCs/>
          <w:sz w:val="22"/>
          <w:szCs w:val="22"/>
          <w:lang w:val="en-US"/>
        </w:rPr>
        <w:t>rade-up option</w:t>
      </w:r>
    </w:p>
    <w:p w14:paraId="4E359833" w14:textId="77777777" w:rsidR="006F259B" w:rsidRPr="00C101B2" w:rsidRDefault="006F259B" w:rsidP="006F259B">
      <w:pPr>
        <w:pStyle w:val="ListParagraph"/>
        <w:spacing w:line="240" w:lineRule="auto"/>
        <w:rPr>
          <w:rFonts w:asciiTheme="minorHAnsi" w:hAnsiTheme="minorHAnsi" w:cstheme="minorHAnsi"/>
          <w:szCs w:val="22"/>
        </w:rPr>
      </w:pPr>
      <w:r w:rsidRPr="00C101B2">
        <w:rPr>
          <w:rFonts w:asciiTheme="minorHAnsi" w:hAnsiTheme="minorHAnsi" w:cstheme="minorHAnsi"/>
          <w:szCs w:val="22"/>
        </w:rPr>
        <w:t>Current model replacement by an equivalent newer model with five-year prepaid maintenance and support.</w:t>
      </w:r>
    </w:p>
    <w:p w14:paraId="157B4AE8" w14:textId="77777777" w:rsidR="00BE2D56" w:rsidRPr="00C101B2" w:rsidRDefault="00BE2D56" w:rsidP="00065123">
      <w:pPr>
        <w:pStyle w:val="Default"/>
        <w:rPr>
          <w:rFonts w:asciiTheme="minorHAnsi" w:hAnsiTheme="minorHAnsi" w:cstheme="minorHAnsi"/>
          <w:sz w:val="22"/>
          <w:szCs w:val="22"/>
        </w:rPr>
      </w:pPr>
    </w:p>
    <w:p w14:paraId="5EC25E3D" w14:textId="77777777" w:rsidR="006F259B" w:rsidRPr="00C101B2" w:rsidRDefault="006F259B" w:rsidP="00065123">
      <w:pPr>
        <w:pStyle w:val="Default"/>
        <w:rPr>
          <w:rFonts w:asciiTheme="minorHAnsi" w:hAnsiTheme="minorHAnsi" w:cstheme="minorHAnsi"/>
          <w:sz w:val="22"/>
          <w:szCs w:val="22"/>
        </w:rPr>
      </w:pPr>
    </w:p>
    <w:p w14:paraId="4F5D3E8E" w14:textId="49F445D9" w:rsidR="00497221" w:rsidRPr="00C101B2" w:rsidRDefault="00497221" w:rsidP="00E121CA">
      <w:pPr>
        <w:jc w:val="both"/>
        <w:rPr>
          <w:rFonts w:asciiTheme="minorHAnsi" w:hAnsiTheme="minorHAnsi" w:cstheme="minorHAnsi"/>
          <w:b/>
          <w:sz w:val="22"/>
          <w:szCs w:val="22"/>
          <w:lang w:val="en-US"/>
        </w:rPr>
      </w:pPr>
      <w:r w:rsidRPr="00C101B2">
        <w:rPr>
          <w:rFonts w:asciiTheme="minorHAnsi" w:hAnsiTheme="minorHAnsi" w:cstheme="minorHAnsi"/>
          <w:b/>
          <w:sz w:val="22"/>
          <w:szCs w:val="22"/>
          <w:lang w:val="en-US"/>
        </w:rPr>
        <w:t>EVALUATON OF QUOTATIONS</w:t>
      </w:r>
    </w:p>
    <w:p w14:paraId="71B2D87A" w14:textId="6750BC17" w:rsidR="00EC43F8" w:rsidRPr="00C101B2" w:rsidRDefault="000B2143" w:rsidP="00C51CC0">
      <w:pPr>
        <w:jc w:val="both"/>
        <w:rPr>
          <w:rFonts w:asciiTheme="minorHAnsi" w:hAnsiTheme="minorHAnsi" w:cstheme="minorHAnsi"/>
          <w:bCs/>
          <w:sz w:val="22"/>
          <w:szCs w:val="22"/>
        </w:rPr>
      </w:pPr>
      <w:r w:rsidRPr="00C101B2">
        <w:rPr>
          <w:rFonts w:asciiTheme="minorHAnsi" w:hAnsiTheme="minorHAnsi" w:cstheme="minorHAnsi"/>
          <w:sz w:val="22"/>
          <w:szCs w:val="22"/>
        </w:rPr>
        <w:t>The technical evaluation will be based on pass/fail criteria. The contract</w:t>
      </w:r>
      <w:r w:rsidR="00497221" w:rsidRPr="00C101B2">
        <w:rPr>
          <w:rFonts w:asciiTheme="minorHAnsi" w:hAnsiTheme="minorHAnsi" w:cstheme="minorHAnsi"/>
          <w:sz w:val="22"/>
          <w:szCs w:val="22"/>
        </w:rPr>
        <w:t>/Purchase Order</w:t>
      </w:r>
      <w:r w:rsidRPr="00C101B2">
        <w:rPr>
          <w:rFonts w:asciiTheme="minorHAnsi" w:hAnsiTheme="minorHAnsi" w:cstheme="minorHAnsi"/>
          <w:sz w:val="22"/>
          <w:szCs w:val="22"/>
        </w:rPr>
        <w:t xml:space="preserve"> will be awarded based on “technically compliant, least cost” criteria.</w:t>
      </w:r>
      <w:r w:rsidR="00E121CA" w:rsidRPr="00C101B2">
        <w:rPr>
          <w:rFonts w:asciiTheme="minorHAnsi" w:hAnsiTheme="minorHAnsi" w:cstheme="minorHAnsi"/>
          <w:sz w:val="22"/>
          <w:szCs w:val="22"/>
        </w:rPr>
        <w:t xml:space="preserve"> </w:t>
      </w:r>
      <w:r w:rsidR="00EC43F8" w:rsidRPr="00C101B2">
        <w:rPr>
          <w:rFonts w:asciiTheme="minorHAnsi" w:hAnsiTheme="minorHAnsi" w:cstheme="minorHAnsi"/>
          <w:bCs/>
          <w:sz w:val="22"/>
          <w:szCs w:val="22"/>
        </w:rPr>
        <w:t>The financial offer should be provided in EUR</w:t>
      </w:r>
      <w:r w:rsidR="00FA0F49" w:rsidRPr="00C101B2">
        <w:rPr>
          <w:rFonts w:asciiTheme="minorHAnsi" w:hAnsiTheme="minorHAnsi" w:cstheme="minorHAnsi"/>
          <w:bCs/>
          <w:sz w:val="22"/>
          <w:szCs w:val="22"/>
        </w:rPr>
        <w:t xml:space="preserve">. </w:t>
      </w:r>
      <w:r w:rsidR="00EC43F8" w:rsidRPr="00C101B2">
        <w:rPr>
          <w:rFonts w:asciiTheme="minorHAnsi" w:hAnsiTheme="minorHAnsi" w:cstheme="minorHAnsi"/>
          <w:bCs/>
          <w:sz w:val="22"/>
          <w:szCs w:val="22"/>
        </w:rPr>
        <w:t xml:space="preserve">The </w:t>
      </w:r>
      <w:r w:rsidR="00EC43F8" w:rsidRPr="00C101B2">
        <w:rPr>
          <w:rFonts w:asciiTheme="minorHAnsi" w:hAnsiTheme="minorHAnsi" w:cstheme="minorHAnsi"/>
          <w:b/>
          <w:sz w:val="22"/>
          <w:szCs w:val="22"/>
        </w:rPr>
        <w:t>VAT</w:t>
      </w:r>
      <w:r w:rsidR="00EC43F8" w:rsidRPr="00C101B2">
        <w:rPr>
          <w:rFonts w:asciiTheme="minorHAnsi" w:hAnsiTheme="minorHAnsi" w:cstheme="minorHAnsi"/>
          <w:bCs/>
          <w:sz w:val="22"/>
          <w:szCs w:val="22"/>
        </w:rPr>
        <w:t xml:space="preserve"> (if applicable) has to be indicated in a separate column. </w:t>
      </w:r>
    </w:p>
    <w:p w14:paraId="5C0D0B2D" w14:textId="77777777" w:rsidR="004514E9" w:rsidRPr="00C101B2" w:rsidRDefault="004514E9">
      <w:pPr>
        <w:rPr>
          <w:rFonts w:asciiTheme="minorHAnsi" w:hAnsiTheme="minorHAnsi" w:cstheme="minorHAnsi"/>
          <w:b/>
          <w:sz w:val="22"/>
          <w:szCs w:val="22"/>
        </w:rPr>
      </w:pPr>
      <w:r w:rsidRPr="00C101B2">
        <w:rPr>
          <w:rFonts w:asciiTheme="minorHAnsi" w:hAnsiTheme="minorHAnsi" w:cstheme="minorHAnsi"/>
          <w:b/>
          <w:sz w:val="22"/>
          <w:szCs w:val="22"/>
        </w:rPr>
        <w:br w:type="page"/>
      </w:r>
    </w:p>
    <w:p w14:paraId="19CE3010" w14:textId="198A1655" w:rsidR="00603DE6" w:rsidRPr="00C101B2" w:rsidRDefault="00603DE6" w:rsidP="00603DE6">
      <w:pPr>
        <w:jc w:val="right"/>
        <w:rPr>
          <w:rFonts w:asciiTheme="minorHAnsi" w:hAnsiTheme="minorHAnsi" w:cstheme="minorHAnsi"/>
          <w:b/>
          <w:sz w:val="22"/>
          <w:szCs w:val="22"/>
          <w:lang w:val="en-US"/>
        </w:rPr>
      </w:pPr>
      <w:r w:rsidRPr="00C101B2">
        <w:rPr>
          <w:rFonts w:asciiTheme="minorHAnsi" w:hAnsiTheme="minorHAnsi" w:cstheme="minorHAnsi"/>
          <w:b/>
          <w:sz w:val="22"/>
          <w:szCs w:val="22"/>
          <w:lang w:val="en-US"/>
        </w:rPr>
        <w:lastRenderedPageBreak/>
        <w:t xml:space="preserve">Annex </w:t>
      </w:r>
      <w:r w:rsidR="00E26141" w:rsidRPr="00C101B2">
        <w:rPr>
          <w:rFonts w:asciiTheme="minorHAnsi" w:hAnsiTheme="minorHAnsi" w:cstheme="minorHAnsi"/>
          <w:b/>
          <w:sz w:val="22"/>
          <w:szCs w:val="22"/>
          <w:lang w:val="en-US"/>
        </w:rPr>
        <w:t>B</w:t>
      </w:r>
    </w:p>
    <w:p w14:paraId="3E68323F" w14:textId="77777777" w:rsidR="00E26141" w:rsidRPr="00C101B2" w:rsidRDefault="00E26141" w:rsidP="00E26141">
      <w:pPr>
        <w:jc w:val="right"/>
        <w:rPr>
          <w:rFonts w:asciiTheme="minorHAnsi" w:hAnsiTheme="minorHAnsi" w:cstheme="minorHAnsi"/>
          <w:b/>
          <w:sz w:val="22"/>
          <w:szCs w:val="22"/>
        </w:rPr>
      </w:pPr>
    </w:p>
    <w:p w14:paraId="3E5C6B6F" w14:textId="68DAFAA4" w:rsidR="00E26141" w:rsidRPr="00C101B2" w:rsidRDefault="003E125F" w:rsidP="00E26141">
      <w:pPr>
        <w:jc w:val="center"/>
        <w:rPr>
          <w:rFonts w:asciiTheme="minorHAnsi" w:hAnsiTheme="minorHAnsi" w:cstheme="minorHAnsi"/>
          <w:b/>
          <w:sz w:val="22"/>
          <w:szCs w:val="22"/>
        </w:rPr>
      </w:pPr>
      <w:r w:rsidRPr="00C101B2">
        <w:rPr>
          <w:rFonts w:asciiTheme="minorHAnsi" w:hAnsiTheme="minorHAnsi" w:cstheme="minorHAnsi"/>
          <w:b/>
          <w:sz w:val="22"/>
          <w:szCs w:val="22"/>
          <w:highlight w:val="yellow"/>
        </w:rPr>
        <w:t>REVISED</w:t>
      </w:r>
      <w:r w:rsidRPr="00C101B2">
        <w:rPr>
          <w:rFonts w:asciiTheme="minorHAnsi" w:hAnsiTheme="minorHAnsi" w:cstheme="minorHAnsi"/>
          <w:b/>
          <w:sz w:val="22"/>
          <w:szCs w:val="22"/>
        </w:rPr>
        <w:t xml:space="preserve"> - </w:t>
      </w:r>
      <w:r w:rsidR="00E26141" w:rsidRPr="00C101B2">
        <w:rPr>
          <w:rFonts w:asciiTheme="minorHAnsi" w:hAnsiTheme="minorHAnsi" w:cstheme="minorHAnsi"/>
          <w:b/>
          <w:sz w:val="22"/>
          <w:szCs w:val="22"/>
        </w:rPr>
        <w:t>Price Quotation Form</w:t>
      </w:r>
    </w:p>
    <w:p w14:paraId="7A926546" w14:textId="77777777" w:rsidR="00E26141" w:rsidRPr="00C101B2" w:rsidRDefault="00E26141" w:rsidP="00E26141">
      <w:pPr>
        <w:jc w:val="center"/>
        <w:rPr>
          <w:rFonts w:asciiTheme="minorHAnsi" w:hAnsiTheme="minorHAnsi" w:cstheme="minorHAnsi"/>
          <w:b/>
          <w:sz w:val="22"/>
          <w:szCs w:val="22"/>
        </w:rPr>
      </w:pPr>
    </w:p>
    <w:p w14:paraId="5D443A78" w14:textId="77777777" w:rsidR="00E26141" w:rsidRPr="00C101B2" w:rsidRDefault="00E26141" w:rsidP="00E26141">
      <w:pPr>
        <w:spacing w:before="120"/>
        <w:ind w:right="-23" w:firstLine="720"/>
        <w:jc w:val="both"/>
        <w:rPr>
          <w:rFonts w:asciiTheme="minorHAnsi" w:hAnsiTheme="minorHAnsi" w:cstheme="minorHAnsi"/>
          <w:sz w:val="22"/>
          <w:szCs w:val="22"/>
          <w:lang w:val="en-US"/>
        </w:rPr>
      </w:pPr>
      <w:r w:rsidRPr="00C101B2">
        <w:rPr>
          <w:rFonts w:asciiTheme="minorHAnsi" w:hAnsiTheme="minorHAnsi" w:cstheme="minorHAnsi"/>
          <w:snapToGrid w:val="0"/>
          <w:sz w:val="22"/>
          <w:szCs w:val="22"/>
        </w:rPr>
        <w:t xml:space="preserve">We, the undersigned, hereby accept in full the OSCE General Conditions of Contract, and hereby offer to supply the items listed below in conformity with the specification and requirements of OSCE as per RFQ Reference No. </w:t>
      </w:r>
      <w:sdt>
        <w:sdtPr>
          <w:rPr>
            <w:rFonts w:asciiTheme="minorHAnsi" w:hAnsiTheme="minorHAnsi" w:cstheme="minorHAnsi"/>
            <w:sz w:val="22"/>
            <w:szCs w:val="22"/>
            <w:lang w:val="en-US"/>
          </w:rPr>
          <w:id w:val="418604820"/>
          <w:placeholder>
            <w:docPart w:val="8BEFE5A0BCD74A88AA7A369EB845050A"/>
          </w:placeholder>
        </w:sdtPr>
        <w:sdtEndPr/>
        <w:sdtContent>
          <w:sdt>
            <w:sdtPr>
              <w:rPr>
                <w:rFonts w:asciiTheme="minorHAnsi" w:hAnsiTheme="minorHAnsi" w:cstheme="minorHAnsi"/>
                <w:b/>
                <w:bCs/>
                <w:sz w:val="22"/>
                <w:szCs w:val="22"/>
                <w:lang w:val="en-US"/>
              </w:rPr>
              <w:alias w:val="Title"/>
              <w:tag w:val=""/>
              <w:id w:val="-510447496"/>
              <w:placeholder>
                <w:docPart w:val="021EB2C596674E23926BCE7D35F7752F"/>
              </w:placeholder>
              <w:dataBinding w:prefixMappings="xmlns:ns0='http://purl.org/dc/elements/1.1/' xmlns:ns1='http://schemas.openxmlformats.org/package/2006/metadata/core-properties' " w:xpath="/ns1:coreProperties[1]/ns0:title[1]" w:storeItemID="{6C3C8BC8-F283-45AE-878A-BAB7291924A1}"/>
              <w:text/>
            </w:sdtPr>
            <w:sdtEndPr/>
            <w:sdtContent>
              <w:r w:rsidRPr="00C101B2">
                <w:rPr>
                  <w:rFonts w:asciiTheme="minorHAnsi" w:hAnsiTheme="minorHAnsi" w:cstheme="minorHAnsi"/>
                  <w:b/>
                  <w:bCs/>
                  <w:sz w:val="22"/>
                  <w:szCs w:val="22"/>
                  <w:lang w:val="en-US"/>
                </w:rPr>
                <w:t>RFQ-SEC- 759927-2026</w:t>
              </w:r>
            </w:sdtContent>
          </w:sdt>
        </w:sdtContent>
      </w:sdt>
      <w:r w:rsidRPr="00C101B2">
        <w:rPr>
          <w:rFonts w:asciiTheme="minorHAnsi" w:hAnsiTheme="minorHAnsi" w:cstheme="minorHAnsi"/>
          <w:sz w:val="22"/>
          <w:szCs w:val="22"/>
          <w:lang w:val="en-US"/>
        </w:rPr>
        <w:t>.</w:t>
      </w:r>
    </w:p>
    <w:p w14:paraId="1D83FA2B" w14:textId="76E9AD98" w:rsidR="00E26141" w:rsidRPr="00C101B2" w:rsidRDefault="000B6C56" w:rsidP="00E26141">
      <w:pPr>
        <w:spacing w:before="120"/>
        <w:ind w:right="-23" w:firstLine="720"/>
        <w:jc w:val="both"/>
        <w:rPr>
          <w:rFonts w:asciiTheme="minorHAnsi" w:hAnsiTheme="minorHAnsi" w:cstheme="minorHAnsi"/>
          <w:snapToGrid w:val="0"/>
          <w:sz w:val="22"/>
          <w:szCs w:val="22"/>
        </w:rPr>
      </w:pPr>
      <w:r w:rsidRPr="00C101B2">
        <w:rPr>
          <w:rFonts w:asciiTheme="minorHAnsi" w:hAnsiTheme="minorHAnsi" w:cstheme="minorHAnsi"/>
          <w:snapToGrid w:val="0"/>
          <w:sz w:val="22"/>
          <w:szCs w:val="22"/>
        </w:rPr>
        <w:t>We</w:t>
      </w:r>
      <w:r w:rsidR="00E26141" w:rsidRPr="00C101B2">
        <w:rPr>
          <w:rFonts w:asciiTheme="minorHAnsi" w:hAnsiTheme="minorHAnsi" w:cstheme="minorHAnsi"/>
          <w:snapToGrid w:val="0"/>
          <w:sz w:val="22"/>
          <w:szCs w:val="22"/>
        </w:rPr>
        <w:t xml:space="preserve"> certify that the pricing offered does not exceed selling prices to other customers for the same or substantially similar items and/or services for comparable quantities under similar terms and conditions.</w:t>
      </w:r>
    </w:p>
    <w:p w14:paraId="6B20FEAA" w14:textId="77777777" w:rsidR="00E26141" w:rsidRPr="00C101B2" w:rsidRDefault="00E26141" w:rsidP="00E26141">
      <w:pPr>
        <w:ind w:right="630"/>
        <w:jc w:val="both"/>
        <w:rPr>
          <w:rFonts w:asciiTheme="minorHAnsi" w:hAnsiTheme="minorHAnsi" w:cstheme="minorHAnsi"/>
          <w:snapToGrid w:val="0"/>
          <w:sz w:val="22"/>
          <w:szCs w:val="22"/>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7323"/>
        <w:gridCol w:w="1701"/>
      </w:tblGrid>
      <w:tr w:rsidR="00301245" w:rsidRPr="00C101B2" w14:paraId="4FE970DC" w14:textId="77777777" w:rsidTr="00301245">
        <w:tc>
          <w:tcPr>
            <w:tcW w:w="469" w:type="dxa"/>
            <w:shd w:val="clear" w:color="auto" w:fill="DEEAF6" w:themeFill="accent1" w:themeFillTint="33"/>
            <w:vAlign w:val="center"/>
          </w:tcPr>
          <w:p w14:paraId="6BD69EB1" w14:textId="77777777" w:rsidR="00301245" w:rsidRPr="00C101B2" w:rsidRDefault="00301245" w:rsidP="00363BA5">
            <w:pPr>
              <w:jc w:val="center"/>
              <w:rPr>
                <w:rFonts w:asciiTheme="minorHAnsi" w:hAnsiTheme="minorHAnsi" w:cstheme="minorHAnsi"/>
                <w:b/>
                <w:sz w:val="22"/>
                <w:szCs w:val="22"/>
              </w:rPr>
            </w:pPr>
            <w:r w:rsidRPr="00C101B2">
              <w:rPr>
                <w:rFonts w:asciiTheme="minorHAnsi" w:hAnsiTheme="minorHAnsi" w:cstheme="minorHAnsi"/>
                <w:b/>
                <w:sz w:val="22"/>
                <w:szCs w:val="22"/>
              </w:rPr>
              <w:t>#</w:t>
            </w:r>
          </w:p>
        </w:tc>
        <w:tc>
          <w:tcPr>
            <w:tcW w:w="7323" w:type="dxa"/>
            <w:shd w:val="clear" w:color="auto" w:fill="DEEAF6" w:themeFill="accent1" w:themeFillTint="33"/>
            <w:vAlign w:val="center"/>
          </w:tcPr>
          <w:p w14:paraId="2392CB89" w14:textId="77777777" w:rsidR="00301245" w:rsidRPr="00C101B2" w:rsidRDefault="00301245" w:rsidP="00363BA5">
            <w:pPr>
              <w:jc w:val="center"/>
              <w:rPr>
                <w:rFonts w:asciiTheme="minorHAnsi" w:hAnsiTheme="minorHAnsi" w:cstheme="minorHAnsi"/>
                <w:b/>
                <w:sz w:val="22"/>
                <w:szCs w:val="22"/>
              </w:rPr>
            </w:pPr>
            <w:r w:rsidRPr="00C101B2">
              <w:rPr>
                <w:rFonts w:asciiTheme="minorHAnsi" w:hAnsiTheme="minorHAnsi" w:cstheme="minorHAnsi"/>
                <w:b/>
                <w:sz w:val="22"/>
                <w:szCs w:val="22"/>
              </w:rPr>
              <w:t>Services</w:t>
            </w:r>
          </w:p>
        </w:tc>
        <w:tc>
          <w:tcPr>
            <w:tcW w:w="1701" w:type="dxa"/>
            <w:shd w:val="clear" w:color="auto" w:fill="DEEAF6" w:themeFill="accent1" w:themeFillTint="33"/>
            <w:vAlign w:val="center"/>
          </w:tcPr>
          <w:p w14:paraId="0E4032CC" w14:textId="77777777" w:rsidR="00301245" w:rsidRPr="00C101B2" w:rsidRDefault="00301245" w:rsidP="00363BA5">
            <w:pPr>
              <w:jc w:val="center"/>
              <w:rPr>
                <w:rFonts w:asciiTheme="minorHAnsi" w:hAnsiTheme="minorHAnsi" w:cstheme="minorHAnsi"/>
                <w:b/>
                <w:sz w:val="22"/>
                <w:szCs w:val="22"/>
              </w:rPr>
            </w:pPr>
            <w:r w:rsidRPr="00C101B2">
              <w:rPr>
                <w:rFonts w:asciiTheme="minorHAnsi" w:hAnsiTheme="minorHAnsi" w:cstheme="minorHAnsi"/>
                <w:b/>
                <w:sz w:val="22"/>
                <w:szCs w:val="22"/>
              </w:rPr>
              <w:t>Total (EUR)</w:t>
            </w:r>
          </w:p>
        </w:tc>
      </w:tr>
      <w:tr w:rsidR="00301245" w:rsidRPr="00C101B2" w14:paraId="3FE0DA48" w14:textId="77777777" w:rsidTr="007551D6">
        <w:tc>
          <w:tcPr>
            <w:tcW w:w="469" w:type="dxa"/>
            <w:shd w:val="clear" w:color="auto" w:fill="auto"/>
            <w:vAlign w:val="center"/>
          </w:tcPr>
          <w:p w14:paraId="499B7CF7" w14:textId="77777777" w:rsidR="00301245" w:rsidRPr="00C101B2" w:rsidRDefault="00301245" w:rsidP="00363BA5">
            <w:pPr>
              <w:jc w:val="center"/>
              <w:rPr>
                <w:rFonts w:asciiTheme="minorHAnsi" w:hAnsiTheme="minorHAnsi" w:cstheme="minorHAnsi"/>
                <w:sz w:val="22"/>
                <w:szCs w:val="22"/>
              </w:rPr>
            </w:pPr>
            <w:r w:rsidRPr="00C101B2">
              <w:rPr>
                <w:rFonts w:asciiTheme="minorHAnsi" w:hAnsiTheme="minorHAnsi" w:cstheme="minorHAnsi"/>
                <w:sz w:val="22"/>
                <w:szCs w:val="22"/>
              </w:rPr>
              <w:t>1</w:t>
            </w:r>
          </w:p>
        </w:tc>
        <w:tc>
          <w:tcPr>
            <w:tcW w:w="7323" w:type="dxa"/>
            <w:shd w:val="clear" w:color="auto" w:fill="auto"/>
            <w:vAlign w:val="center"/>
          </w:tcPr>
          <w:p w14:paraId="428D1819" w14:textId="77777777" w:rsidR="00DA0E3F" w:rsidRPr="00C101B2" w:rsidRDefault="00A23762" w:rsidP="00301245">
            <w:pPr>
              <w:jc w:val="both"/>
              <w:rPr>
                <w:rFonts w:asciiTheme="minorHAnsi" w:hAnsiTheme="minorHAnsi" w:cstheme="minorHAnsi"/>
                <w:b/>
                <w:bCs/>
                <w:sz w:val="22"/>
                <w:szCs w:val="22"/>
              </w:rPr>
            </w:pPr>
            <w:r w:rsidRPr="00C101B2">
              <w:rPr>
                <w:rFonts w:asciiTheme="minorHAnsi" w:hAnsiTheme="minorHAnsi" w:cstheme="minorHAnsi"/>
                <w:b/>
                <w:bCs/>
                <w:sz w:val="22"/>
                <w:szCs w:val="22"/>
              </w:rPr>
              <w:t>One-year Maintenance and support</w:t>
            </w:r>
          </w:p>
          <w:p w14:paraId="6D15EFC9" w14:textId="60A88FE5" w:rsidR="00301245" w:rsidRPr="00C101B2" w:rsidRDefault="00301245" w:rsidP="00301245">
            <w:pPr>
              <w:jc w:val="both"/>
              <w:rPr>
                <w:rFonts w:asciiTheme="minorHAnsi" w:hAnsiTheme="minorHAnsi" w:cstheme="minorHAnsi"/>
                <w:sz w:val="22"/>
                <w:szCs w:val="22"/>
              </w:rPr>
            </w:pPr>
            <w:r w:rsidRPr="00C101B2">
              <w:rPr>
                <w:rFonts w:asciiTheme="minorHAnsi" w:hAnsiTheme="minorHAnsi" w:cstheme="minorHAnsi"/>
                <w:sz w:val="22"/>
                <w:szCs w:val="22"/>
              </w:rPr>
              <w:t>Fortinet Serv</w:t>
            </w:r>
            <w:r w:rsidR="00A23762" w:rsidRPr="00C101B2">
              <w:rPr>
                <w:rFonts w:asciiTheme="minorHAnsi" w:hAnsiTheme="minorHAnsi" w:cstheme="minorHAnsi"/>
                <w:sz w:val="22"/>
                <w:szCs w:val="22"/>
              </w:rPr>
              <w:t>ices</w:t>
            </w:r>
            <w:r w:rsidRPr="00C101B2">
              <w:rPr>
                <w:rFonts w:asciiTheme="minorHAnsi" w:hAnsiTheme="minorHAnsi" w:cstheme="minorHAnsi"/>
                <w:sz w:val="22"/>
                <w:szCs w:val="22"/>
              </w:rPr>
              <w:t xml:space="preserve"> and FortiCare Prem</w:t>
            </w:r>
            <w:r w:rsidR="00A23762" w:rsidRPr="00C101B2">
              <w:rPr>
                <w:rFonts w:asciiTheme="minorHAnsi" w:hAnsiTheme="minorHAnsi" w:cstheme="minorHAnsi"/>
                <w:sz w:val="22"/>
                <w:szCs w:val="22"/>
              </w:rPr>
              <w:t>ium</w:t>
            </w:r>
            <w:r w:rsidRPr="00C101B2">
              <w:rPr>
                <w:rFonts w:asciiTheme="minorHAnsi" w:hAnsiTheme="minorHAnsi" w:cstheme="minorHAnsi"/>
                <w:sz w:val="22"/>
                <w:szCs w:val="22"/>
              </w:rPr>
              <w:t xml:space="preserve"> for FortiGate-200F Unified Threat Protection (UTP) (IPS Adv Malware Protection app Control URL DNS &amp; Video Filtering Antispam), Serial Number: FG200FT920903333</w:t>
            </w:r>
          </w:p>
        </w:tc>
        <w:tc>
          <w:tcPr>
            <w:tcW w:w="1701" w:type="dxa"/>
            <w:shd w:val="clear" w:color="auto" w:fill="auto"/>
            <w:vAlign w:val="center"/>
          </w:tcPr>
          <w:p w14:paraId="032BBC3B" w14:textId="77777777" w:rsidR="00301245" w:rsidRPr="00C101B2" w:rsidRDefault="00301245" w:rsidP="007551D6">
            <w:pPr>
              <w:jc w:val="right"/>
              <w:rPr>
                <w:rFonts w:asciiTheme="minorHAnsi" w:hAnsiTheme="minorHAnsi" w:cstheme="minorHAnsi"/>
                <w:sz w:val="22"/>
                <w:szCs w:val="22"/>
              </w:rPr>
            </w:pPr>
          </w:p>
        </w:tc>
      </w:tr>
      <w:tr w:rsidR="00DA0E3F" w:rsidRPr="00C101B2" w14:paraId="190718DD" w14:textId="77777777" w:rsidTr="007551D6">
        <w:tc>
          <w:tcPr>
            <w:tcW w:w="469" w:type="dxa"/>
            <w:shd w:val="clear" w:color="auto" w:fill="auto"/>
            <w:vAlign w:val="center"/>
          </w:tcPr>
          <w:p w14:paraId="096360D9" w14:textId="12D39B86" w:rsidR="00DA0E3F" w:rsidRPr="00C101B2" w:rsidRDefault="006F259B" w:rsidP="00363BA5">
            <w:pPr>
              <w:jc w:val="center"/>
              <w:rPr>
                <w:rFonts w:asciiTheme="minorHAnsi" w:hAnsiTheme="minorHAnsi" w:cstheme="minorHAnsi"/>
                <w:sz w:val="22"/>
                <w:szCs w:val="22"/>
              </w:rPr>
            </w:pPr>
            <w:bookmarkStart w:id="2" w:name="_Hlk226620982"/>
            <w:r w:rsidRPr="00C101B2">
              <w:rPr>
                <w:rFonts w:asciiTheme="minorHAnsi" w:hAnsiTheme="minorHAnsi" w:cstheme="minorHAnsi"/>
                <w:sz w:val="22"/>
                <w:szCs w:val="22"/>
              </w:rPr>
              <w:t>2</w:t>
            </w:r>
          </w:p>
        </w:tc>
        <w:tc>
          <w:tcPr>
            <w:tcW w:w="7323" w:type="dxa"/>
            <w:shd w:val="clear" w:color="auto" w:fill="auto"/>
            <w:vAlign w:val="center"/>
          </w:tcPr>
          <w:p w14:paraId="23E0BEFB" w14:textId="1F4EDCA8" w:rsidR="00DA0E3F" w:rsidRPr="00C101B2" w:rsidRDefault="00DA0E3F" w:rsidP="00DA0E3F">
            <w:pPr>
              <w:jc w:val="both"/>
              <w:rPr>
                <w:rFonts w:asciiTheme="minorHAnsi" w:hAnsiTheme="minorHAnsi" w:cstheme="minorHAnsi"/>
                <w:b/>
                <w:bCs/>
                <w:sz w:val="22"/>
                <w:szCs w:val="22"/>
              </w:rPr>
            </w:pPr>
            <w:r w:rsidRPr="00C101B2">
              <w:rPr>
                <w:rFonts w:asciiTheme="minorHAnsi" w:hAnsiTheme="minorHAnsi" w:cstheme="minorHAnsi"/>
                <w:b/>
                <w:bCs/>
                <w:sz w:val="22"/>
                <w:szCs w:val="22"/>
              </w:rPr>
              <w:t>Three-year Maintenance and support</w:t>
            </w:r>
          </w:p>
          <w:p w14:paraId="44870893" w14:textId="000B7A2E" w:rsidR="00DA0E3F" w:rsidRPr="00C101B2" w:rsidRDefault="00DA0E3F" w:rsidP="00DA0E3F">
            <w:pPr>
              <w:jc w:val="both"/>
              <w:rPr>
                <w:rFonts w:asciiTheme="minorHAnsi" w:hAnsiTheme="minorHAnsi" w:cstheme="minorHAnsi"/>
                <w:sz w:val="22"/>
                <w:szCs w:val="22"/>
              </w:rPr>
            </w:pPr>
            <w:r w:rsidRPr="00C101B2">
              <w:rPr>
                <w:rFonts w:asciiTheme="minorHAnsi" w:hAnsiTheme="minorHAnsi" w:cstheme="minorHAnsi"/>
                <w:sz w:val="22"/>
                <w:szCs w:val="22"/>
              </w:rPr>
              <w:t>Fortinet Services and FortiCare Premium for FortiGate-200F Unified Threat Protection (UTP) (IPS Adv Malware Protection app Control URL DNS &amp; Video Filtering Antispam), Serial Number: FG200FT920903333</w:t>
            </w:r>
          </w:p>
        </w:tc>
        <w:tc>
          <w:tcPr>
            <w:tcW w:w="1701" w:type="dxa"/>
            <w:shd w:val="clear" w:color="auto" w:fill="auto"/>
            <w:vAlign w:val="center"/>
          </w:tcPr>
          <w:p w14:paraId="0B60BB88" w14:textId="77777777" w:rsidR="00DA0E3F" w:rsidRPr="00C101B2" w:rsidRDefault="00DA0E3F" w:rsidP="007551D6">
            <w:pPr>
              <w:jc w:val="right"/>
              <w:rPr>
                <w:rFonts w:asciiTheme="minorHAnsi" w:hAnsiTheme="minorHAnsi" w:cstheme="minorHAnsi"/>
                <w:sz w:val="22"/>
                <w:szCs w:val="22"/>
              </w:rPr>
            </w:pPr>
          </w:p>
        </w:tc>
      </w:tr>
      <w:tr w:rsidR="003E125F" w:rsidRPr="00C101B2" w14:paraId="20855445" w14:textId="77777777" w:rsidTr="007551D6">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350A6ACE" w14:textId="5FCF1EC4" w:rsidR="003E125F" w:rsidRPr="00C101B2" w:rsidRDefault="006F259B" w:rsidP="00762F3F">
            <w:pPr>
              <w:jc w:val="center"/>
              <w:rPr>
                <w:rFonts w:asciiTheme="minorHAnsi" w:hAnsiTheme="minorHAnsi" w:cstheme="minorHAnsi"/>
                <w:strike/>
                <w:color w:val="FF0000"/>
                <w:sz w:val="22"/>
                <w:szCs w:val="22"/>
              </w:rPr>
            </w:pPr>
            <w:r w:rsidRPr="00C101B2">
              <w:rPr>
                <w:rFonts w:asciiTheme="minorHAnsi" w:hAnsiTheme="minorHAnsi" w:cstheme="minorHAnsi"/>
                <w:sz w:val="22"/>
                <w:szCs w:val="22"/>
              </w:rPr>
              <w:t>3</w:t>
            </w:r>
          </w:p>
        </w:tc>
        <w:tc>
          <w:tcPr>
            <w:tcW w:w="7323" w:type="dxa"/>
            <w:tcBorders>
              <w:top w:val="single" w:sz="4" w:space="0" w:color="auto"/>
              <w:left w:val="single" w:sz="4" w:space="0" w:color="auto"/>
              <w:bottom w:val="single" w:sz="4" w:space="0" w:color="auto"/>
              <w:right w:val="single" w:sz="4" w:space="0" w:color="auto"/>
            </w:tcBorders>
            <w:shd w:val="clear" w:color="auto" w:fill="auto"/>
            <w:vAlign w:val="center"/>
          </w:tcPr>
          <w:p w14:paraId="673C603A" w14:textId="36EE00B2" w:rsidR="003E125F" w:rsidRPr="00C101B2" w:rsidRDefault="003E125F" w:rsidP="003E125F">
            <w:pPr>
              <w:jc w:val="both"/>
              <w:rPr>
                <w:rFonts w:asciiTheme="minorHAnsi" w:hAnsiTheme="minorHAnsi" w:cstheme="minorHAnsi"/>
                <w:b/>
                <w:bCs/>
                <w:sz w:val="22"/>
                <w:szCs w:val="22"/>
              </w:rPr>
            </w:pPr>
            <w:r w:rsidRPr="00C101B2">
              <w:rPr>
                <w:rFonts w:asciiTheme="minorHAnsi" w:hAnsiTheme="minorHAnsi" w:cstheme="minorHAnsi"/>
                <w:b/>
                <w:bCs/>
                <w:sz w:val="22"/>
                <w:szCs w:val="22"/>
              </w:rPr>
              <w:t>Maintenance and support until EOS – 28 February 3031</w:t>
            </w:r>
          </w:p>
          <w:p w14:paraId="6BB04131" w14:textId="124477F3" w:rsidR="003E125F" w:rsidRPr="00C101B2" w:rsidRDefault="003E125F" w:rsidP="003E125F">
            <w:pPr>
              <w:jc w:val="both"/>
              <w:rPr>
                <w:rFonts w:asciiTheme="minorHAnsi" w:hAnsiTheme="minorHAnsi" w:cstheme="minorHAnsi"/>
                <w:b/>
                <w:bCs/>
                <w:strike/>
                <w:color w:val="FF0000"/>
                <w:sz w:val="22"/>
                <w:szCs w:val="22"/>
              </w:rPr>
            </w:pPr>
            <w:r w:rsidRPr="00C101B2">
              <w:rPr>
                <w:rFonts w:asciiTheme="minorHAnsi" w:hAnsiTheme="minorHAnsi" w:cstheme="minorHAnsi"/>
                <w:sz w:val="22"/>
                <w:szCs w:val="22"/>
              </w:rPr>
              <w:t>Fortinet Services and FortiCare Premium for FortiGate-200F Unified Threat Protection (UTP) (IPS Adv Malware Protection app Control URL DNS &amp; Video Filtering Antispam), Serial Number: FG200FT920903333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C1E544" w14:textId="77777777" w:rsidR="003E125F" w:rsidRPr="00C101B2" w:rsidRDefault="003E125F" w:rsidP="007551D6">
            <w:pPr>
              <w:jc w:val="right"/>
              <w:rPr>
                <w:rFonts w:asciiTheme="minorHAnsi" w:hAnsiTheme="minorHAnsi" w:cstheme="minorHAnsi"/>
                <w:strike/>
                <w:color w:val="FF0000"/>
                <w:sz w:val="22"/>
                <w:szCs w:val="22"/>
              </w:rPr>
            </w:pPr>
          </w:p>
        </w:tc>
      </w:tr>
      <w:tr w:rsidR="006F259B" w:rsidRPr="00C101B2" w14:paraId="50880B3C" w14:textId="77777777" w:rsidTr="007551D6">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58C17646" w14:textId="77777777" w:rsidR="006F259B" w:rsidRPr="00C101B2" w:rsidRDefault="006F259B" w:rsidP="00762F3F">
            <w:pPr>
              <w:jc w:val="center"/>
              <w:rPr>
                <w:rFonts w:asciiTheme="minorHAnsi" w:hAnsiTheme="minorHAnsi" w:cstheme="minorHAnsi"/>
                <w:strike/>
                <w:color w:val="FF0000"/>
                <w:sz w:val="22"/>
                <w:szCs w:val="22"/>
              </w:rPr>
            </w:pPr>
          </w:p>
        </w:tc>
        <w:tc>
          <w:tcPr>
            <w:tcW w:w="7323" w:type="dxa"/>
            <w:tcBorders>
              <w:top w:val="single" w:sz="4" w:space="0" w:color="auto"/>
              <w:left w:val="single" w:sz="4" w:space="0" w:color="auto"/>
              <w:bottom w:val="single" w:sz="4" w:space="0" w:color="auto"/>
              <w:right w:val="single" w:sz="4" w:space="0" w:color="auto"/>
            </w:tcBorders>
            <w:shd w:val="clear" w:color="auto" w:fill="auto"/>
            <w:vAlign w:val="center"/>
          </w:tcPr>
          <w:p w14:paraId="10E333C6" w14:textId="77777777" w:rsidR="006F259B" w:rsidRPr="00C101B2" w:rsidRDefault="006F259B" w:rsidP="003E125F">
            <w:pPr>
              <w:jc w:val="both"/>
              <w:rPr>
                <w:rFonts w:asciiTheme="minorHAnsi" w:hAnsiTheme="minorHAnsi" w:cstheme="minorHAns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45EC52" w14:textId="77777777" w:rsidR="006F259B" w:rsidRPr="00C101B2" w:rsidRDefault="006F259B" w:rsidP="007551D6">
            <w:pPr>
              <w:jc w:val="right"/>
              <w:rPr>
                <w:rFonts w:asciiTheme="minorHAnsi" w:hAnsiTheme="minorHAnsi" w:cstheme="minorHAnsi"/>
                <w:strike/>
                <w:color w:val="FF0000"/>
                <w:sz w:val="22"/>
                <w:szCs w:val="22"/>
              </w:rPr>
            </w:pPr>
          </w:p>
        </w:tc>
      </w:tr>
      <w:tr w:rsidR="006F259B" w:rsidRPr="00C101B2" w14:paraId="4EF6A7CD" w14:textId="77777777" w:rsidTr="007551D6">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14:paraId="652AFA7A" w14:textId="77777777" w:rsidR="006F259B" w:rsidRPr="00C101B2" w:rsidRDefault="006F259B" w:rsidP="00762F3F">
            <w:pPr>
              <w:jc w:val="center"/>
              <w:rPr>
                <w:rFonts w:asciiTheme="minorHAnsi" w:hAnsiTheme="minorHAnsi" w:cstheme="minorHAnsi"/>
                <w:strike/>
                <w:color w:val="FF0000"/>
                <w:sz w:val="22"/>
                <w:szCs w:val="22"/>
              </w:rPr>
            </w:pPr>
          </w:p>
        </w:tc>
        <w:tc>
          <w:tcPr>
            <w:tcW w:w="7323" w:type="dxa"/>
            <w:tcBorders>
              <w:top w:val="single" w:sz="4" w:space="0" w:color="auto"/>
              <w:left w:val="single" w:sz="4" w:space="0" w:color="auto"/>
              <w:bottom w:val="single" w:sz="4" w:space="0" w:color="auto"/>
              <w:right w:val="single" w:sz="4" w:space="0" w:color="auto"/>
            </w:tcBorders>
            <w:shd w:val="clear" w:color="auto" w:fill="auto"/>
            <w:vAlign w:val="center"/>
          </w:tcPr>
          <w:p w14:paraId="78F7A579" w14:textId="6D6093C3" w:rsidR="006F259B" w:rsidRPr="00C101B2" w:rsidRDefault="006F259B" w:rsidP="003E125F">
            <w:pPr>
              <w:jc w:val="both"/>
              <w:rPr>
                <w:rFonts w:asciiTheme="minorHAnsi" w:hAnsiTheme="minorHAnsi" w:cstheme="minorHAnsi"/>
                <w:b/>
                <w:bCs/>
                <w:sz w:val="22"/>
                <w:szCs w:val="22"/>
              </w:rPr>
            </w:pPr>
            <w:r w:rsidRPr="00C101B2">
              <w:rPr>
                <w:rFonts w:asciiTheme="minorHAnsi" w:hAnsiTheme="minorHAnsi" w:cstheme="minorHAnsi"/>
                <w:b/>
                <w:bCs/>
                <w:sz w:val="22"/>
                <w:szCs w:val="22"/>
                <w:u w:val="single"/>
              </w:rPr>
              <w:t>OPTION</w:t>
            </w:r>
            <w:r w:rsidR="00AC015C" w:rsidRPr="00C101B2">
              <w:rPr>
                <w:rFonts w:asciiTheme="minorHAnsi" w:hAnsiTheme="minorHAnsi" w:cstheme="minorHAnsi"/>
                <w:b/>
                <w:bCs/>
                <w:sz w:val="22"/>
                <w:szCs w:val="22"/>
                <w:u w:val="single"/>
              </w:rPr>
              <w:t>AL</w:t>
            </w:r>
            <w:r w:rsidRPr="00C101B2">
              <w:rPr>
                <w:rFonts w:asciiTheme="minorHAnsi" w:hAnsiTheme="minorHAnsi" w:cstheme="minorHAnsi"/>
                <w:b/>
                <w:bCs/>
                <w:sz w:val="22"/>
                <w:szCs w:val="22"/>
              </w:rPr>
              <w:t>: Trade-up</w:t>
            </w:r>
          </w:p>
          <w:p w14:paraId="3CD7F715" w14:textId="2DC06E83" w:rsidR="006F259B" w:rsidRPr="00C101B2" w:rsidRDefault="006F259B" w:rsidP="006F259B">
            <w:pPr>
              <w:rPr>
                <w:rFonts w:asciiTheme="minorHAnsi" w:hAnsiTheme="minorHAnsi" w:cstheme="minorHAnsi"/>
                <w:b/>
                <w:bCs/>
                <w:sz w:val="22"/>
                <w:szCs w:val="22"/>
                <w:lang w:val="en-US"/>
              </w:rPr>
            </w:pPr>
            <w:r w:rsidRPr="00C101B2">
              <w:rPr>
                <w:rFonts w:asciiTheme="minorHAnsi" w:hAnsiTheme="minorHAnsi" w:cstheme="minorHAnsi"/>
                <w:sz w:val="22"/>
                <w:szCs w:val="22"/>
              </w:rPr>
              <w:t>Current model replacement by an equivalent newer model with five-year prepaid maintenance and support.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2EB586" w14:textId="77777777" w:rsidR="006F259B" w:rsidRPr="00C101B2" w:rsidRDefault="006F259B" w:rsidP="007551D6">
            <w:pPr>
              <w:jc w:val="right"/>
              <w:rPr>
                <w:rFonts w:asciiTheme="minorHAnsi" w:hAnsiTheme="minorHAnsi" w:cstheme="minorHAnsi"/>
                <w:strike/>
                <w:color w:val="FF0000"/>
                <w:sz w:val="22"/>
                <w:szCs w:val="22"/>
              </w:rPr>
            </w:pPr>
          </w:p>
        </w:tc>
      </w:tr>
      <w:bookmarkEnd w:id="2"/>
      <w:tr w:rsidR="00301245" w:rsidRPr="00C101B2" w14:paraId="7FFA623A" w14:textId="77777777" w:rsidTr="007551D6">
        <w:trPr>
          <w:trHeight w:val="401"/>
        </w:trPr>
        <w:tc>
          <w:tcPr>
            <w:tcW w:w="469" w:type="dxa"/>
            <w:shd w:val="clear" w:color="auto" w:fill="auto"/>
            <w:vAlign w:val="center"/>
          </w:tcPr>
          <w:p w14:paraId="3022D480" w14:textId="3B12B939" w:rsidR="00301245" w:rsidRPr="00C101B2" w:rsidRDefault="007551D6" w:rsidP="00363BA5">
            <w:pPr>
              <w:jc w:val="center"/>
              <w:rPr>
                <w:rFonts w:asciiTheme="minorHAnsi" w:hAnsiTheme="minorHAnsi" w:cstheme="minorHAnsi"/>
                <w:sz w:val="22"/>
                <w:szCs w:val="22"/>
              </w:rPr>
            </w:pPr>
            <w:r w:rsidRPr="00C101B2">
              <w:rPr>
                <w:rFonts w:asciiTheme="minorHAnsi" w:hAnsiTheme="minorHAnsi" w:cstheme="minorHAnsi"/>
                <w:sz w:val="22"/>
                <w:szCs w:val="22"/>
              </w:rPr>
              <w:t>5</w:t>
            </w:r>
          </w:p>
        </w:tc>
        <w:tc>
          <w:tcPr>
            <w:tcW w:w="7323" w:type="dxa"/>
            <w:shd w:val="clear" w:color="auto" w:fill="auto"/>
            <w:vAlign w:val="center"/>
          </w:tcPr>
          <w:p w14:paraId="433F02E6" w14:textId="77777777" w:rsidR="00301245" w:rsidRPr="00C101B2" w:rsidRDefault="00301245" w:rsidP="00363BA5">
            <w:pPr>
              <w:jc w:val="both"/>
              <w:rPr>
                <w:rFonts w:asciiTheme="minorHAnsi" w:hAnsiTheme="minorHAnsi" w:cstheme="minorHAnsi"/>
                <w:sz w:val="22"/>
                <w:szCs w:val="22"/>
              </w:rPr>
            </w:pPr>
            <w:r w:rsidRPr="00C101B2">
              <w:rPr>
                <w:rFonts w:asciiTheme="minorHAnsi" w:hAnsiTheme="minorHAnsi" w:cstheme="minorHAnsi"/>
                <w:sz w:val="22"/>
                <w:szCs w:val="22"/>
              </w:rPr>
              <w:t>Other costs (please indicate</w:t>
            </w:r>
            <w:r w:rsidRPr="00C101B2">
              <w:rPr>
                <w:rFonts w:asciiTheme="minorHAnsi" w:hAnsiTheme="minorHAnsi" w:cstheme="minorHAnsi"/>
                <w:i/>
                <w:iCs/>
                <w:sz w:val="22"/>
                <w:szCs w:val="22"/>
              </w:rPr>
              <w:t>)</w:t>
            </w:r>
          </w:p>
        </w:tc>
        <w:tc>
          <w:tcPr>
            <w:tcW w:w="1701" w:type="dxa"/>
            <w:shd w:val="clear" w:color="auto" w:fill="auto"/>
            <w:vAlign w:val="center"/>
          </w:tcPr>
          <w:p w14:paraId="0831F7C1" w14:textId="77777777" w:rsidR="00301245" w:rsidRPr="00C101B2" w:rsidRDefault="00301245" w:rsidP="007551D6">
            <w:pPr>
              <w:jc w:val="right"/>
              <w:rPr>
                <w:rFonts w:asciiTheme="minorHAnsi" w:hAnsiTheme="minorHAnsi" w:cstheme="minorHAnsi"/>
                <w:sz w:val="22"/>
                <w:szCs w:val="22"/>
              </w:rPr>
            </w:pPr>
          </w:p>
        </w:tc>
      </w:tr>
      <w:tr w:rsidR="00301245" w:rsidRPr="00C101B2" w14:paraId="6CD2F086" w14:textId="77777777" w:rsidTr="007551D6">
        <w:trPr>
          <w:trHeight w:val="408"/>
        </w:trPr>
        <w:tc>
          <w:tcPr>
            <w:tcW w:w="469" w:type="dxa"/>
            <w:shd w:val="clear" w:color="auto" w:fill="auto"/>
            <w:vAlign w:val="center"/>
          </w:tcPr>
          <w:p w14:paraId="2557C915" w14:textId="77777777" w:rsidR="00301245" w:rsidRPr="00C101B2" w:rsidRDefault="00301245" w:rsidP="00363BA5">
            <w:pPr>
              <w:jc w:val="center"/>
              <w:rPr>
                <w:rFonts w:asciiTheme="minorHAnsi" w:hAnsiTheme="minorHAnsi" w:cstheme="minorHAnsi"/>
                <w:b/>
                <w:bCs/>
                <w:sz w:val="22"/>
                <w:szCs w:val="22"/>
              </w:rPr>
            </w:pPr>
          </w:p>
        </w:tc>
        <w:tc>
          <w:tcPr>
            <w:tcW w:w="7323" w:type="dxa"/>
            <w:shd w:val="clear" w:color="auto" w:fill="auto"/>
            <w:vAlign w:val="center"/>
          </w:tcPr>
          <w:p w14:paraId="33C9DE7B" w14:textId="03AC3DE8" w:rsidR="00301245" w:rsidRPr="00C101B2" w:rsidRDefault="00301245" w:rsidP="00363BA5">
            <w:pPr>
              <w:jc w:val="both"/>
              <w:rPr>
                <w:rFonts w:asciiTheme="minorHAnsi" w:hAnsiTheme="minorHAnsi" w:cstheme="minorHAnsi"/>
                <w:b/>
                <w:bCs/>
                <w:sz w:val="22"/>
                <w:szCs w:val="22"/>
              </w:rPr>
            </w:pPr>
            <w:r w:rsidRPr="00C101B2">
              <w:rPr>
                <w:rFonts w:asciiTheme="minorHAnsi" w:hAnsiTheme="minorHAnsi" w:cstheme="minorHAnsi"/>
                <w:b/>
                <w:bCs/>
                <w:sz w:val="22"/>
                <w:szCs w:val="22"/>
              </w:rPr>
              <w:t>Total Cost in EUR:</w:t>
            </w:r>
          </w:p>
        </w:tc>
        <w:tc>
          <w:tcPr>
            <w:tcW w:w="1701" w:type="dxa"/>
            <w:shd w:val="clear" w:color="auto" w:fill="auto"/>
            <w:vAlign w:val="center"/>
          </w:tcPr>
          <w:p w14:paraId="6268E2D5" w14:textId="77777777" w:rsidR="00301245" w:rsidRPr="00C101B2" w:rsidRDefault="00301245" w:rsidP="007551D6">
            <w:pPr>
              <w:jc w:val="right"/>
              <w:rPr>
                <w:rFonts w:asciiTheme="minorHAnsi" w:hAnsiTheme="minorHAnsi" w:cstheme="minorHAnsi"/>
                <w:b/>
                <w:bCs/>
                <w:sz w:val="22"/>
                <w:szCs w:val="22"/>
              </w:rPr>
            </w:pPr>
          </w:p>
        </w:tc>
      </w:tr>
    </w:tbl>
    <w:p w14:paraId="6C7384D6" w14:textId="77777777" w:rsidR="00E26141" w:rsidRPr="00C101B2" w:rsidRDefault="00E26141" w:rsidP="00E26141">
      <w:pPr>
        <w:rPr>
          <w:rFonts w:asciiTheme="minorHAnsi" w:hAnsiTheme="minorHAnsi" w:cstheme="minorHAnsi"/>
          <w:b/>
          <w:sz w:val="22"/>
          <w:szCs w:val="22"/>
          <w:u w:val="single"/>
          <w:lang w:val="en-US"/>
        </w:rPr>
      </w:pPr>
    </w:p>
    <w:p w14:paraId="6CA12A78" w14:textId="77777777" w:rsidR="00E26141" w:rsidRPr="00C101B2" w:rsidRDefault="00E26141" w:rsidP="00E26141">
      <w:pPr>
        <w:rPr>
          <w:rFonts w:asciiTheme="minorHAnsi" w:hAnsiTheme="minorHAnsi" w:cstheme="minorHAnsi"/>
          <w:sz w:val="22"/>
          <w:szCs w:val="22"/>
        </w:rPr>
      </w:pPr>
    </w:p>
    <w:p w14:paraId="7DE737E0" w14:textId="77777777" w:rsidR="00E26141" w:rsidRPr="00C101B2" w:rsidRDefault="00E26141" w:rsidP="00E26141">
      <w:pPr>
        <w:ind w:firstLine="720"/>
        <w:jc w:val="both"/>
        <w:rPr>
          <w:rFonts w:asciiTheme="minorHAnsi" w:hAnsiTheme="minorHAnsi" w:cstheme="minorHAnsi"/>
          <w:sz w:val="22"/>
          <w:szCs w:val="22"/>
        </w:rPr>
      </w:pPr>
      <w:r w:rsidRPr="00C101B2">
        <w:rPr>
          <w:rFonts w:asciiTheme="minorHAnsi" w:hAnsiTheme="minorHAnsi" w:cstheme="minorHAnsi"/>
          <w:sz w:val="22"/>
          <w:szCs w:val="22"/>
        </w:rPr>
        <w:t>We, confirm our compliance with all eligibility requirements specified in the ToR. We also confirm that all information provided on the Qualification Form attached to this Quotation is correct and truly reflects our experience, qualifications and capacities.</w:t>
      </w:r>
    </w:p>
    <w:p w14:paraId="2A577700" w14:textId="77777777" w:rsidR="00E26141" w:rsidRPr="00C101B2" w:rsidRDefault="00E26141" w:rsidP="00E26141">
      <w:pPr>
        <w:rPr>
          <w:rFonts w:asciiTheme="minorHAnsi" w:hAnsiTheme="minorHAnsi" w:cstheme="minorHAnsi"/>
          <w:sz w:val="22"/>
          <w:szCs w:val="22"/>
        </w:rPr>
      </w:pPr>
    </w:p>
    <w:p w14:paraId="787D00C1" w14:textId="77777777" w:rsidR="00E26141" w:rsidRPr="00C101B2" w:rsidRDefault="00E26141" w:rsidP="00E26141">
      <w:pPr>
        <w:rPr>
          <w:rFonts w:asciiTheme="minorHAnsi" w:hAnsiTheme="minorHAnsi" w:cstheme="minorHAnsi"/>
          <w:sz w:val="22"/>
          <w:szCs w:val="22"/>
        </w:rPr>
      </w:pPr>
    </w:p>
    <w:p w14:paraId="6E92F06F" w14:textId="77777777" w:rsidR="00E26141" w:rsidRPr="00C101B2" w:rsidRDefault="00E26141" w:rsidP="00E26141">
      <w:pPr>
        <w:rPr>
          <w:rFonts w:asciiTheme="minorHAnsi" w:hAnsiTheme="minorHAnsi" w:cstheme="minorHAnsi"/>
          <w:sz w:val="22"/>
          <w:szCs w:val="22"/>
        </w:rPr>
      </w:pPr>
    </w:p>
    <w:p w14:paraId="161ECA23" w14:textId="77777777" w:rsidR="00E26141" w:rsidRPr="00C101B2" w:rsidRDefault="00E26141" w:rsidP="00E26141">
      <w:pPr>
        <w:rPr>
          <w:rFonts w:asciiTheme="minorHAnsi" w:hAnsiTheme="minorHAnsi" w:cstheme="minorHAnsi"/>
          <w:sz w:val="22"/>
          <w:szCs w:val="22"/>
        </w:rPr>
      </w:pPr>
    </w:p>
    <w:p w14:paraId="363D6546" w14:textId="77777777" w:rsidR="00E26141" w:rsidRPr="00C101B2" w:rsidRDefault="00E26141" w:rsidP="00E26141">
      <w:pPr>
        <w:ind w:left="3960"/>
        <w:rPr>
          <w:rFonts w:asciiTheme="minorHAnsi" w:hAnsiTheme="minorHAnsi" w:cstheme="minorHAnsi"/>
          <w:i/>
          <w:sz w:val="22"/>
          <w:szCs w:val="22"/>
        </w:rPr>
      </w:pPr>
      <w:r w:rsidRPr="00C101B2">
        <w:rPr>
          <w:rFonts w:asciiTheme="minorHAnsi" w:hAnsiTheme="minorHAnsi" w:cstheme="minorHAnsi"/>
          <w:i/>
          <w:sz w:val="22"/>
          <w:szCs w:val="22"/>
        </w:rPr>
        <w:t>[Name and Signature of the Supplier’s Authorized Person]</w:t>
      </w:r>
    </w:p>
    <w:p w14:paraId="6C630FFC" w14:textId="77777777" w:rsidR="00E26141" w:rsidRPr="00C101B2" w:rsidRDefault="00E26141" w:rsidP="00E26141">
      <w:pPr>
        <w:ind w:left="3960"/>
        <w:rPr>
          <w:rFonts w:asciiTheme="minorHAnsi" w:hAnsiTheme="minorHAnsi" w:cstheme="minorHAnsi"/>
          <w:i/>
          <w:sz w:val="22"/>
          <w:szCs w:val="22"/>
        </w:rPr>
      </w:pPr>
      <w:r w:rsidRPr="00C101B2">
        <w:rPr>
          <w:rFonts w:asciiTheme="minorHAnsi" w:hAnsiTheme="minorHAnsi" w:cstheme="minorHAnsi"/>
          <w:i/>
          <w:sz w:val="22"/>
          <w:szCs w:val="22"/>
        </w:rPr>
        <w:t>[Designation]</w:t>
      </w:r>
    </w:p>
    <w:p w14:paraId="2F69236B" w14:textId="77777777" w:rsidR="00E26141" w:rsidRPr="00C101B2" w:rsidRDefault="00E26141" w:rsidP="00E26141">
      <w:pPr>
        <w:ind w:left="3960"/>
        <w:rPr>
          <w:rFonts w:asciiTheme="minorHAnsi" w:hAnsiTheme="minorHAnsi" w:cstheme="minorHAnsi"/>
          <w:i/>
          <w:sz w:val="22"/>
          <w:szCs w:val="22"/>
        </w:rPr>
      </w:pPr>
      <w:r w:rsidRPr="00C101B2">
        <w:rPr>
          <w:rFonts w:asciiTheme="minorHAnsi" w:hAnsiTheme="minorHAnsi" w:cstheme="minorHAnsi"/>
          <w:i/>
          <w:sz w:val="22"/>
          <w:szCs w:val="22"/>
        </w:rPr>
        <w:t>[Date]</w:t>
      </w:r>
    </w:p>
    <w:p w14:paraId="22F0DF39" w14:textId="225466DA" w:rsidR="00E26141" w:rsidRPr="00C101B2" w:rsidRDefault="00E26141" w:rsidP="00AE7067">
      <w:pPr>
        <w:rPr>
          <w:rFonts w:asciiTheme="minorHAnsi" w:hAnsiTheme="minorHAnsi" w:cstheme="minorHAnsi"/>
          <w:b/>
          <w:sz w:val="22"/>
          <w:szCs w:val="22"/>
        </w:rPr>
      </w:pPr>
    </w:p>
    <w:sectPr w:rsidR="00E26141" w:rsidRPr="00C101B2" w:rsidSect="00C35F0C">
      <w:headerReference w:type="default" r:id="rId15"/>
      <w:footerReference w:type="default" r:id="rId16"/>
      <w:headerReference w:type="first" r:id="rId17"/>
      <w:pgSz w:w="11906" w:h="16838" w:code="9"/>
      <w:pgMar w:top="1134" w:right="1133" w:bottom="851"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A57D" w14:textId="77777777" w:rsidR="003A6782" w:rsidRDefault="003A6782" w:rsidP="00CA5650">
      <w:r>
        <w:separator/>
      </w:r>
    </w:p>
  </w:endnote>
  <w:endnote w:type="continuationSeparator" w:id="0">
    <w:p w14:paraId="2CEEBA9E" w14:textId="77777777" w:rsidR="003A6782" w:rsidRDefault="003A6782" w:rsidP="00CA5650">
      <w:r>
        <w:continuationSeparator/>
      </w:r>
    </w:p>
  </w:endnote>
  <w:endnote w:type="continuationNotice" w:id="1">
    <w:p w14:paraId="2E1062E3" w14:textId="77777777" w:rsidR="003A6782" w:rsidRDefault="003A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3905"/>
      <w:docPartObj>
        <w:docPartGallery w:val="Page Numbers (Bottom of Page)"/>
        <w:docPartUnique/>
      </w:docPartObj>
    </w:sdtPr>
    <w:sdtEndPr>
      <w:rPr>
        <w:noProof/>
      </w:rPr>
    </w:sdtEndPr>
    <w:sdtContent>
      <w:p w14:paraId="7CDB68E2" w14:textId="655216A8" w:rsidR="00C84E37" w:rsidRDefault="00C84E37" w:rsidP="00C84E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54D0" w14:textId="77777777" w:rsidR="003A6782" w:rsidRDefault="003A6782" w:rsidP="00CA5650">
      <w:r>
        <w:separator/>
      </w:r>
    </w:p>
  </w:footnote>
  <w:footnote w:type="continuationSeparator" w:id="0">
    <w:p w14:paraId="326A6FBC" w14:textId="77777777" w:rsidR="003A6782" w:rsidRDefault="003A6782" w:rsidP="00CA5650">
      <w:r>
        <w:continuationSeparator/>
      </w:r>
    </w:p>
  </w:footnote>
  <w:footnote w:type="continuationNotice" w:id="1">
    <w:p w14:paraId="07F48153" w14:textId="77777777" w:rsidR="003A6782" w:rsidRDefault="003A6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C90F" w14:textId="4ED60079" w:rsidR="003D0B3C" w:rsidRPr="003D0B3C" w:rsidRDefault="00C101B2">
    <w:pPr>
      <w:pStyle w:val="Header"/>
      <w:rPr>
        <w:i/>
        <w:iCs/>
      </w:rPr>
    </w:pPr>
    <w:sdt>
      <w:sdtPr>
        <w:rPr>
          <w:rFonts w:asciiTheme="minorHAnsi" w:hAnsiTheme="minorHAnsi" w:cs="Tahoma"/>
          <w:i/>
          <w:iCs/>
          <w:sz w:val="22"/>
          <w:szCs w:val="22"/>
          <w:lang w:val="en-US"/>
        </w:rPr>
        <w:alias w:val="Title"/>
        <w:tag w:val=""/>
        <w:id w:val="299268898"/>
        <w:placeholder>
          <w:docPart w:val="BB7EA768467941EEB3EAE7584AD1D209"/>
        </w:placeholder>
        <w:dataBinding w:prefixMappings="xmlns:ns0='http://purl.org/dc/elements/1.1/' xmlns:ns1='http://schemas.openxmlformats.org/package/2006/metadata/core-properties' " w:xpath="/ns1:coreProperties[1]/ns0:title[1]" w:storeItemID="{6C3C8BC8-F283-45AE-878A-BAB7291924A1}"/>
        <w:text/>
      </w:sdtPr>
      <w:sdtEndPr/>
      <w:sdtContent>
        <w:r w:rsidR="00E26141">
          <w:rPr>
            <w:rFonts w:asciiTheme="minorHAnsi" w:hAnsiTheme="minorHAnsi" w:cs="Tahoma"/>
            <w:i/>
            <w:iCs/>
            <w:sz w:val="22"/>
            <w:szCs w:val="22"/>
            <w:lang w:val="en-US"/>
          </w:rPr>
          <w:t>RFQ-SEC- 759927-2026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C8EE" w14:textId="2FB9C347" w:rsidR="00603DE6" w:rsidRDefault="00A863E6">
    <w:pPr>
      <w:pStyle w:val="Header"/>
    </w:pPr>
    <w:r w:rsidRPr="00FE69A0">
      <w:rPr>
        <w:noProof/>
      </w:rPr>
      <w:drawing>
        <wp:anchor distT="0" distB="0" distL="114300" distR="114300" simplePos="0" relativeHeight="251658240" behindDoc="1" locked="0" layoutInCell="1" allowOverlap="1" wp14:anchorId="04853BD6" wp14:editId="472EA139">
          <wp:simplePos x="0" y="0"/>
          <wp:positionH relativeFrom="margin">
            <wp:align>left</wp:align>
          </wp:positionH>
          <wp:positionV relativeFrom="paragraph">
            <wp:posOffset>-158750</wp:posOffset>
          </wp:positionV>
          <wp:extent cx="3810000" cy="456565"/>
          <wp:effectExtent l="0" t="0" r="0" b="635"/>
          <wp:wrapNone/>
          <wp:docPr id="3" name="Picture 3"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24EB"/>
    <w:multiLevelType w:val="hybridMultilevel"/>
    <w:tmpl w:val="F4E81EC4"/>
    <w:lvl w:ilvl="0" w:tplc="FFFFFFFF">
      <w:numFmt w:val="bullet"/>
      <w:lvlText w:val="-"/>
      <w:lvlJc w:val="left"/>
      <w:pPr>
        <w:ind w:left="720" w:hanging="360"/>
      </w:pPr>
      <w:rPr>
        <w:rFonts w:ascii="Calibri" w:eastAsia="Calibri" w:hAnsi="Calibri"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0572A8"/>
    <w:multiLevelType w:val="hybridMultilevel"/>
    <w:tmpl w:val="15DCF8F2"/>
    <w:lvl w:ilvl="0" w:tplc="B2DAD5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85F"/>
    <w:multiLevelType w:val="multilevel"/>
    <w:tmpl w:val="8738E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86A7C"/>
    <w:multiLevelType w:val="hybridMultilevel"/>
    <w:tmpl w:val="D376E40C"/>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D0FD1"/>
    <w:multiLevelType w:val="hybridMultilevel"/>
    <w:tmpl w:val="31AACB3A"/>
    <w:lvl w:ilvl="0" w:tplc="FFFFFFFF">
      <w:numFmt w:val="bullet"/>
      <w:lvlText w:val="-"/>
      <w:lvlJc w:val="left"/>
      <w:pPr>
        <w:ind w:left="720" w:hanging="360"/>
      </w:pPr>
      <w:rPr>
        <w:rFonts w:ascii="Calibri" w:eastAsia="Calibri" w:hAnsi="Calibri" w:hint="default"/>
      </w:rPr>
    </w:lvl>
    <w:lvl w:ilvl="1" w:tplc="FFFFFFFF">
      <w:start w:val="1"/>
      <w:numFmt w:val="bullet"/>
      <w:lvlText w:val=""/>
      <w:lvlJc w:val="left"/>
      <w:pPr>
        <w:ind w:left="1440" w:hanging="360"/>
      </w:pPr>
      <w:rPr>
        <w:rFonts w:ascii="Symbol" w:hAnsi="Symbol" w:hint="default"/>
      </w:rPr>
    </w:lvl>
    <w:lvl w:ilvl="2" w:tplc="C18E06AC">
      <w:numFmt w:val="bullet"/>
      <w:lvlText w:val="-"/>
      <w:lvlJc w:val="left"/>
      <w:pPr>
        <w:ind w:left="2160" w:hanging="360"/>
      </w:pPr>
      <w:rPr>
        <w:rFonts w:ascii="Calibri" w:eastAsia="Times New Roman"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3935B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31659"/>
    <w:multiLevelType w:val="hybridMultilevel"/>
    <w:tmpl w:val="F140D1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D6574"/>
    <w:multiLevelType w:val="hybridMultilevel"/>
    <w:tmpl w:val="9D3EFC16"/>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A3132"/>
    <w:multiLevelType w:val="hybridMultilevel"/>
    <w:tmpl w:val="70969A68"/>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9568B86">
      <w:start w:val="1"/>
      <w:numFmt w:val="decimal"/>
      <w:lvlText w:val="%3."/>
      <w:lvlJc w:val="left"/>
      <w:pPr>
        <w:ind w:left="2340" w:hanging="360"/>
      </w:pPr>
      <w:rPr>
        <w:rFonts w:hint="default"/>
        <w:color w:val="auto"/>
        <w:u w:val="no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6473A"/>
    <w:multiLevelType w:val="hybridMultilevel"/>
    <w:tmpl w:val="7732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72163"/>
    <w:multiLevelType w:val="hybridMultilevel"/>
    <w:tmpl w:val="21DA16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C03C3"/>
    <w:multiLevelType w:val="hybridMultilevel"/>
    <w:tmpl w:val="FBFC89DC"/>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3BA"/>
    <w:multiLevelType w:val="hybridMultilevel"/>
    <w:tmpl w:val="B0AA0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81E2B"/>
    <w:multiLevelType w:val="hybridMultilevel"/>
    <w:tmpl w:val="7F0A36E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4" w15:restartNumberingAfterBreak="0">
    <w:nsid w:val="32BA507D"/>
    <w:multiLevelType w:val="hybridMultilevel"/>
    <w:tmpl w:val="0DEEDD8E"/>
    <w:lvl w:ilvl="0" w:tplc="FFFFFFFF">
      <w:numFmt w:val="bullet"/>
      <w:lvlText w:val="-"/>
      <w:lvlJc w:val="left"/>
      <w:pPr>
        <w:ind w:left="720" w:hanging="360"/>
      </w:pPr>
      <w:rPr>
        <w:rFonts w:ascii="Calibri" w:eastAsia="Calibri" w:hAnsi="Calibri"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3F04ED1"/>
    <w:multiLevelType w:val="hybridMultilevel"/>
    <w:tmpl w:val="24460E9C"/>
    <w:lvl w:ilvl="0" w:tplc="2DE87E9C">
      <w:numFmt w:val="bullet"/>
      <w:lvlText w:val="-"/>
      <w:lvlJc w:val="left"/>
      <w:pPr>
        <w:ind w:left="720" w:hanging="360"/>
      </w:pPr>
      <w:rPr>
        <w:rFonts w:ascii="Calibri" w:eastAsia="Calibri" w:hAnsi="Calibri"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252AF9"/>
    <w:multiLevelType w:val="hybridMultilevel"/>
    <w:tmpl w:val="AAB2F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A010D"/>
    <w:multiLevelType w:val="hybridMultilevel"/>
    <w:tmpl w:val="DF0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F725B"/>
    <w:multiLevelType w:val="hybridMultilevel"/>
    <w:tmpl w:val="4350DBEA"/>
    <w:lvl w:ilvl="0" w:tplc="268E7E6C">
      <w:numFmt w:val="decimal"/>
      <w:lvlText w:val="-"/>
      <w:lvlJc w:val="left"/>
      <w:pPr>
        <w:ind w:left="720" w:hanging="360"/>
      </w:pPr>
      <w:rPr>
        <w:rFonts w:ascii="Times New Roman" w:eastAsia="Calibri" w:hAnsi="Times New Roman"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E86BB0"/>
    <w:multiLevelType w:val="multilevel"/>
    <w:tmpl w:val="13608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2B6D45"/>
    <w:multiLevelType w:val="multilevel"/>
    <w:tmpl w:val="8B90B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09A7B9D"/>
    <w:multiLevelType w:val="hybridMultilevel"/>
    <w:tmpl w:val="D8D04964"/>
    <w:lvl w:ilvl="0" w:tplc="FFFFFFFF">
      <w:numFmt w:val="bullet"/>
      <w:lvlText w:val="-"/>
      <w:lvlJc w:val="left"/>
      <w:pPr>
        <w:ind w:left="720" w:hanging="360"/>
      </w:pPr>
      <w:rPr>
        <w:rFonts w:ascii="Calibri" w:eastAsia="Calibri" w:hAnsi="Calibri" w:hint="default"/>
      </w:rPr>
    </w:lvl>
    <w:lvl w:ilvl="1" w:tplc="FFFFFFFF">
      <w:start w:val="1"/>
      <w:numFmt w:val="bullet"/>
      <w:lvlText w:val=""/>
      <w:lvlJc w:val="left"/>
      <w:pPr>
        <w:ind w:left="1440" w:hanging="360"/>
      </w:pPr>
      <w:rPr>
        <w:rFonts w:ascii="Symbol" w:hAnsi="Symbol" w:hint="default"/>
      </w:rPr>
    </w:lvl>
    <w:lvl w:ilvl="2" w:tplc="C18E06AC">
      <w:numFmt w:val="bullet"/>
      <w:lvlText w:val="-"/>
      <w:lvlJc w:val="left"/>
      <w:pPr>
        <w:ind w:left="2160" w:hanging="360"/>
      </w:pPr>
      <w:rPr>
        <w:rFonts w:ascii="Calibri" w:eastAsia="Times New Roman"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1A60983"/>
    <w:multiLevelType w:val="hybridMultilevel"/>
    <w:tmpl w:val="4B62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664E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12DA4"/>
    <w:multiLevelType w:val="hybridMultilevel"/>
    <w:tmpl w:val="9450669E"/>
    <w:lvl w:ilvl="0" w:tplc="8E8402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80BE8"/>
    <w:multiLevelType w:val="hybridMultilevel"/>
    <w:tmpl w:val="108AD2A2"/>
    <w:lvl w:ilvl="0" w:tplc="8CA8887A">
      <w:numFmt w:val="bullet"/>
      <w:lvlText w:val="-"/>
      <w:lvlJc w:val="left"/>
      <w:pPr>
        <w:ind w:left="720" w:hanging="360"/>
      </w:pPr>
      <w:rPr>
        <w:rFonts w:ascii="Calibri" w:eastAsia="Open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07F5C"/>
    <w:multiLevelType w:val="hybridMultilevel"/>
    <w:tmpl w:val="D34CA7D2"/>
    <w:lvl w:ilvl="0" w:tplc="E78C9EFC">
      <w:start w:val="1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84E20"/>
    <w:multiLevelType w:val="hybridMultilevel"/>
    <w:tmpl w:val="DD76B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0A17A8"/>
    <w:multiLevelType w:val="hybridMultilevel"/>
    <w:tmpl w:val="46C8BB28"/>
    <w:lvl w:ilvl="0" w:tplc="C18E06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91D66"/>
    <w:multiLevelType w:val="multilevel"/>
    <w:tmpl w:val="11B24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1176C"/>
    <w:multiLevelType w:val="hybridMultilevel"/>
    <w:tmpl w:val="363CE65E"/>
    <w:lvl w:ilvl="0" w:tplc="6F1AB3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193878">
    <w:abstractNumId w:val="5"/>
  </w:num>
  <w:num w:numId="2" w16cid:durableId="627319667">
    <w:abstractNumId w:val="23"/>
  </w:num>
  <w:num w:numId="3" w16cid:durableId="301429484">
    <w:abstractNumId w:val="1"/>
  </w:num>
  <w:num w:numId="4" w16cid:durableId="1277328769">
    <w:abstractNumId w:val="24"/>
  </w:num>
  <w:num w:numId="5" w16cid:durableId="1209758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3081106">
    <w:abstractNumId w:val="30"/>
  </w:num>
  <w:num w:numId="7" w16cid:durableId="1986812604">
    <w:abstractNumId w:val="6"/>
  </w:num>
  <w:num w:numId="8" w16cid:durableId="1422415370">
    <w:abstractNumId w:val="17"/>
  </w:num>
  <w:num w:numId="9" w16cid:durableId="1128475657">
    <w:abstractNumId w:val="29"/>
  </w:num>
  <w:num w:numId="10" w16cid:durableId="253902506">
    <w:abstractNumId w:val="20"/>
  </w:num>
  <w:num w:numId="11" w16cid:durableId="1711226011">
    <w:abstractNumId w:val="12"/>
  </w:num>
  <w:num w:numId="12" w16cid:durableId="1107849318">
    <w:abstractNumId w:val="22"/>
  </w:num>
  <w:num w:numId="13" w16cid:durableId="1320886630">
    <w:abstractNumId w:val="10"/>
  </w:num>
  <w:num w:numId="14" w16cid:durableId="632443146">
    <w:abstractNumId w:val="16"/>
  </w:num>
  <w:num w:numId="15" w16cid:durableId="819151354">
    <w:abstractNumId w:val="28"/>
  </w:num>
  <w:num w:numId="16" w16cid:durableId="832641968">
    <w:abstractNumId w:val="18"/>
  </w:num>
  <w:num w:numId="17" w16cid:durableId="925652909">
    <w:abstractNumId w:val="27"/>
  </w:num>
  <w:num w:numId="18" w16cid:durableId="907350114">
    <w:abstractNumId w:val="8"/>
  </w:num>
  <w:num w:numId="19" w16cid:durableId="1901553009">
    <w:abstractNumId w:val="15"/>
  </w:num>
  <w:num w:numId="20" w16cid:durableId="677735047">
    <w:abstractNumId w:val="19"/>
  </w:num>
  <w:num w:numId="21" w16cid:durableId="878972215">
    <w:abstractNumId w:val="2"/>
  </w:num>
  <w:num w:numId="22" w16cid:durableId="344553138">
    <w:abstractNumId w:val="26"/>
  </w:num>
  <w:num w:numId="23" w16cid:durableId="5711223">
    <w:abstractNumId w:val="14"/>
  </w:num>
  <w:num w:numId="24" w16cid:durableId="379600358">
    <w:abstractNumId w:val="21"/>
  </w:num>
  <w:num w:numId="25" w16cid:durableId="2134905953">
    <w:abstractNumId w:val="0"/>
  </w:num>
  <w:num w:numId="26" w16cid:durableId="31074119">
    <w:abstractNumId w:val="4"/>
  </w:num>
  <w:num w:numId="27" w16cid:durableId="805972598">
    <w:abstractNumId w:val="9"/>
  </w:num>
  <w:num w:numId="28" w16cid:durableId="1229464711">
    <w:abstractNumId w:val="3"/>
  </w:num>
  <w:num w:numId="29" w16cid:durableId="1945114629">
    <w:abstractNumId w:val="11"/>
  </w:num>
  <w:num w:numId="30" w16cid:durableId="184448348">
    <w:abstractNumId w:val="7"/>
  </w:num>
  <w:num w:numId="31" w16cid:durableId="10644532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C9"/>
    <w:rsid w:val="00002386"/>
    <w:rsid w:val="000063EB"/>
    <w:rsid w:val="000117B6"/>
    <w:rsid w:val="00013B08"/>
    <w:rsid w:val="000208C3"/>
    <w:rsid w:val="00020E90"/>
    <w:rsid w:val="00022527"/>
    <w:rsid w:val="00036026"/>
    <w:rsid w:val="00042363"/>
    <w:rsid w:val="00043FC8"/>
    <w:rsid w:val="00046073"/>
    <w:rsid w:val="00053400"/>
    <w:rsid w:val="000649FC"/>
    <w:rsid w:val="00065123"/>
    <w:rsid w:val="00066AA3"/>
    <w:rsid w:val="0008054C"/>
    <w:rsid w:val="000806F7"/>
    <w:rsid w:val="000825B4"/>
    <w:rsid w:val="00084F43"/>
    <w:rsid w:val="00087DB6"/>
    <w:rsid w:val="000932BC"/>
    <w:rsid w:val="000961B6"/>
    <w:rsid w:val="000A66BB"/>
    <w:rsid w:val="000B2143"/>
    <w:rsid w:val="000B6C56"/>
    <w:rsid w:val="000B7253"/>
    <w:rsid w:val="000C03EB"/>
    <w:rsid w:val="000C1307"/>
    <w:rsid w:val="000C5281"/>
    <w:rsid w:val="000E7449"/>
    <w:rsid w:val="000F0455"/>
    <w:rsid w:val="000F1AE5"/>
    <w:rsid w:val="000F5EC7"/>
    <w:rsid w:val="000F718C"/>
    <w:rsid w:val="0010039C"/>
    <w:rsid w:val="00102641"/>
    <w:rsid w:val="00104221"/>
    <w:rsid w:val="00106D0E"/>
    <w:rsid w:val="001114CB"/>
    <w:rsid w:val="00112AAD"/>
    <w:rsid w:val="001205DA"/>
    <w:rsid w:val="00123B4A"/>
    <w:rsid w:val="001251E2"/>
    <w:rsid w:val="00126F82"/>
    <w:rsid w:val="00132875"/>
    <w:rsid w:val="00134938"/>
    <w:rsid w:val="00140DD5"/>
    <w:rsid w:val="00145073"/>
    <w:rsid w:val="00152ED4"/>
    <w:rsid w:val="0015683A"/>
    <w:rsid w:val="00170BB6"/>
    <w:rsid w:val="00171808"/>
    <w:rsid w:val="00174FB8"/>
    <w:rsid w:val="0018663B"/>
    <w:rsid w:val="001A0D94"/>
    <w:rsid w:val="001A4F03"/>
    <w:rsid w:val="001B17F4"/>
    <w:rsid w:val="001B251C"/>
    <w:rsid w:val="001B264E"/>
    <w:rsid w:val="001B40FA"/>
    <w:rsid w:val="001C42C4"/>
    <w:rsid w:val="001F2018"/>
    <w:rsid w:val="001F50D0"/>
    <w:rsid w:val="002022C1"/>
    <w:rsid w:val="002072BB"/>
    <w:rsid w:val="00213B0E"/>
    <w:rsid w:val="00213CC0"/>
    <w:rsid w:val="00215D6F"/>
    <w:rsid w:val="002222BE"/>
    <w:rsid w:val="002223D7"/>
    <w:rsid w:val="0024641D"/>
    <w:rsid w:val="002506B9"/>
    <w:rsid w:val="00252CCA"/>
    <w:rsid w:val="0025586D"/>
    <w:rsid w:val="00260315"/>
    <w:rsid w:val="00265F67"/>
    <w:rsid w:val="002731E4"/>
    <w:rsid w:val="002748C2"/>
    <w:rsid w:val="00276B83"/>
    <w:rsid w:val="00277A25"/>
    <w:rsid w:val="002809F1"/>
    <w:rsid w:val="00292009"/>
    <w:rsid w:val="00294242"/>
    <w:rsid w:val="00297003"/>
    <w:rsid w:val="00297FDD"/>
    <w:rsid w:val="002B024F"/>
    <w:rsid w:val="002B2A47"/>
    <w:rsid w:val="002B70E0"/>
    <w:rsid w:val="002B776D"/>
    <w:rsid w:val="002C1283"/>
    <w:rsid w:val="002C1334"/>
    <w:rsid w:val="002C39AF"/>
    <w:rsid w:val="002C3A72"/>
    <w:rsid w:val="002D421F"/>
    <w:rsid w:val="002E0894"/>
    <w:rsid w:val="002F41FE"/>
    <w:rsid w:val="002F5AD3"/>
    <w:rsid w:val="002F66B2"/>
    <w:rsid w:val="003000F9"/>
    <w:rsid w:val="00301245"/>
    <w:rsid w:val="003013AF"/>
    <w:rsid w:val="00301752"/>
    <w:rsid w:val="00301C4E"/>
    <w:rsid w:val="00303DC7"/>
    <w:rsid w:val="00306D3A"/>
    <w:rsid w:val="00306DB5"/>
    <w:rsid w:val="00307C00"/>
    <w:rsid w:val="003100BD"/>
    <w:rsid w:val="0031096C"/>
    <w:rsid w:val="00312F8F"/>
    <w:rsid w:val="003152B7"/>
    <w:rsid w:val="00327CAA"/>
    <w:rsid w:val="00336C0A"/>
    <w:rsid w:val="003402C9"/>
    <w:rsid w:val="00347F76"/>
    <w:rsid w:val="00361AD6"/>
    <w:rsid w:val="00362BC7"/>
    <w:rsid w:val="00367532"/>
    <w:rsid w:val="00370D3E"/>
    <w:rsid w:val="00380C49"/>
    <w:rsid w:val="00383490"/>
    <w:rsid w:val="0039019D"/>
    <w:rsid w:val="003901CA"/>
    <w:rsid w:val="0039405E"/>
    <w:rsid w:val="0039466F"/>
    <w:rsid w:val="0039489F"/>
    <w:rsid w:val="003A6782"/>
    <w:rsid w:val="003B4A50"/>
    <w:rsid w:val="003C786A"/>
    <w:rsid w:val="003D0B3C"/>
    <w:rsid w:val="003D3F87"/>
    <w:rsid w:val="003E125F"/>
    <w:rsid w:val="003E3586"/>
    <w:rsid w:val="003E385E"/>
    <w:rsid w:val="003F11C1"/>
    <w:rsid w:val="003F1C0D"/>
    <w:rsid w:val="00401033"/>
    <w:rsid w:val="0040123F"/>
    <w:rsid w:val="0040742C"/>
    <w:rsid w:val="004100BA"/>
    <w:rsid w:val="00412F6C"/>
    <w:rsid w:val="00415CD6"/>
    <w:rsid w:val="00415E2E"/>
    <w:rsid w:val="00425FF8"/>
    <w:rsid w:val="00426780"/>
    <w:rsid w:val="004267F2"/>
    <w:rsid w:val="00426FB4"/>
    <w:rsid w:val="004514E9"/>
    <w:rsid w:val="0045506A"/>
    <w:rsid w:val="00455EBC"/>
    <w:rsid w:val="00456C92"/>
    <w:rsid w:val="00457782"/>
    <w:rsid w:val="00463586"/>
    <w:rsid w:val="004646ED"/>
    <w:rsid w:val="004672AB"/>
    <w:rsid w:val="00474F5F"/>
    <w:rsid w:val="0048629F"/>
    <w:rsid w:val="00486E92"/>
    <w:rsid w:val="004922F1"/>
    <w:rsid w:val="004947DD"/>
    <w:rsid w:val="00497221"/>
    <w:rsid w:val="00497770"/>
    <w:rsid w:val="004A1F2C"/>
    <w:rsid w:val="004A37EF"/>
    <w:rsid w:val="004A622E"/>
    <w:rsid w:val="004B7625"/>
    <w:rsid w:val="004C75E3"/>
    <w:rsid w:val="004D349F"/>
    <w:rsid w:val="004E29D5"/>
    <w:rsid w:val="004E3E0B"/>
    <w:rsid w:val="004F1F09"/>
    <w:rsid w:val="00500F00"/>
    <w:rsid w:val="00501F82"/>
    <w:rsid w:val="005065C4"/>
    <w:rsid w:val="00506951"/>
    <w:rsid w:val="00515032"/>
    <w:rsid w:val="005159BD"/>
    <w:rsid w:val="005210B0"/>
    <w:rsid w:val="00522FD4"/>
    <w:rsid w:val="005234A9"/>
    <w:rsid w:val="00527203"/>
    <w:rsid w:val="005342E2"/>
    <w:rsid w:val="00534C09"/>
    <w:rsid w:val="00536A7D"/>
    <w:rsid w:val="00542057"/>
    <w:rsid w:val="00545888"/>
    <w:rsid w:val="0056038A"/>
    <w:rsid w:val="00561C4C"/>
    <w:rsid w:val="00565A56"/>
    <w:rsid w:val="005720D7"/>
    <w:rsid w:val="00580E25"/>
    <w:rsid w:val="00586343"/>
    <w:rsid w:val="00587A67"/>
    <w:rsid w:val="00591401"/>
    <w:rsid w:val="00591DDF"/>
    <w:rsid w:val="00592985"/>
    <w:rsid w:val="00595FCD"/>
    <w:rsid w:val="005A0FCB"/>
    <w:rsid w:val="005A619C"/>
    <w:rsid w:val="005B324C"/>
    <w:rsid w:val="005B4F9B"/>
    <w:rsid w:val="005C6915"/>
    <w:rsid w:val="005D5E8C"/>
    <w:rsid w:val="005E2F55"/>
    <w:rsid w:val="005F3A0C"/>
    <w:rsid w:val="005F711B"/>
    <w:rsid w:val="00603DE6"/>
    <w:rsid w:val="00604878"/>
    <w:rsid w:val="006119A8"/>
    <w:rsid w:val="00617D8C"/>
    <w:rsid w:val="0062314A"/>
    <w:rsid w:val="006238C2"/>
    <w:rsid w:val="0064123A"/>
    <w:rsid w:val="0064561D"/>
    <w:rsid w:val="00646952"/>
    <w:rsid w:val="0065061B"/>
    <w:rsid w:val="00673976"/>
    <w:rsid w:val="00674699"/>
    <w:rsid w:val="00690417"/>
    <w:rsid w:val="00691877"/>
    <w:rsid w:val="00695A6C"/>
    <w:rsid w:val="00695C62"/>
    <w:rsid w:val="006A4F14"/>
    <w:rsid w:val="006B3A09"/>
    <w:rsid w:val="006C6214"/>
    <w:rsid w:val="006D1F2B"/>
    <w:rsid w:val="006D7FD8"/>
    <w:rsid w:val="006E142D"/>
    <w:rsid w:val="006F0EA4"/>
    <w:rsid w:val="006F124C"/>
    <w:rsid w:val="006F259B"/>
    <w:rsid w:val="006F7C51"/>
    <w:rsid w:val="007001C5"/>
    <w:rsid w:val="00704D47"/>
    <w:rsid w:val="007152C0"/>
    <w:rsid w:val="0072750F"/>
    <w:rsid w:val="007313EE"/>
    <w:rsid w:val="007335F1"/>
    <w:rsid w:val="00741C23"/>
    <w:rsid w:val="00746B8B"/>
    <w:rsid w:val="00746DDE"/>
    <w:rsid w:val="00751C92"/>
    <w:rsid w:val="0075286B"/>
    <w:rsid w:val="007551D6"/>
    <w:rsid w:val="00761988"/>
    <w:rsid w:val="007668EB"/>
    <w:rsid w:val="007706FB"/>
    <w:rsid w:val="0078396D"/>
    <w:rsid w:val="00783AC5"/>
    <w:rsid w:val="00791AC9"/>
    <w:rsid w:val="00795AA7"/>
    <w:rsid w:val="00797411"/>
    <w:rsid w:val="007A72B6"/>
    <w:rsid w:val="007D415E"/>
    <w:rsid w:val="007E3B90"/>
    <w:rsid w:val="007E747D"/>
    <w:rsid w:val="007E7482"/>
    <w:rsid w:val="007F2624"/>
    <w:rsid w:val="008005A8"/>
    <w:rsid w:val="0080078F"/>
    <w:rsid w:val="00801596"/>
    <w:rsid w:val="00806502"/>
    <w:rsid w:val="00811FFE"/>
    <w:rsid w:val="0081224F"/>
    <w:rsid w:val="00822F4F"/>
    <w:rsid w:val="008252E1"/>
    <w:rsid w:val="008322D4"/>
    <w:rsid w:val="00844DC8"/>
    <w:rsid w:val="00850FED"/>
    <w:rsid w:val="008656CF"/>
    <w:rsid w:val="00865A49"/>
    <w:rsid w:val="00875642"/>
    <w:rsid w:val="00875A59"/>
    <w:rsid w:val="0088316A"/>
    <w:rsid w:val="00884871"/>
    <w:rsid w:val="0089452A"/>
    <w:rsid w:val="008A15DB"/>
    <w:rsid w:val="008A512C"/>
    <w:rsid w:val="008B010B"/>
    <w:rsid w:val="008B44F0"/>
    <w:rsid w:val="008C0E19"/>
    <w:rsid w:val="008D1172"/>
    <w:rsid w:val="008D339B"/>
    <w:rsid w:val="008E1CE0"/>
    <w:rsid w:val="008E519C"/>
    <w:rsid w:val="008F1EA2"/>
    <w:rsid w:val="008F5F5A"/>
    <w:rsid w:val="009016EB"/>
    <w:rsid w:val="00901ABF"/>
    <w:rsid w:val="0090763C"/>
    <w:rsid w:val="00930974"/>
    <w:rsid w:val="0094706A"/>
    <w:rsid w:val="00950A45"/>
    <w:rsid w:val="00955A7A"/>
    <w:rsid w:val="009609AB"/>
    <w:rsid w:val="00961844"/>
    <w:rsid w:val="00970A32"/>
    <w:rsid w:val="00973F2E"/>
    <w:rsid w:val="00975BF5"/>
    <w:rsid w:val="00984359"/>
    <w:rsid w:val="0098647B"/>
    <w:rsid w:val="00991ADE"/>
    <w:rsid w:val="0099640B"/>
    <w:rsid w:val="00997A7C"/>
    <w:rsid w:val="009A2DA4"/>
    <w:rsid w:val="009B5392"/>
    <w:rsid w:val="009D04A5"/>
    <w:rsid w:val="009D11D8"/>
    <w:rsid w:val="009D6335"/>
    <w:rsid w:val="009E1FB7"/>
    <w:rsid w:val="009E4DAA"/>
    <w:rsid w:val="009F6867"/>
    <w:rsid w:val="00A039F7"/>
    <w:rsid w:val="00A106AA"/>
    <w:rsid w:val="00A179D9"/>
    <w:rsid w:val="00A226C3"/>
    <w:rsid w:val="00A23762"/>
    <w:rsid w:val="00A33EC9"/>
    <w:rsid w:val="00A35C19"/>
    <w:rsid w:val="00A36B75"/>
    <w:rsid w:val="00A46B01"/>
    <w:rsid w:val="00A55746"/>
    <w:rsid w:val="00A55D5B"/>
    <w:rsid w:val="00A5652F"/>
    <w:rsid w:val="00A61E02"/>
    <w:rsid w:val="00A637CA"/>
    <w:rsid w:val="00A70D2C"/>
    <w:rsid w:val="00A71266"/>
    <w:rsid w:val="00A71A2A"/>
    <w:rsid w:val="00A7745C"/>
    <w:rsid w:val="00A77514"/>
    <w:rsid w:val="00A8246C"/>
    <w:rsid w:val="00A863E6"/>
    <w:rsid w:val="00A87934"/>
    <w:rsid w:val="00AA49D8"/>
    <w:rsid w:val="00AA5B00"/>
    <w:rsid w:val="00AB206B"/>
    <w:rsid w:val="00AB56DC"/>
    <w:rsid w:val="00AB7AD1"/>
    <w:rsid w:val="00AC015C"/>
    <w:rsid w:val="00AD007B"/>
    <w:rsid w:val="00AD4826"/>
    <w:rsid w:val="00AD5C03"/>
    <w:rsid w:val="00AE0947"/>
    <w:rsid w:val="00AE30D0"/>
    <w:rsid w:val="00AE66EE"/>
    <w:rsid w:val="00AE7067"/>
    <w:rsid w:val="00B012AC"/>
    <w:rsid w:val="00B039FB"/>
    <w:rsid w:val="00B14E4D"/>
    <w:rsid w:val="00B2506C"/>
    <w:rsid w:val="00B46B6C"/>
    <w:rsid w:val="00B471F0"/>
    <w:rsid w:val="00B61ADC"/>
    <w:rsid w:val="00B627C7"/>
    <w:rsid w:val="00B6388E"/>
    <w:rsid w:val="00B63D10"/>
    <w:rsid w:val="00B666F8"/>
    <w:rsid w:val="00B7049D"/>
    <w:rsid w:val="00B73899"/>
    <w:rsid w:val="00B7796D"/>
    <w:rsid w:val="00B8162D"/>
    <w:rsid w:val="00B82D82"/>
    <w:rsid w:val="00B94C46"/>
    <w:rsid w:val="00BA25DC"/>
    <w:rsid w:val="00BA473A"/>
    <w:rsid w:val="00BA4F41"/>
    <w:rsid w:val="00BA50D3"/>
    <w:rsid w:val="00BB01FD"/>
    <w:rsid w:val="00BB0FC5"/>
    <w:rsid w:val="00BB58D6"/>
    <w:rsid w:val="00BC2402"/>
    <w:rsid w:val="00BC64AB"/>
    <w:rsid w:val="00BD0270"/>
    <w:rsid w:val="00BD0BAA"/>
    <w:rsid w:val="00BD22A5"/>
    <w:rsid w:val="00BD67AB"/>
    <w:rsid w:val="00BE2D56"/>
    <w:rsid w:val="00BE63E0"/>
    <w:rsid w:val="00BF2374"/>
    <w:rsid w:val="00BF2A4E"/>
    <w:rsid w:val="00BF447A"/>
    <w:rsid w:val="00BF5DFC"/>
    <w:rsid w:val="00C02419"/>
    <w:rsid w:val="00C03DF4"/>
    <w:rsid w:val="00C101B2"/>
    <w:rsid w:val="00C107F6"/>
    <w:rsid w:val="00C11DD8"/>
    <w:rsid w:val="00C14276"/>
    <w:rsid w:val="00C267AE"/>
    <w:rsid w:val="00C35F0C"/>
    <w:rsid w:val="00C37CB5"/>
    <w:rsid w:val="00C47E96"/>
    <w:rsid w:val="00C519C8"/>
    <w:rsid w:val="00C51CC0"/>
    <w:rsid w:val="00C52FF7"/>
    <w:rsid w:val="00C57D57"/>
    <w:rsid w:val="00C650D1"/>
    <w:rsid w:val="00C712EC"/>
    <w:rsid w:val="00C723EA"/>
    <w:rsid w:val="00C775AA"/>
    <w:rsid w:val="00C84E37"/>
    <w:rsid w:val="00C94A78"/>
    <w:rsid w:val="00C95B65"/>
    <w:rsid w:val="00CA0A95"/>
    <w:rsid w:val="00CA5650"/>
    <w:rsid w:val="00CA7071"/>
    <w:rsid w:val="00CB1DD3"/>
    <w:rsid w:val="00CB37E3"/>
    <w:rsid w:val="00CB3D14"/>
    <w:rsid w:val="00CC03C2"/>
    <w:rsid w:val="00CC17E6"/>
    <w:rsid w:val="00CD17E2"/>
    <w:rsid w:val="00CD2E96"/>
    <w:rsid w:val="00CE13E9"/>
    <w:rsid w:val="00CE2161"/>
    <w:rsid w:val="00CE7586"/>
    <w:rsid w:val="00CF0D5E"/>
    <w:rsid w:val="00CF4C4B"/>
    <w:rsid w:val="00CF79D3"/>
    <w:rsid w:val="00D048F2"/>
    <w:rsid w:val="00D04D1C"/>
    <w:rsid w:val="00D11E7B"/>
    <w:rsid w:val="00D13DB8"/>
    <w:rsid w:val="00D16020"/>
    <w:rsid w:val="00D33139"/>
    <w:rsid w:val="00D3600F"/>
    <w:rsid w:val="00D376F6"/>
    <w:rsid w:val="00D45775"/>
    <w:rsid w:val="00D539F9"/>
    <w:rsid w:val="00D56FE3"/>
    <w:rsid w:val="00D60D55"/>
    <w:rsid w:val="00D64010"/>
    <w:rsid w:val="00D70061"/>
    <w:rsid w:val="00D7211B"/>
    <w:rsid w:val="00D77452"/>
    <w:rsid w:val="00D77EB0"/>
    <w:rsid w:val="00D800AA"/>
    <w:rsid w:val="00D83201"/>
    <w:rsid w:val="00D86043"/>
    <w:rsid w:val="00D87E54"/>
    <w:rsid w:val="00D906BB"/>
    <w:rsid w:val="00D97B6B"/>
    <w:rsid w:val="00DA0E3F"/>
    <w:rsid w:val="00DA1498"/>
    <w:rsid w:val="00DB31BB"/>
    <w:rsid w:val="00DC12D9"/>
    <w:rsid w:val="00DC40EF"/>
    <w:rsid w:val="00DD749F"/>
    <w:rsid w:val="00DE6141"/>
    <w:rsid w:val="00DF014E"/>
    <w:rsid w:val="00DF4087"/>
    <w:rsid w:val="00E0390A"/>
    <w:rsid w:val="00E05EBF"/>
    <w:rsid w:val="00E121CA"/>
    <w:rsid w:val="00E15D9E"/>
    <w:rsid w:val="00E16B19"/>
    <w:rsid w:val="00E26141"/>
    <w:rsid w:val="00E35197"/>
    <w:rsid w:val="00E41054"/>
    <w:rsid w:val="00E507DA"/>
    <w:rsid w:val="00E52D8C"/>
    <w:rsid w:val="00E650CC"/>
    <w:rsid w:val="00E656CB"/>
    <w:rsid w:val="00E7120C"/>
    <w:rsid w:val="00E74E2A"/>
    <w:rsid w:val="00E771A4"/>
    <w:rsid w:val="00E80C68"/>
    <w:rsid w:val="00E86029"/>
    <w:rsid w:val="00E93BC9"/>
    <w:rsid w:val="00E93E1A"/>
    <w:rsid w:val="00EB307D"/>
    <w:rsid w:val="00EC43F8"/>
    <w:rsid w:val="00EC755B"/>
    <w:rsid w:val="00ED3403"/>
    <w:rsid w:val="00EE2B37"/>
    <w:rsid w:val="00EE4D35"/>
    <w:rsid w:val="00EE5419"/>
    <w:rsid w:val="00EE5F2B"/>
    <w:rsid w:val="00EE7E4F"/>
    <w:rsid w:val="00EF06C1"/>
    <w:rsid w:val="00F0430E"/>
    <w:rsid w:val="00F05A69"/>
    <w:rsid w:val="00F16591"/>
    <w:rsid w:val="00F248FF"/>
    <w:rsid w:val="00F35071"/>
    <w:rsid w:val="00F426C5"/>
    <w:rsid w:val="00F554F5"/>
    <w:rsid w:val="00F608F8"/>
    <w:rsid w:val="00F7029A"/>
    <w:rsid w:val="00F71F9B"/>
    <w:rsid w:val="00F77A4D"/>
    <w:rsid w:val="00F924F0"/>
    <w:rsid w:val="00F934F1"/>
    <w:rsid w:val="00F94798"/>
    <w:rsid w:val="00F97126"/>
    <w:rsid w:val="00F972E6"/>
    <w:rsid w:val="00FA0F49"/>
    <w:rsid w:val="00FA4BC6"/>
    <w:rsid w:val="00FB27B1"/>
    <w:rsid w:val="00FC2E1E"/>
    <w:rsid w:val="00FC34D1"/>
    <w:rsid w:val="00FC4B8C"/>
    <w:rsid w:val="00FD0400"/>
    <w:rsid w:val="00FD1A8F"/>
    <w:rsid w:val="00FD3DA3"/>
    <w:rsid w:val="00FD4DD4"/>
    <w:rsid w:val="00FD54A1"/>
    <w:rsid w:val="00FD59D7"/>
    <w:rsid w:val="00FE292A"/>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A2463"/>
  <w15:chartTrackingRefBased/>
  <w15:docId w15:val="{BDCBCF29-E263-4EB5-B6EF-6400AA02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2BB"/>
    <w:rPr>
      <w:sz w:val="24"/>
      <w:lang w:val="en-GB" w:eastAsia="en-GB"/>
    </w:rPr>
  </w:style>
  <w:style w:type="paragraph" w:styleId="Heading1">
    <w:name w:val="heading 1"/>
    <w:basedOn w:val="Normal"/>
    <w:next w:val="Normal"/>
    <w:qFormat/>
    <w:rsid w:val="002072BB"/>
    <w:pPr>
      <w:keepNext/>
      <w:spacing w:before="240" w:after="60"/>
      <w:outlineLvl w:val="0"/>
    </w:pPr>
    <w:rPr>
      <w:rFonts w:ascii="Arial" w:hAnsi="Arial"/>
      <w:b/>
      <w:kern w:val="28"/>
      <w:sz w:val="28"/>
    </w:rPr>
  </w:style>
  <w:style w:type="paragraph" w:styleId="Heading2">
    <w:name w:val="heading 2"/>
    <w:basedOn w:val="Normal"/>
    <w:next w:val="Normal"/>
    <w:qFormat/>
    <w:rsid w:val="002072BB"/>
    <w:pPr>
      <w:keepNext/>
      <w:spacing w:before="240" w:after="60"/>
      <w:outlineLvl w:val="1"/>
    </w:pPr>
    <w:rPr>
      <w:rFonts w:ascii="Arial" w:hAnsi="Arial"/>
      <w:b/>
      <w:i/>
    </w:rPr>
  </w:style>
  <w:style w:type="paragraph" w:styleId="Heading3">
    <w:name w:val="heading 3"/>
    <w:basedOn w:val="Normal"/>
    <w:next w:val="Normal"/>
    <w:qFormat/>
    <w:rsid w:val="002072BB"/>
    <w:pPr>
      <w:keepNext/>
      <w:spacing w:before="240" w:after="6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2BB"/>
    <w:pPr>
      <w:pBdr>
        <w:top w:val="single" w:sz="6" w:space="1" w:color="auto"/>
      </w:pBdr>
      <w:tabs>
        <w:tab w:val="right" w:pos="8647"/>
      </w:tabs>
    </w:pPr>
    <w:rPr>
      <w:sz w:val="20"/>
    </w:rPr>
  </w:style>
  <w:style w:type="paragraph" w:styleId="Header">
    <w:name w:val="header"/>
    <w:basedOn w:val="Normal"/>
    <w:rsid w:val="002072BB"/>
    <w:pPr>
      <w:tabs>
        <w:tab w:val="center" w:pos="4253"/>
        <w:tab w:val="right" w:pos="8647"/>
      </w:tabs>
    </w:pPr>
    <w:rPr>
      <w:sz w:val="20"/>
    </w:rPr>
  </w:style>
  <w:style w:type="character" w:styleId="Hyperlink">
    <w:name w:val="Hyperlink"/>
    <w:uiPriority w:val="99"/>
    <w:rsid w:val="00C723EA"/>
    <w:rPr>
      <w:color w:val="0000FF"/>
      <w:u w:val="single"/>
    </w:rPr>
  </w:style>
  <w:style w:type="paragraph" w:customStyle="1" w:styleId="ColorfulList-Accent11">
    <w:name w:val="Colorful List - Accent 11"/>
    <w:basedOn w:val="Normal"/>
    <w:qFormat/>
    <w:rsid w:val="00457782"/>
    <w:pPr>
      <w:ind w:left="720"/>
    </w:pPr>
    <w:rPr>
      <w:rFonts w:eastAsia="Calibri"/>
      <w:sz w:val="20"/>
      <w:lang w:val="es-PA" w:eastAsia="es-PA"/>
    </w:rPr>
  </w:style>
  <w:style w:type="paragraph" w:customStyle="1" w:styleId="BankNormal">
    <w:name w:val="BankNormal"/>
    <w:basedOn w:val="Normal"/>
    <w:link w:val="BankNormalChar"/>
    <w:rsid w:val="00457782"/>
    <w:pPr>
      <w:spacing w:after="240"/>
    </w:pPr>
    <w:rPr>
      <w:lang w:val="en-US" w:eastAsia="en-US"/>
    </w:rPr>
  </w:style>
  <w:style w:type="character" w:styleId="FootnoteReference">
    <w:name w:val="footnote reference"/>
    <w:rsid w:val="00457782"/>
    <w:rPr>
      <w:vertAlign w:val="superscript"/>
    </w:rPr>
  </w:style>
  <w:style w:type="paragraph" w:styleId="FootnoteText">
    <w:name w:val="footnote text"/>
    <w:basedOn w:val="Normal"/>
    <w:link w:val="FootnoteTextChar"/>
    <w:unhideWhenUsed/>
    <w:rsid w:val="00457782"/>
    <w:rPr>
      <w:sz w:val="20"/>
      <w:lang w:val="en-US" w:eastAsia="en-US"/>
    </w:rPr>
  </w:style>
  <w:style w:type="character" w:customStyle="1" w:styleId="FootnoteTextChar">
    <w:name w:val="Footnote Text Char"/>
    <w:basedOn w:val="DefaultParagraphFont"/>
    <w:link w:val="FootnoteText"/>
    <w:rsid w:val="00457782"/>
  </w:style>
  <w:style w:type="character" w:styleId="PlaceholderText">
    <w:name w:val="Placeholder Text"/>
    <w:semiHidden/>
    <w:rsid w:val="00457782"/>
    <w:rPr>
      <w:color w:val="808080"/>
    </w:rPr>
  </w:style>
  <w:style w:type="character" w:styleId="Emphasis">
    <w:name w:val="Emphasis"/>
    <w:basedOn w:val="DefaultParagraphFont"/>
    <w:qFormat/>
    <w:rsid w:val="00E7120C"/>
    <w:rPr>
      <w:i/>
      <w:iCs/>
    </w:rPr>
  </w:style>
  <w:style w:type="character" w:customStyle="1" w:styleId="tlid-translation">
    <w:name w:val="tlid-translation"/>
    <w:basedOn w:val="DefaultParagraphFont"/>
    <w:rsid w:val="00783AC5"/>
  </w:style>
  <w:style w:type="character" w:styleId="FollowedHyperlink">
    <w:name w:val="FollowedHyperlink"/>
    <w:basedOn w:val="DefaultParagraphFont"/>
    <w:rsid w:val="005159BD"/>
    <w:rPr>
      <w:color w:val="954F72" w:themeColor="followedHyperlink"/>
      <w:u w:val="single"/>
    </w:rPr>
  </w:style>
  <w:style w:type="character" w:styleId="UnresolvedMention">
    <w:name w:val="Unresolved Mention"/>
    <w:basedOn w:val="DefaultParagraphFont"/>
    <w:uiPriority w:val="99"/>
    <w:semiHidden/>
    <w:unhideWhenUsed/>
    <w:rsid w:val="00534C09"/>
    <w:rPr>
      <w:color w:val="605E5C"/>
      <w:shd w:val="clear" w:color="auto" w:fill="E1DFDD"/>
    </w:rPr>
  </w:style>
  <w:style w:type="character" w:customStyle="1" w:styleId="FooterChar">
    <w:name w:val="Footer Char"/>
    <w:basedOn w:val="DefaultParagraphFont"/>
    <w:link w:val="Footer"/>
    <w:uiPriority w:val="99"/>
    <w:rsid w:val="00C84E37"/>
    <w:rPr>
      <w:lang w:val="en-GB" w:eastAsia="en-GB"/>
    </w:rPr>
  </w:style>
  <w:style w:type="character" w:styleId="CommentReference">
    <w:name w:val="annotation reference"/>
    <w:basedOn w:val="DefaultParagraphFont"/>
    <w:rsid w:val="002F66B2"/>
    <w:rPr>
      <w:sz w:val="16"/>
      <w:szCs w:val="16"/>
    </w:rPr>
  </w:style>
  <w:style w:type="paragraph" w:styleId="CommentText">
    <w:name w:val="annotation text"/>
    <w:basedOn w:val="Normal"/>
    <w:link w:val="CommentTextChar"/>
    <w:rsid w:val="002F66B2"/>
    <w:rPr>
      <w:sz w:val="20"/>
    </w:rPr>
  </w:style>
  <w:style w:type="character" w:customStyle="1" w:styleId="CommentTextChar">
    <w:name w:val="Comment Text Char"/>
    <w:basedOn w:val="DefaultParagraphFont"/>
    <w:link w:val="CommentText"/>
    <w:rsid w:val="002F66B2"/>
    <w:rPr>
      <w:lang w:val="en-GB" w:eastAsia="en-GB"/>
    </w:rPr>
  </w:style>
  <w:style w:type="paragraph" w:styleId="CommentSubject">
    <w:name w:val="annotation subject"/>
    <w:basedOn w:val="CommentText"/>
    <w:next w:val="CommentText"/>
    <w:link w:val="CommentSubjectChar"/>
    <w:semiHidden/>
    <w:unhideWhenUsed/>
    <w:rsid w:val="002F66B2"/>
    <w:rPr>
      <w:b/>
      <w:bCs/>
    </w:rPr>
  </w:style>
  <w:style w:type="character" w:customStyle="1" w:styleId="CommentSubjectChar">
    <w:name w:val="Comment Subject Char"/>
    <w:basedOn w:val="CommentTextChar"/>
    <w:link w:val="CommentSubject"/>
    <w:semiHidden/>
    <w:rsid w:val="002F66B2"/>
    <w:rPr>
      <w:b/>
      <w:bCs/>
      <w:lang w:val="en-GB" w:eastAsia="en-GB"/>
    </w:rPr>
  </w:style>
  <w:style w:type="paragraph" w:styleId="ListParagraph">
    <w:name w:val="List Paragraph"/>
    <w:aliases w:val="List Paragraph (numbered (a)),WB Para,List Paragraph1,List Paragraph-ExecSummary"/>
    <w:basedOn w:val="Normal"/>
    <w:link w:val="ListParagraphChar"/>
    <w:uiPriority w:val="34"/>
    <w:qFormat/>
    <w:rsid w:val="00426FB4"/>
    <w:pPr>
      <w:widowControl w:val="0"/>
      <w:overflowPunct w:val="0"/>
      <w:adjustRightInd w:val="0"/>
      <w:spacing w:line="360" w:lineRule="auto"/>
      <w:ind w:left="720"/>
      <w:contextualSpacing/>
    </w:pPr>
    <w:rPr>
      <w:kern w:val="28"/>
      <w:sz w:val="22"/>
      <w:szCs w:val="24"/>
      <w:lang w:val="en-US" w:eastAsia="en-US"/>
    </w:rPr>
  </w:style>
  <w:style w:type="character" w:customStyle="1" w:styleId="BankNormalChar">
    <w:name w:val="BankNormal Char"/>
    <w:basedOn w:val="DefaultParagraphFont"/>
    <w:link w:val="BankNormal"/>
    <w:rsid w:val="00875642"/>
    <w:rPr>
      <w:sz w:val="24"/>
    </w:rPr>
  </w:style>
  <w:style w:type="table" w:styleId="TableGrid">
    <w:name w:val="Table Grid"/>
    <w:basedOn w:val="TableNormal"/>
    <w:rsid w:val="00E1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E121C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 (numbered (a)) Char,WB Para Char,List Paragraph1 Char,List Paragraph-ExecSummary Char"/>
    <w:basedOn w:val="DefaultParagraphFont"/>
    <w:link w:val="ListParagraph"/>
    <w:uiPriority w:val="34"/>
    <w:locked/>
    <w:rsid w:val="00BB01FD"/>
    <w:rPr>
      <w:kern w:val="28"/>
      <w:sz w:val="22"/>
      <w:szCs w:val="24"/>
    </w:rPr>
  </w:style>
  <w:style w:type="table" w:styleId="GridTable1Light-Accent6">
    <w:name w:val="Grid Table 1 Light Accent 6"/>
    <w:basedOn w:val="TableNormal"/>
    <w:uiPriority w:val="46"/>
    <w:rsid w:val="006231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qFormat/>
    <w:rsid w:val="009D11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D11D8"/>
    <w:rPr>
      <w:rFonts w:asciiTheme="minorHAnsi" w:eastAsiaTheme="minorEastAsia" w:hAnsiTheme="minorHAnsi" w:cstheme="minorBidi"/>
      <w:color w:val="5A5A5A" w:themeColor="text1" w:themeTint="A5"/>
      <w:spacing w:val="15"/>
      <w:sz w:val="22"/>
      <w:szCs w:val="22"/>
      <w:lang w:val="en-GB" w:eastAsia="en-GB"/>
    </w:rPr>
  </w:style>
  <w:style w:type="paragraph" w:customStyle="1" w:styleId="Default">
    <w:name w:val="Default"/>
    <w:rsid w:val="00A7745C"/>
    <w:pPr>
      <w:autoSpaceDE w:val="0"/>
      <w:autoSpaceDN w:val="0"/>
      <w:adjustRightInd w:val="0"/>
    </w:pPr>
    <w:rPr>
      <w:rFonts w:ascii="Source Sans Pro" w:eastAsia="Open Sans" w:hAnsi="Source Sans Pro" w:cs="Source Sans Pro"/>
      <w:color w:val="000000"/>
      <w:sz w:val="24"/>
      <w:szCs w:val="24"/>
      <w:lang w:val="en-GB"/>
    </w:rPr>
  </w:style>
  <w:style w:type="paragraph" w:styleId="Revision">
    <w:name w:val="Revision"/>
    <w:hidden/>
    <w:uiPriority w:val="99"/>
    <w:semiHidden/>
    <w:rsid w:val="001A0D94"/>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7613">
      <w:bodyDiv w:val="1"/>
      <w:marLeft w:val="0"/>
      <w:marRight w:val="0"/>
      <w:marTop w:val="0"/>
      <w:marBottom w:val="0"/>
      <w:divBdr>
        <w:top w:val="none" w:sz="0" w:space="0" w:color="auto"/>
        <w:left w:val="none" w:sz="0" w:space="0" w:color="auto"/>
        <w:bottom w:val="none" w:sz="0" w:space="0" w:color="auto"/>
        <w:right w:val="none" w:sz="0" w:space="0" w:color="auto"/>
      </w:divBdr>
    </w:div>
    <w:div w:id="381902006">
      <w:bodyDiv w:val="1"/>
      <w:marLeft w:val="0"/>
      <w:marRight w:val="0"/>
      <w:marTop w:val="0"/>
      <w:marBottom w:val="0"/>
      <w:divBdr>
        <w:top w:val="none" w:sz="0" w:space="0" w:color="auto"/>
        <w:left w:val="none" w:sz="0" w:space="0" w:color="auto"/>
        <w:bottom w:val="none" w:sz="0" w:space="0" w:color="auto"/>
        <w:right w:val="none" w:sz="0" w:space="0" w:color="auto"/>
      </w:divBdr>
    </w:div>
    <w:div w:id="514851216">
      <w:bodyDiv w:val="1"/>
      <w:marLeft w:val="0"/>
      <w:marRight w:val="0"/>
      <w:marTop w:val="0"/>
      <w:marBottom w:val="0"/>
      <w:divBdr>
        <w:top w:val="none" w:sz="0" w:space="0" w:color="auto"/>
        <w:left w:val="none" w:sz="0" w:space="0" w:color="auto"/>
        <w:bottom w:val="none" w:sz="0" w:space="0" w:color="auto"/>
        <w:right w:val="none" w:sz="0" w:space="0" w:color="auto"/>
      </w:divBdr>
    </w:div>
    <w:div w:id="557935296">
      <w:bodyDiv w:val="1"/>
      <w:marLeft w:val="0"/>
      <w:marRight w:val="0"/>
      <w:marTop w:val="0"/>
      <w:marBottom w:val="0"/>
      <w:divBdr>
        <w:top w:val="none" w:sz="0" w:space="0" w:color="auto"/>
        <w:left w:val="none" w:sz="0" w:space="0" w:color="auto"/>
        <w:bottom w:val="none" w:sz="0" w:space="0" w:color="auto"/>
        <w:right w:val="none" w:sz="0" w:space="0" w:color="auto"/>
      </w:divBdr>
    </w:div>
    <w:div w:id="569343901">
      <w:bodyDiv w:val="1"/>
      <w:marLeft w:val="0"/>
      <w:marRight w:val="0"/>
      <w:marTop w:val="0"/>
      <w:marBottom w:val="0"/>
      <w:divBdr>
        <w:top w:val="none" w:sz="0" w:space="0" w:color="auto"/>
        <w:left w:val="none" w:sz="0" w:space="0" w:color="auto"/>
        <w:bottom w:val="none" w:sz="0" w:space="0" w:color="auto"/>
        <w:right w:val="none" w:sz="0" w:space="0" w:color="auto"/>
      </w:divBdr>
    </w:div>
    <w:div w:id="591470496">
      <w:bodyDiv w:val="1"/>
      <w:marLeft w:val="0"/>
      <w:marRight w:val="0"/>
      <w:marTop w:val="0"/>
      <w:marBottom w:val="0"/>
      <w:divBdr>
        <w:top w:val="none" w:sz="0" w:space="0" w:color="auto"/>
        <w:left w:val="none" w:sz="0" w:space="0" w:color="auto"/>
        <w:bottom w:val="none" w:sz="0" w:space="0" w:color="auto"/>
        <w:right w:val="none" w:sz="0" w:space="0" w:color="auto"/>
      </w:divBdr>
    </w:div>
    <w:div w:id="627588363">
      <w:bodyDiv w:val="1"/>
      <w:marLeft w:val="0"/>
      <w:marRight w:val="0"/>
      <w:marTop w:val="0"/>
      <w:marBottom w:val="0"/>
      <w:divBdr>
        <w:top w:val="none" w:sz="0" w:space="0" w:color="auto"/>
        <w:left w:val="none" w:sz="0" w:space="0" w:color="auto"/>
        <w:bottom w:val="none" w:sz="0" w:space="0" w:color="auto"/>
        <w:right w:val="none" w:sz="0" w:space="0" w:color="auto"/>
      </w:divBdr>
    </w:div>
    <w:div w:id="630551078">
      <w:bodyDiv w:val="1"/>
      <w:marLeft w:val="0"/>
      <w:marRight w:val="0"/>
      <w:marTop w:val="0"/>
      <w:marBottom w:val="0"/>
      <w:divBdr>
        <w:top w:val="none" w:sz="0" w:space="0" w:color="auto"/>
        <w:left w:val="none" w:sz="0" w:space="0" w:color="auto"/>
        <w:bottom w:val="none" w:sz="0" w:space="0" w:color="auto"/>
        <w:right w:val="none" w:sz="0" w:space="0" w:color="auto"/>
      </w:divBdr>
    </w:div>
    <w:div w:id="760181397">
      <w:bodyDiv w:val="1"/>
      <w:marLeft w:val="0"/>
      <w:marRight w:val="0"/>
      <w:marTop w:val="0"/>
      <w:marBottom w:val="0"/>
      <w:divBdr>
        <w:top w:val="none" w:sz="0" w:space="0" w:color="auto"/>
        <w:left w:val="none" w:sz="0" w:space="0" w:color="auto"/>
        <w:bottom w:val="none" w:sz="0" w:space="0" w:color="auto"/>
        <w:right w:val="none" w:sz="0" w:space="0" w:color="auto"/>
      </w:divBdr>
    </w:div>
    <w:div w:id="844975844">
      <w:bodyDiv w:val="1"/>
      <w:marLeft w:val="0"/>
      <w:marRight w:val="0"/>
      <w:marTop w:val="0"/>
      <w:marBottom w:val="0"/>
      <w:divBdr>
        <w:top w:val="none" w:sz="0" w:space="0" w:color="auto"/>
        <w:left w:val="none" w:sz="0" w:space="0" w:color="auto"/>
        <w:bottom w:val="none" w:sz="0" w:space="0" w:color="auto"/>
        <w:right w:val="none" w:sz="0" w:space="0" w:color="auto"/>
      </w:divBdr>
    </w:div>
    <w:div w:id="973753134">
      <w:bodyDiv w:val="1"/>
      <w:marLeft w:val="0"/>
      <w:marRight w:val="0"/>
      <w:marTop w:val="0"/>
      <w:marBottom w:val="0"/>
      <w:divBdr>
        <w:top w:val="none" w:sz="0" w:space="0" w:color="auto"/>
        <w:left w:val="none" w:sz="0" w:space="0" w:color="auto"/>
        <w:bottom w:val="none" w:sz="0" w:space="0" w:color="auto"/>
        <w:right w:val="none" w:sz="0" w:space="0" w:color="auto"/>
      </w:divBdr>
    </w:div>
    <w:div w:id="1119911882">
      <w:bodyDiv w:val="1"/>
      <w:marLeft w:val="0"/>
      <w:marRight w:val="0"/>
      <w:marTop w:val="0"/>
      <w:marBottom w:val="0"/>
      <w:divBdr>
        <w:top w:val="none" w:sz="0" w:space="0" w:color="auto"/>
        <w:left w:val="none" w:sz="0" w:space="0" w:color="auto"/>
        <w:bottom w:val="none" w:sz="0" w:space="0" w:color="auto"/>
        <w:right w:val="none" w:sz="0" w:space="0" w:color="auto"/>
      </w:divBdr>
    </w:div>
    <w:div w:id="1147092430">
      <w:bodyDiv w:val="1"/>
      <w:marLeft w:val="0"/>
      <w:marRight w:val="0"/>
      <w:marTop w:val="0"/>
      <w:marBottom w:val="0"/>
      <w:divBdr>
        <w:top w:val="none" w:sz="0" w:space="0" w:color="auto"/>
        <w:left w:val="none" w:sz="0" w:space="0" w:color="auto"/>
        <w:bottom w:val="none" w:sz="0" w:space="0" w:color="auto"/>
        <w:right w:val="none" w:sz="0" w:space="0" w:color="auto"/>
      </w:divBdr>
    </w:div>
    <w:div w:id="1153764352">
      <w:bodyDiv w:val="1"/>
      <w:marLeft w:val="0"/>
      <w:marRight w:val="0"/>
      <w:marTop w:val="0"/>
      <w:marBottom w:val="0"/>
      <w:divBdr>
        <w:top w:val="none" w:sz="0" w:space="0" w:color="auto"/>
        <w:left w:val="none" w:sz="0" w:space="0" w:color="auto"/>
        <w:bottom w:val="none" w:sz="0" w:space="0" w:color="auto"/>
        <w:right w:val="none" w:sz="0" w:space="0" w:color="auto"/>
      </w:divBdr>
    </w:div>
    <w:div w:id="1171600634">
      <w:bodyDiv w:val="1"/>
      <w:marLeft w:val="0"/>
      <w:marRight w:val="0"/>
      <w:marTop w:val="0"/>
      <w:marBottom w:val="0"/>
      <w:divBdr>
        <w:top w:val="none" w:sz="0" w:space="0" w:color="auto"/>
        <w:left w:val="none" w:sz="0" w:space="0" w:color="auto"/>
        <w:bottom w:val="none" w:sz="0" w:space="0" w:color="auto"/>
        <w:right w:val="none" w:sz="0" w:space="0" w:color="auto"/>
      </w:divBdr>
    </w:div>
    <w:div w:id="1287852664">
      <w:bodyDiv w:val="1"/>
      <w:marLeft w:val="0"/>
      <w:marRight w:val="0"/>
      <w:marTop w:val="0"/>
      <w:marBottom w:val="0"/>
      <w:divBdr>
        <w:top w:val="none" w:sz="0" w:space="0" w:color="auto"/>
        <w:left w:val="none" w:sz="0" w:space="0" w:color="auto"/>
        <w:bottom w:val="none" w:sz="0" w:space="0" w:color="auto"/>
        <w:right w:val="none" w:sz="0" w:space="0" w:color="auto"/>
      </w:divBdr>
    </w:div>
    <w:div w:id="1378773419">
      <w:bodyDiv w:val="1"/>
      <w:marLeft w:val="0"/>
      <w:marRight w:val="0"/>
      <w:marTop w:val="0"/>
      <w:marBottom w:val="0"/>
      <w:divBdr>
        <w:top w:val="none" w:sz="0" w:space="0" w:color="auto"/>
        <w:left w:val="none" w:sz="0" w:space="0" w:color="auto"/>
        <w:bottom w:val="none" w:sz="0" w:space="0" w:color="auto"/>
        <w:right w:val="none" w:sz="0" w:space="0" w:color="auto"/>
      </w:divBdr>
    </w:div>
    <w:div w:id="1452435243">
      <w:bodyDiv w:val="1"/>
      <w:marLeft w:val="0"/>
      <w:marRight w:val="0"/>
      <w:marTop w:val="0"/>
      <w:marBottom w:val="0"/>
      <w:divBdr>
        <w:top w:val="none" w:sz="0" w:space="0" w:color="auto"/>
        <w:left w:val="none" w:sz="0" w:space="0" w:color="auto"/>
        <w:bottom w:val="none" w:sz="0" w:space="0" w:color="auto"/>
        <w:right w:val="none" w:sz="0" w:space="0" w:color="auto"/>
      </w:divBdr>
    </w:div>
    <w:div w:id="1487085655">
      <w:bodyDiv w:val="1"/>
      <w:marLeft w:val="0"/>
      <w:marRight w:val="0"/>
      <w:marTop w:val="0"/>
      <w:marBottom w:val="0"/>
      <w:divBdr>
        <w:top w:val="none" w:sz="0" w:space="0" w:color="auto"/>
        <w:left w:val="none" w:sz="0" w:space="0" w:color="auto"/>
        <w:bottom w:val="none" w:sz="0" w:space="0" w:color="auto"/>
        <w:right w:val="none" w:sz="0" w:space="0" w:color="auto"/>
      </w:divBdr>
    </w:div>
    <w:div w:id="1593050827">
      <w:bodyDiv w:val="1"/>
      <w:marLeft w:val="0"/>
      <w:marRight w:val="0"/>
      <w:marTop w:val="0"/>
      <w:marBottom w:val="0"/>
      <w:divBdr>
        <w:top w:val="none" w:sz="0" w:space="0" w:color="auto"/>
        <w:left w:val="none" w:sz="0" w:space="0" w:color="auto"/>
        <w:bottom w:val="none" w:sz="0" w:space="0" w:color="auto"/>
        <w:right w:val="none" w:sz="0" w:space="0" w:color="auto"/>
      </w:divBdr>
    </w:div>
    <w:div w:id="1644962705">
      <w:bodyDiv w:val="1"/>
      <w:marLeft w:val="0"/>
      <w:marRight w:val="0"/>
      <w:marTop w:val="0"/>
      <w:marBottom w:val="0"/>
      <w:divBdr>
        <w:top w:val="none" w:sz="0" w:space="0" w:color="auto"/>
        <w:left w:val="none" w:sz="0" w:space="0" w:color="auto"/>
        <w:bottom w:val="none" w:sz="0" w:space="0" w:color="auto"/>
        <w:right w:val="none" w:sz="0" w:space="0" w:color="auto"/>
      </w:divBdr>
    </w:div>
    <w:div w:id="1659840199">
      <w:bodyDiv w:val="1"/>
      <w:marLeft w:val="0"/>
      <w:marRight w:val="0"/>
      <w:marTop w:val="0"/>
      <w:marBottom w:val="0"/>
      <w:divBdr>
        <w:top w:val="none" w:sz="0" w:space="0" w:color="auto"/>
        <w:left w:val="none" w:sz="0" w:space="0" w:color="auto"/>
        <w:bottom w:val="none" w:sz="0" w:space="0" w:color="auto"/>
        <w:right w:val="none" w:sz="0" w:space="0" w:color="auto"/>
      </w:divBdr>
    </w:div>
    <w:div w:id="1730494578">
      <w:bodyDiv w:val="1"/>
      <w:marLeft w:val="0"/>
      <w:marRight w:val="0"/>
      <w:marTop w:val="0"/>
      <w:marBottom w:val="0"/>
      <w:divBdr>
        <w:top w:val="none" w:sz="0" w:space="0" w:color="auto"/>
        <w:left w:val="none" w:sz="0" w:space="0" w:color="auto"/>
        <w:bottom w:val="none" w:sz="0" w:space="0" w:color="auto"/>
        <w:right w:val="none" w:sz="0" w:space="0" w:color="auto"/>
      </w:divBdr>
    </w:div>
    <w:div w:id="1758867151">
      <w:bodyDiv w:val="1"/>
      <w:marLeft w:val="0"/>
      <w:marRight w:val="0"/>
      <w:marTop w:val="0"/>
      <w:marBottom w:val="0"/>
      <w:divBdr>
        <w:top w:val="none" w:sz="0" w:space="0" w:color="auto"/>
        <w:left w:val="none" w:sz="0" w:space="0" w:color="auto"/>
        <w:bottom w:val="none" w:sz="0" w:space="0" w:color="auto"/>
        <w:right w:val="none" w:sz="0" w:space="0" w:color="auto"/>
      </w:divBdr>
    </w:div>
    <w:div w:id="1934627063">
      <w:bodyDiv w:val="1"/>
      <w:marLeft w:val="0"/>
      <w:marRight w:val="0"/>
      <w:marTop w:val="0"/>
      <w:marBottom w:val="0"/>
      <w:divBdr>
        <w:top w:val="none" w:sz="0" w:space="0" w:color="auto"/>
        <w:left w:val="none" w:sz="0" w:space="0" w:color="auto"/>
        <w:bottom w:val="none" w:sz="0" w:space="0" w:color="auto"/>
        <w:right w:val="none" w:sz="0" w:space="0" w:color="auto"/>
      </w:divBdr>
    </w:div>
    <w:div w:id="2032952425">
      <w:bodyDiv w:val="1"/>
      <w:marLeft w:val="0"/>
      <w:marRight w:val="0"/>
      <w:marTop w:val="0"/>
      <w:marBottom w:val="0"/>
      <w:divBdr>
        <w:top w:val="none" w:sz="0" w:space="0" w:color="auto"/>
        <w:left w:val="none" w:sz="0" w:space="0" w:color="auto"/>
        <w:bottom w:val="none" w:sz="0" w:space="0" w:color="auto"/>
        <w:right w:val="none" w:sz="0" w:space="0" w:color="auto"/>
      </w:divBdr>
    </w:div>
    <w:div w:id="2044161699">
      <w:bodyDiv w:val="1"/>
      <w:marLeft w:val="0"/>
      <w:marRight w:val="0"/>
      <w:marTop w:val="0"/>
      <w:marBottom w:val="0"/>
      <w:divBdr>
        <w:top w:val="none" w:sz="0" w:space="0" w:color="auto"/>
        <w:left w:val="none" w:sz="0" w:space="0" w:color="auto"/>
        <w:bottom w:val="none" w:sz="0" w:space="0" w:color="auto"/>
        <w:right w:val="none" w:sz="0" w:space="0" w:color="auto"/>
      </w:divBdr>
    </w:div>
    <w:div w:id="21372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osce.org/key-procurement-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nders-at@osc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jana.janic@os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49453C2-132E-4CCC-A103-B436DFC4DF57}"/>
      </w:docPartPr>
      <w:docPartBody>
        <w:p w:rsidR="00E87340" w:rsidRDefault="00E87340">
          <w:r w:rsidRPr="00BB70B9">
            <w:rPr>
              <w:rStyle w:val="PlaceholderText"/>
            </w:rPr>
            <w:t>Click or tap to enter a date.</w:t>
          </w:r>
        </w:p>
      </w:docPartBody>
    </w:docPart>
    <w:docPart>
      <w:docPartPr>
        <w:name w:val="2E6CFA0F4A904575A2F231410D4EDE57"/>
        <w:category>
          <w:name w:val="General"/>
          <w:gallery w:val="placeholder"/>
        </w:category>
        <w:types>
          <w:type w:val="bbPlcHdr"/>
        </w:types>
        <w:behaviors>
          <w:behavior w:val="content"/>
        </w:behaviors>
        <w:guid w:val="{740B6B42-6816-4EC5-ABF8-CCB05A127177}"/>
      </w:docPartPr>
      <w:docPartBody>
        <w:p w:rsidR="00380B73" w:rsidRDefault="0012152B">
          <w:r w:rsidRPr="009D653B">
            <w:rPr>
              <w:rStyle w:val="PlaceholderText"/>
            </w:rPr>
            <w:t>[Title]</w:t>
          </w:r>
        </w:p>
      </w:docPartBody>
    </w:docPart>
    <w:docPart>
      <w:docPartPr>
        <w:name w:val="BB7EA768467941EEB3EAE7584AD1D209"/>
        <w:category>
          <w:name w:val="General"/>
          <w:gallery w:val="placeholder"/>
        </w:category>
        <w:types>
          <w:type w:val="bbPlcHdr"/>
        </w:types>
        <w:behaviors>
          <w:behavior w:val="content"/>
        </w:behaviors>
        <w:guid w:val="{B2F2C800-6517-4E23-B1BB-9C701A238A17}"/>
      </w:docPartPr>
      <w:docPartBody>
        <w:p w:rsidR="00380B73" w:rsidRDefault="0012152B" w:rsidP="0012152B">
          <w:pPr>
            <w:pStyle w:val="BB7EA768467941EEB3EAE7584AD1D209"/>
          </w:pPr>
          <w:r w:rsidRPr="009D653B">
            <w:rPr>
              <w:rStyle w:val="PlaceholderText"/>
            </w:rPr>
            <w:t>[Title]</w:t>
          </w:r>
        </w:p>
      </w:docPartBody>
    </w:docPart>
    <w:docPart>
      <w:docPartPr>
        <w:name w:val="AED75EC9A10E41A0889F52887E7EBA6B"/>
        <w:category>
          <w:name w:val="General"/>
          <w:gallery w:val="placeholder"/>
        </w:category>
        <w:types>
          <w:type w:val="bbPlcHdr"/>
        </w:types>
        <w:behaviors>
          <w:behavior w:val="content"/>
        </w:behaviors>
        <w:guid w:val="{7B01E66C-2CC0-4F98-9208-B7AF06CE8C75}"/>
      </w:docPartPr>
      <w:docPartBody>
        <w:p w:rsidR="00380B73" w:rsidRDefault="00F30B2A" w:rsidP="00F30B2A">
          <w:pPr>
            <w:pStyle w:val="AED75EC9A10E41A0889F52887E7EBA6B3"/>
          </w:pPr>
          <w:r w:rsidRPr="003D0B3C">
            <w:rPr>
              <w:rFonts w:asciiTheme="minorHAnsi" w:hAnsiTheme="minorHAnsi" w:cs="Tahoma"/>
              <w:color w:val="0000FF"/>
              <w:sz w:val="22"/>
              <w:szCs w:val="22"/>
              <w:lang w:val="en-US"/>
            </w:rPr>
            <w:t>insert short description of requirement here</w:t>
          </w:r>
        </w:p>
      </w:docPartBody>
    </w:docPart>
    <w:docPart>
      <w:docPartPr>
        <w:name w:val="A148D0844B6347B3A34D5A4DA5242260"/>
        <w:category>
          <w:name w:val="General"/>
          <w:gallery w:val="placeholder"/>
        </w:category>
        <w:types>
          <w:type w:val="bbPlcHdr"/>
        </w:types>
        <w:behaviors>
          <w:behavior w:val="content"/>
        </w:behaviors>
        <w:guid w:val="{FDA2355E-675F-449A-8BD0-88A85B6052AA}"/>
      </w:docPartPr>
      <w:docPartBody>
        <w:p w:rsidR="00380B73" w:rsidRDefault="0012152B" w:rsidP="0012152B">
          <w:pPr>
            <w:pStyle w:val="A148D0844B6347B3A34D5A4DA5242260"/>
          </w:pPr>
          <w:r w:rsidRPr="009D653B">
            <w:rPr>
              <w:rStyle w:val="PlaceholderText"/>
            </w:rPr>
            <w:t>[Title]</w:t>
          </w:r>
        </w:p>
      </w:docPartBody>
    </w:docPart>
    <w:docPart>
      <w:docPartPr>
        <w:name w:val="F56585815261493381E7BA9681B807B0"/>
        <w:category>
          <w:name w:val="General"/>
          <w:gallery w:val="placeholder"/>
        </w:category>
        <w:types>
          <w:type w:val="bbPlcHdr"/>
        </w:types>
        <w:behaviors>
          <w:behavior w:val="content"/>
        </w:behaviors>
        <w:guid w:val="{6D6D3DD0-5EC1-40EB-8A1D-34C377A38538}"/>
      </w:docPartPr>
      <w:docPartBody>
        <w:p w:rsidR="00380B73" w:rsidRDefault="00AF7B12" w:rsidP="00AF7B12">
          <w:pPr>
            <w:pStyle w:val="F56585815261493381E7BA9681B807B0"/>
          </w:pPr>
          <w:r w:rsidRPr="00CD17E2">
            <w:rPr>
              <w:rFonts w:asciiTheme="minorHAnsi" w:hAnsiTheme="minorHAnsi" w:cs="Calibri"/>
              <w:i/>
              <w:color w:val="0000FF"/>
              <w:sz w:val="22"/>
              <w:szCs w:val="22"/>
              <w:shd w:val="clear" w:color="auto" w:fill="BFBFBF" w:themeFill="background1" w:themeFillShade="BF"/>
            </w:rPr>
            <w:t>Enter Name</w:t>
          </w:r>
        </w:p>
      </w:docPartBody>
    </w:docPart>
    <w:docPart>
      <w:docPartPr>
        <w:name w:val="A3506F470F664186B66569A00F5E6982"/>
        <w:category>
          <w:name w:val="General"/>
          <w:gallery w:val="placeholder"/>
        </w:category>
        <w:types>
          <w:type w:val="bbPlcHdr"/>
        </w:types>
        <w:behaviors>
          <w:behavior w:val="content"/>
        </w:behaviors>
        <w:guid w:val="{A9B0EA06-E009-4761-9923-0293CF255F00}"/>
      </w:docPartPr>
      <w:docPartBody>
        <w:p w:rsidR="00380B73" w:rsidRDefault="00AF7B12" w:rsidP="00AF7B12">
          <w:pPr>
            <w:pStyle w:val="A3506F470F664186B66569A00F5E6982"/>
          </w:pPr>
          <w:r w:rsidRPr="00CD17E2">
            <w:rPr>
              <w:rFonts w:asciiTheme="minorHAnsi" w:hAnsiTheme="minorHAnsi" w:cs="Calibri"/>
              <w:i/>
              <w:color w:val="0000FF"/>
              <w:sz w:val="22"/>
              <w:szCs w:val="22"/>
              <w:shd w:val="clear" w:color="auto" w:fill="BFBFBF" w:themeFill="background1" w:themeFillShade="BF"/>
            </w:rPr>
            <w:t>Enter title</w:t>
          </w:r>
        </w:p>
      </w:docPartBody>
    </w:docPart>
    <w:docPart>
      <w:docPartPr>
        <w:name w:val="EC5CDDAE7B0A43EC95D21E261C58D5D3"/>
        <w:category>
          <w:name w:val="General"/>
          <w:gallery w:val="placeholder"/>
        </w:category>
        <w:types>
          <w:type w:val="bbPlcHdr"/>
        </w:types>
        <w:behaviors>
          <w:behavior w:val="content"/>
        </w:behaviors>
        <w:guid w:val="{68EE4953-7356-4DB2-8FC7-02C3B36EFD3B}"/>
      </w:docPartPr>
      <w:docPartBody>
        <w:p w:rsidR="00380B73" w:rsidRDefault="0012152B" w:rsidP="0012152B">
          <w:pPr>
            <w:pStyle w:val="EC5CDDAE7B0A43EC95D21E261C58D5D3"/>
          </w:pPr>
          <w:r w:rsidRPr="009D653B">
            <w:rPr>
              <w:rStyle w:val="PlaceholderText"/>
            </w:rPr>
            <w:t>[Title]</w:t>
          </w:r>
        </w:p>
      </w:docPartBody>
    </w:docPart>
    <w:docPart>
      <w:docPartPr>
        <w:name w:val="9DE483EC505947DAA2DE87541C49B16B"/>
        <w:category>
          <w:name w:val="General"/>
          <w:gallery w:val="placeholder"/>
        </w:category>
        <w:types>
          <w:type w:val="bbPlcHdr"/>
        </w:types>
        <w:behaviors>
          <w:behavior w:val="content"/>
        </w:behaviors>
        <w:guid w:val="{04477204-DCD0-4C5C-8250-7C3C8DE53E3E}"/>
      </w:docPartPr>
      <w:docPartBody>
        <w:p w:rsidR="00380B73" w:rsidRDefault="00F30B2A" w:rsidP="00F30B2A">
          <w:pPr>
            <w:pStyle w:val="9DE483EC505947DAA2DE87541C49B16B3"/>
          </w:pPr>
          <w:r w:rsidRPr="003D0B3C">
            <w:rPr>
              <w:rFonts w:asciiTheme="minorHAnsi" w:hAnsiTheme="minorHAnsi" w:cs="Tahoma"/>
              <w:color w:val="0000FF"/>
              <w:sz w:val="22"/>
              <w:szCs w:val="22"/>
              <w:lang w:val="en-US"/>
            </w:rPr>
            <w:t>insert short description of requirement here</w:t>
          </w:r>
        </w:p>
      </w:docPartBody>
    </w:docPart>
    <w:docPart>
      <w:docPartPr>
        <w:name w:val="212A2D3ED2EB41D2902718F3BD99E5FB"/>
        <w:category>
          <w:name w:val="General"/>
          <w:gallery w:val="placeholder"/>
        </w:category>
        <w:types>
          <w:type w:val="bbPlcHdr"/>
        </w:types>
        <w:behaviors>
          <w:behavior w:val="content"/>
        </w:behaviors>
        <w:guid w:val="{C057877C-9A92-4864-9D54-8FAE461FE48B}"/>
      </w:docPartPr>
      <w:docPartBody>
        <w:p w:rsidR="003C2834" w:rsidRDefault="00F6121E" w:rsidP="00F6121E">
          <w:pPr>
            <w:pStyle w:val="212A2D3ED2EB41D2902718F3BD99E5FB"/>
          </w:pPr>
          <w:r w:rsidRPr="00BB70B9">
            <w:rPr>
              <w:rStyle w:val="PlaceholderText"/>
            </w:rPr>
            <w:t>Click or tap to enter a date.</w:t>
          </w:r>
        </w:p>
      </w:docPartBody>
    </w:docPart>
    <w:docPart>
      <w:docPartPr>
        <w:name w:val="5E680B91BF9B4460874C509748101E13"/>
        <w:category>
          <w:name w:val="General"/>
          <w:gallery w:val="placeholder"/>
        </w:category>
        <w:types>
          <w:type w:val="bbPlcHdr"/>
        </w:types>
        <w:behaviors>
          <w:behavior w:val="content"/>
        </w:behaviors>
        <w:guid w:val="{4D81F093-A9BC-4F78-8CD8-AB63BD47BD44}"/>
      </w:docPartPr>
      <w:docPartBody>
        <w:p w:rsidR="003208A8" w:rsidRDefault="00932C98" w:rsidP="00932C98">
          <w:pPr>
            <w:pStyle w:val="5E680B91BF9B4460874C509748101E13"/>
          </w:pPr>
          <w:r>
            <w:rPr>
              <w:rStyle w:val="PlaceholderText"/>
            </w:rPr>
            <w:t>Select an option</w:t>
          </w:r>
        </w:p>
      </w:docPartBody>
    </w:docPart>
    <w:docPart>
      <w:docPartPr>
        <w:name w:val="23A6054F22F544DB9BA00E6B028E4700"/>
        <w:category>
          <w:name w:val="General"/>
          <w:gallery w:val="placeholder"/>
        </w:category>
        <w:types>
          <w:type w:val="bbPlcHdr"/>
        </w:types>
        <w:behaviors>
          <w:behavior w:val="content"/>
        </w:behaviors>
        <w:guid w:val="{A4686149-48F3-4D1C-BDD9-E47247F7932B}"/>
      </w:docPartPr>
      <w:docPartBody>
        <w:p w:rsidR="003208A8" w:rsidRDefault="00932C98" w:rsidP="00932C98">
          <w:pPr>
            <w:pStyle w:val="23A6054F22F544DB9BA00E6B028E4700"/>
          </w:pPr>
          <w:r>
            <w:rPr>
              <w:rStyle w:val="PlaceholderText"/>
            </w:rPr>
            <w:t>Select an option, if none applicable specify it below</w:t>
          </w:r>
          <w:r w:rsidRPr="00BB70B9">
            <w:rPr>
              <w:rStyle w:val="PlaceholderText"/>
            </w:rPr>
            <w:t>.</w:t>
          </w:r>
        </w:p>
      </w:docPartBody>
    </w:docPart>
    <w:docPart>
      <w:docPartPr>
        <w:name w:val="84ECB7279F434A3FB5CC614F9C9FE0D4"/>
        <w:category>
          <w:name w:val="General"/>
          <w:gallery w:val="placeholder"/>
        </w:category>
        <w:types>
          <w:type w:val="bbPlcHdr"/>
        </w:types>
        <w:behaviors>
          <w:behavior w:val="content"/>
        </w:behaviors>
        <w:guid w:val="{36CFE478-0F68-4BD1-B21D-4ED7609F8205}"/>
      </w:docPartPr>
      <w:docPartBody>
        <w:p w:rsidR="007A5D1E" w:rsidRDefault="00601A51" w:rsidP="00601A51">
          <w:pPr>
            <w:pStyle w:val="84ECB7279F434A3FB5CC614F9C9FE0D4"/>
          </w:pPr>
          <w:r w:rsidRPr="0066317D">
            <w:rPr>
              <w:rStyle w:val="PlaceholderText"/>
              <w:rFonts w:cs="Segoe UI"/>
              <w:highlight w:val="yellow"/>
            </w:rPr>
            <w:t>Choose an item.</w:t>
          </w:r>
        </w:p>
      </w:docPartBody>
    </w:docPart>
    <w:docPart>
      <w:docPartPr>
        <w:name w:val="8BEFE5A0BCD74A88AA7A369EB845050A"/>
        <w:category>
          <w:name w:val="General"/>
          <w:gallery w:val="placeholder"/>
        </w:category>
        <w:types>
          <w:type w:val="bbPlcHdr"/>
        </w:types>
        <w:behaviors>
          <w:behavior w:val="content"/>
        </w:behaviors>
        <w:guid w:val="{1389A33C-BA31-4FEC-ACD2-822A16D96ABF}"/>
      </w:docPartPr>
      <w:docPartBody>
        <w:p w:rsidR="001A0025" w:rsidRDefault="001A0025" w:rsidP="001A0025">
          <w:pPr>
            <w:pStyle w:val="8BEFE5A0BCD74A88AA7A369EB845050A"/>
          </w:pPr>
          <w:r w:rsidRPr="00106D0E">
            <w:rPr>
              <w:rStyle w:val="PlaceholderText"/>
              <w:color w:val="FF0000"/>
            </w:rPr>
            <w:t>Click or tap here to enter text.</w:t>
          </w:r>
        </w:p>
      </w:docPartBody>
    </w:docPart>
    <w:docPart>
      <w:docPartPr>
        <w:name w:val="021EB2C596674E23926BCE7D35F7752F"/>
        <w:category>
          <w:name w:val="General"/>
          <w:gallery w:val="placeholder"/>
        </w:category>
        <w:types>
          <w:type w:val="bbPlcHdr"/>
        </w:types>
        <w:behaviors>
          <w:behavior w:val="content"/>
        </w:behaviors>
        <w:guid w:val="{EFF4CD1B-FB0E-4FAC-A7B8-C4DEE0C72B4B}"/>
      </w:docPartPr>
      <w:docPartBody>
        <w:p w:rsidR="001A0025" w:rsidRDefault="001A0025" w:rsidP="001A0025">
          <w:pPr>
            <w:pStyle w:val="021EB2C596674E23926BCE7D35F7752F"/>
          </w:pPr>
          <w:r w:rsidRPr="009D653B">
            <w:rPr>
              <w:rStyle w:val="PlaceholderText"/>
            </w:rPr>
            <w:t>[Title]</w:t>
          </w:r>
        </w:p>
      </w:docPartBody>
    </w:docPart>
    <w:docPart>
      <w:docPartPr>
        <w:name w:val="0A9E0B323A0F447BB6993FDC563674D5"/>
        <w:category>
          <w:name w:val="General"/>
          <w:gallery w:val="placeholder"/>
        </w:category>
        <w:types>
          <w:type w:val="bbPlcHdr"/>
        </w:types>
        <w:behaviors>
          <w:behavior w:val="content"/>
        </w:behaviors>
        <w:guid w:val="{C8B8D76F-C0A7-497C-806C-9091EC7A896E}"/>
      </w:docPartPr>
      <w:docPartBody>
        <w:p w:rsidR="009B3E1C" w:rsidRDefault="009B3E1C" w:rsidP="009B3E1C">
          <w:pPr>
            <w:pStyle w:val="0A9E0B323A0F447BB6993FDC563674D5"/>
          </w:pPr>
          <w:r w:rsidRPr="003D0B3C">
            <w:rPr>
              <w:rFonts w:cs="Tahoma"/>
              <w:color w:val="0000FF"/>
              <w:sz w:val="22"/>
              <w:szCs w:val="22"/>
              <w:lang w:val="en-US"/>
            </w:rPr>
            <w:t>insert short description of requirement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40"/>
    <w:rsid w:val="000201B7"/>
    <w:rsid w:val="00022527"/>
    <w:rsid w:val="000C6951"/>
    <w:rsid w:val="0012152B"/>
    <w:rsid w:val="00170BB6"/>
    <w:rsid w:val="001A0025"/>
    <w:rsid w:val="001B3E6D"/>
    <w:rsid w:val="001E3126"/>
    <w:rsid w:val="001F0FFB"/>
    <w:rsid w:val="00260315"/>
    <w:rsid w:val="00270491"/>
    <w:rsid w:val="00284DA5"/>
    <w:rsid w:val="00285402"/>
    <w:rsid w:val="003152B7"/>
    <w:rsid w:val="003208A8"/>
    <w:rsid w:val="00357F83"/>
    <w:rsid w:val="00376E01"/>
    <w:rsid w:val="00380B73"/>
    <w:rsid w:val="0039489F"/>
    <w:rsid w:val="003C2834"/>
    <w:rsid w:val="004534E4"/>
    <w:rsid w:val="004B5FC5"/>
    <w:rsid w:val="004F077E"/>
    <w:rsid w:val="00533179"/>
    <w:rsid w:val="00566BFB"/>
    <w:rsid w:val="00601A51"/>
    <w:rsid w:val="0069258B"/>
    <w:rsid w:val="0069271F"/>
    <w:rsid w:val="006D79AD"/>
    <w:rsid w:val="006F54FA"/>
    <w:rsid w:val="007A5D1E"/>
    <w:rsid w:val="00801596"/>
    <w:rsid w:val="008252E1"/>
    <w:rsid w:val="00844C25"/>
    <w:rsid w:val="00852A83"/>
    <w:rsid w:val="00853404"/>
    <w:rsid w:val="00891640"/>
    <w:rsid w:val="008C5961"/>
    <w:rsid w:val="00932C98"/>
    <w:rsid w:val="0097197A"/>
    <w:rsid w:val="009B3E1C"/>
    <w:rsid w:val="00AB6BBB"/>
    <w:rsid w:val="00AF64C8"/>
    <w:rsid w:val="00AF7B12"/>
    <w:rsid w:val="00B21325"/>
    <w:rsid w:val="00B25994"/>
    <w:rsid w:val="00B50612"/>
    <w:rsid w:val="00B571E0"/>
    <w:rsid w:val="00B6388E"/>
    <w:rsid w:val="00B63D10"/>
    <w:rsid w:val="00BB58D6"/>
    <w:rsid w:val="00BC2820"/>
    <w:rsid w:val="00BD05D1"/>
    <w:rsid w:val="00BE4853"/>
    <w:rsid w:val="00BE59F6"/>
    <w:rsid w:val="00BF5DFC"/>
    <w:rsid w:val="00C22569"/>
    <w:rsid w:val="00C34D72"/>
    <w:rsid w:val="00C52FF7"/>
    <w:rsid w:val="00C53984"/>
    <w:rsid w:val="00C712EC"/>
    <w:rsid w:val="00CA0A95"/>
    <w:rsid w:val="00CC03C2"/>
    <w:rsid w:val="00CD2E96"/>
    <w:rsid w:val="00DC3922"/>
    <w:rsid w:val="00E23F03"/>
    <w:rsid w:val="00E65623"/>
    <w:rsid w:val="00E87340"/>
    <w:rsid w:val="00EC1D60"/>
    <w:rsid w:val="00F30B2A"/>
    <w:rsid w:val="00F6121E"/>
    <w:rsid w:val="00FD59D7"/>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0025"/>
    <w:rPr>
      <w:color w:val="808080"/>
    </w:rPr>
  </w:style>
  <w:style w:type="paragraph" w:customStyle="1" w:styleId="BB7EA768467941EEB3EAE7584AD1D209">
    <w:name w:val="BB7EA768467941EEB3EAE7584AD1D209"/>
    <w:rsid w:val="0012152B"/>
    <w:rPr>
      <w:lang w:val="en-GB" w:eastAsia="en-GB"/>
    </w:rPr>
  </w:style>
  <w:style w:type="paragraph" w:customStyle="1" w:styleId="A148D0844B6347B3A34D5A4DA5242260">
    <w:name w:val="A148D0844B6347B3A34D5A4DA5242260"/>
    <w:rsid w:val="0012152B"/>
    <w:rPr>
      <w:lang w:val="en-GB" w:eastAsia="en-GB"/>
    </w:rPr>
  </w:style>
  <w:style w:type="paragraph" w:customStyle="1" w:styleId="EC5CDDAE7B0A43EC95D21E261C58D5D3">
    <w:name w:val="EC5CDDAE7B0A43EC95D21E261C58D5D3"/>
    <w:rsid w:val="0012152B"/>
    <w:rPr>
      <w:lang w:val="en-GB" w:eastAsia="en-GB"/>
    </w:rPr>
  </w:style>
  <w:style w:type="paragraph" w:customStyle="1" w:styleId="9DE483EC505947DAA2DE87541C49B16B3">
    <w:name w:val="9DE483EC505947DAA2DE87541C49B16B3"/>
    <w:rsid w:val="00F30B2A"/>
    <w:pPr>
      <w:spacing w:after="0" w:line="240" w:lineRule="auto"/>
    </w:pPr>
    <w:rPr>
      <w:rFonts w:ascii="Times New Roman" w:eastAsia="Times New Roman" w:hAnsi="Times New Roman" w:cs="Times New Roman"/>
      <w:sz w:val="24"/>
      <w:szCs w:val="20"/>
      <w:lang w:val="en-GB" w:eastAsia="en-GB"/>
    </w:rPr>
  </w:style>
  <w:style w:type="paragraph" w:customStyle="1" w:styleId="AED75EC9A10E41A0889F52887E7EBA6B3">
    <w:name w:val="AED75EC9A10E41A0889F52887E7EBA6B3"/>
    <w:rsid w:val="00F30B2A"/>
    <w:pPr>
      <w:spacing w:after="0" w:line="240" w:lineRule="auto"/>
    </w:pPr>
    <w:rPr>
      <w:rFonts w:ascii="Times New Roman" w:eastAsia="Times New Roman" w:hAnsi="Times New Roman" w:cs="Times New Roman"/>
      <w:sz w:val="24"/>
      <w:szCs w:val="20"/>
      <w:lang w:val="en-GB" w:eastAsia="en-GB"/>
    </w:rPr>
  </w:style>
  <w:style w:type="paragraph" w:customStyle="1" w:styleId="212A2D3ED2EB41D2902718F3BD99E5FB">
    <w:name w:val="212A2D3ED2EB41D2902718F3BD99E5FB"/>
    <w:rsid w:val="00F6121E"/>
  </w:style>
  <w:style w:type="paragraph" w:customStyle="1" w:styleId="F56585815261493381E7BA9681B807B0">
    <w:name w:val="F56585815261493381E7BA9681B807B0"/>
    <w:rsid w:val="00AF7B12"/>
    <w:pPr>
      <w:spacing w:after="0" w:line="240" w:lineRule="auto"/>
    </w:pPr>
    <w:rPr>
      <w:rFonts w:ascii="Times New Roman" w:eastAsia="Times New Roman" w:hAnsi="Times New Roman" w:cs="Times New Roman"/>
      <w:sz w:val="24"/>
      <w:szCs w:val="20"/>
      <w:lang w:val="en-GB" w:eastAsia="en-GB"/>
    </w:rPr>
  </w:style>
  <w:style w:type="paragraph" w:customStyle="1" w:styleId="A3506F470F664186B66569A00F5E6982">
    <w:name w:val="A3506F470F664186B66569A00F5E6982"/>
    <w:rsid w:val="00AF7B12"/>
    <w:pPr>
      <w:spacing w:after="0" w:line="240" w:lineRule="auto"/>
    </w:pPr>
    <w:rPr>
      <w:rFonts w:ascii="Times New Roman" w:eastAsia="Times New Roman" w:hAnsi="Times New Roman" w:cs="Times New Roman"/>
      <w:sz w:val="24"/>
      <w:szCs w:val="20"/>
      <w:lang w:val="en-GB" w:eastAsia="en-GB"/>
    </w:rPr>
  </w:style>
  <w:style w:type="paragraph" w:customStyle="1" w:styleId="5E680B91BF9B4460874C509748101E13">
    <w:name w:val="5E680B91BF9B4460874C509748101E13"/>
    <w:rsid w:val="00932C98"/>
  </w:style>
  <w:style w:type="paragraph" w:customStyle="1" w:styleId="23A6054F22F544DB9BA00E6B028E4700">
    <w:name w:val="23A6054F22F544DB9BA00E6B028E4700"/>
    <w:rsid w:val="00932C98"/>
  </w:style>
  <w:style w:type="paragraph" w:customStyle="1" w:styleId="84ECB7279F434A3FB5CC614F9C9FE0D4">
    <w:name w:val="84ECB7279F434A3FB5CC614F9C9FE0D4"/>
    <w:rsid w:val="00601A51"/>
  </w:style>
  <w:style w:type="paragraph" w:customStyle="1" w:styleId="8BEFE5A0BCD74A88AA7A369EB845050A">
    <w:name w:val="8BEFE5A0BCD74A88AA7A369EB845050A"/>
    <w:rsid w:val="001A0025"/>
    <w:pPr>
      <w:spacing w:line="278" w:lineRule="auto"/>
    </w:pPr>
    <w:rPr>
      <w:kern w:val="2"/>
      <w:sz w:val="24"/>
      <w:szCs w:val="24"/>
      <w:lang w:val="en-GB" w:eastAsia="en-GB"/>
      <w14:ligatures w14:val="standardContextual"/>
    </w:rPr>
  </w:style>
  <w:style w:type="paragraph" w:customStyle="1" w:styleId="021EB2C596674E23926BCE7D35F7752F">
    <w:name w:val="021EB2C596674E23926BCE7D35F7752F"/>
    <w:rsid w:val="001A0025"/>
    <w:pPr>
      <w:spacing w:line="278" w:lineRule="auto"/>
    </w:pPr>
    <w:rPr>
      <w:kern w:val="2"/>
      <w:sz w:val="24"/>
      <w:szCs w:val="24"/>
      <w:lang w:val="en-GB" w:eastAsia="en-GB"/>
      <w14:ligatures w14:val="standardContextual"/>
    </w:rPr>
  </w:style>
  <w:style w:type="paragraph" w:customStyle="1" w:styleId="0A9E0B323A0F447BB6993FDC563674D5">
    <w:name w:val="0A9E0B323A0F447BB6993FDC563674D5"/>
    <w:rsid w:val="009B3E1C"/>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e9e4b5-a25c-480e-bd4a-637337fa20a2">SECPCU-816831299-61527</_dlc_DocId>
    <_dlc_DocIdUrl xmlns="8ae9e4b5-a25c-480e-bd4a-637337fa20a2">
      <Url>https://jarvis.osce.org/sites/sec_pcu/drm/_layouts/15/DocIdRedir.aspx?ID=SECPCU-816831299-61527</Url>
      <Description>SECPCU-816831299-61527</Description>
    </_dlc_DocIdUrl>
    <IsClosed xmlns="1fc8b376-a36e-41c2-b0ec-ba8a570258d0" xsi:nil="true"/>
    <LastMajorVersionID xmlns="1fc8b376-a36e-41c2-b0ec-ba8a570258d0" xsi:nil="true"/>
    <idLL xmlns="1fc8b376-a36e-41c2-b0ec-ba8a570258d0">0</idLL>
    <ActionsPending xmlns="1fc8b376-a36e-41c2-b0ec-ba8a570258d0" xsi:nil="true"/>
    <IsObsolete xmlns="1fc8b376-a36e-41c2-b0ec-ba8a570258d0" xsi:nil="true"/>
    <IsRecord xmlns="1fc8b376-a36e-41c2-b0ec-ba8a570258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19" ma:contentTypeDescription="OSCE Standard Document" ma:contentTypeScope="" ma:versionID="5f5c719cb118bf6d4a3a3b668f554956">
  <xsd:schema xmlns:xsd="http://www.w3.org/2001/XMLSchema" xmlns:xs="http://www.w3.org/2001/XMLSchema" xmlns:p="http://schemas.microsoft.com/office/2006/metadata/properties" xmlns:ns2="1fc8b376-a36e-41c2-b0ec-ba8a570258d0" xmlns:ns3="8ae9e4b5-a25c-480e-bd4a-637337fa20a2" xmlns:ns4="9fdd1006-5964-4d57-9463-5ff5a3123ad5" targetNamespace="http://schemas.microsoft.com/office/2006/metadata/properties" ma:root="true" ma:fieldsID="9e5af9b71f67a6482ce51616c2edf6dd" ns2:_="" ns3:_="" ns4:_="">
    <xsd:import namespace="1fc8b376-a36e-41c2-b0ec-ba8a570258d0"/>
    <xsd:import namespace="8ae9e4b5-a25c-480e-bd4a-637337fa20a2"/>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dexed="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12C8B-50E2-48CE-A42F-44238AE46FB8}">
  <ds:schemaRefs>
    <ds:schemaRef ds:uri="8ae9e4b5-a25c-480e-bd4a-637337fa20a2"/>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fdd1006-5964-4d57-9463-5ff5a3123ad5"/>
    <ds:schemaRef ds:uri="http://schemas.microsoft.com/office/2006/metadata/properties"/>
    <ds:schemaRef ds:uri="1fc8b376-a36e-41c2-b0ec-ba8a570258d0"/>
    <ds:schemaRef ds:uri="http://www.w3.org/XML/1998/namespace"/>
    <ds:schemaRef ds:uri="http://purl.org/dc/elements/1.1/"/>
  </ds:schemaRefs>
</ds:datastoreItem>
</file>

<file path=customXml/itemProps2.xml><?xml version="1.0" encoding="utf-8"?>
<ds:datastoreItem xmlns:ds="http://schemas.openxmlformats.org/officeDocument/2006/customXml" ds:itemID="{94C079A8-254D-440E-B9A5-1AEF06C3C461}">
  <ds:schemaRefs>
    <ds:schemaRef ds:uri="http://schemas.openxmlformats.org/officeDocument/2006/bibliography"/>
  </ds:schemaRefs>
</ds:datastoreItem>
</file>

<file path=customXml/itemProps3.xml><?xml version="1.0" encoding="utf-8"?>
<ds:datastoreItem xmlns:ds="http://schemas.openxmlformats.org/officeDocument/2006/customXml" ds:itemID="{B7B07E70-2F69-439F-9480-0A1F7BB84AA6}">
  <ds:schemaRefs>
    <ds:schemaRef ds:uri="http://schemas.microsoft.com/sharepoint/events"/>
  </ds:schemaRefs>
</ds:datastoreItem>
</file>

<file path=customXml/itemProps4.xml><?xml version="1.0" encoding="utf-8"?>
<ds:datastoreItem xmlns:ds="http://schemas.openxmlformats.org/officeDocument/2006/customXml" ds:itemID="{83C50F46-18BD-4F74-8AB8-79D7F0B3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9CCD4B-97E1-47CF-91BE-94221C2CE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RFQ-SEC- 759927-2026</vt:lpstr>
    </vt:vector>
  </TitlesOfParts>
  <Company>OSCE</Company>
  <LinksUpToDate>false</LinksUpToDate>
  <CharactersWithSpaces>5493</CharactersWithSpaces>
  <SharedDoc>false</SharedDoc>
  <HLinks>
    <vt:vector size="18" baseType="variant">
      <vt:variant>
        <vt:i4>3407908</vt:i4>
      </vt:variant>
      <vt:variant>
        <vt:i4>6</vt:i4>
      </vt:variant>
      <vt:variant>
        <vt:i4>0</vt:i4>
      </vt:variant>
      <vt:variant>
        <vt:i4>5</vt:i4>
      </vt:variant>
      <vt:variant>
        <vt:lpwstr>http://www.osce.org/procurement</vt:lpwstr>
      </vt:variant>
      <vt:variant>
        <vt:lpwstr/>
      </vt:variant>
      <vt:variant>
        <vt:i4>3407908</vt:i4>
      </vt:variant>
      <vt:variant>
        <vt:i4>3</vt:i4>
      </vt:variant>
      <vt:variant>
        <vt:i4>0</vt:i4>
      </vt:variant>
      <vt:variant>
        <vt:i4>5</vt:i4>
      </vt:variant>
      <vt:variant>
        <vt:lpwstr>http://www.osce.org/procurement</vt:lpwstr>
      </vt:variant>
      <vt:variant>
        <vt:lpwstr/>
      </vt:variant>
      <vt:variant>
        <vt:i4>4128836</vt:i4>
      </vt:variant>
      <vt:variant>
        <vt:i4>0</vt:i4>
      </vt:variant>
      <vt:variant>
        <vt:i4>0</vt:i4>
      </vt:variant>
      <vt:variant>
        <vt:i4>5</vt:i4>
      </vt:variant>
      <vt:variant>
        <vt:lpwstr>mailto:tenders-cib@osce.org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RFQ-SEC- 759927-2026</dc:title>
  <dc:subject>Provision of Maintenance and Support for FortiGate Fortinet Firewall</dc:subject>
  <dc:creator>IMenjivar</dc:creator>
  <cp:keywords/>
  <cp:lastModifiedBy>Mirjana Janic</cp:lastModifiedBy>
  <cp:revision>6</cp:revision>
  <cp:lastPrinted>2026-03-31T14:48:00Z</cp:lastPrinted>
  <dcterms:created xsi:type="dcterms:W3CDTF">2026-04-15T18:04:00Z</dcterms:created>
  <dcterms:modified xsi:type="dcterms:W3CDTF">2026-04-15T18:32:00Z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691cf482-77b3-4664-9b24-b4ddbbc612ef</vt:lpwstr>
  </property>
  <property fmtid="{D5CDD505-2E9C-101B-9397-08002B2CF9AE}" pid="4" name="GrammarlyDocumentId">
    <vt:lpwstr>582edff78b91bc7a47204192939316bb7a15f07c797962b0cf94d9b34c0c0b3d</vt:lpwstr>
  </property>
</Properties>
</file>